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9BA1" w14:textId="78364A9F" w:rsidR="00BA19AE" w:rsidRPr="00B56581" w:rsidRDefault="00BA19AE" w:rsidP="00BA19AE">
      <w:pPr>
        <w:widowControl w:val="0"/>
        <w:suppressAutoHyphens/>
        <w:spacing w:after="0" w:line="240" w:lineRule="auto"/>
        <w:ind w:right="55"/>
        <w:jc w:val="right"/>
        <w:rPr>
          <w:rFonts w:ascii="Times New Roman" w:eastAsia="SimSun" w:hAnsi="Times New Roman" w:cs="Times New Roman"/>
          <w:b/>
          <w:color w:val="00000A"/>
          <w:sz w:val="24"/>
          <w:szCs w:val="24"/>
          <w:lang w:eastAsia="zh-CN" w:bidi="hi-IN"/>
        </w:rPr>
      </w:pPr>
      <w:r w:rsidRPr="00B56581">
        <w:rPr>
          <w:rFonts w:ascii="Times New Roman" w:eastAsia="SimSun" w:hAnsi="Times New Roman" w:cs="Times New Roman"/>
          <w:b/>
          <w:color w:val="00000A"/>
          <w:sz w:val="24"/>
          <w:szCs w:val="24"/>
          <w:lang w:eastAsia="zh-CN" w:bidi="hi-IN"/>
        </w:rPr>
        <w:t>APSTIPRIN</w:t>
      </w:r>
      <w:r w:rsidR="00187869" w:rsidRPr="00B56581">
        <w:rPr>
          <w:rFonts w:ascii="Times New Roman" w:eastAsia="SimSun" w:hAnsi="Times New Roman" w:cs="Times New Roman"/>
          <w:b/>
          <w:color w:val="00000A"/>
          <w:sz w:val="24"/>
          <w:szCs w:val="24"/>
          <w:lang w:eastAsia="zh-CN" w:bidi="hi-IN"/>
        </w:rPr>
        <w:t>U</w:t>
      </w:r>
    </w:p>
    <w:p w14:paraId="6E1052D7" w14:textId="5C7F1FBC" w:rsidR="00BA19AE" w:rsidRDefault="00BA19AE" w:rsidP="00BA19AE">
      <w:pPr>
        <w:widowControl w:val="0"/>
        <w:suppressAutoHyphens/>
        <w:spacing w:after="0" w:line="240" w:lineRule="auto"/>
        <w:ind w:right="55"/>
        <w:jc w:val="right"/>
        <w:rPr>
          <w:rFonts w:ascii="Times New Roman" w:eastAsia="SimSun" w:hAnsi="Times New Roman" w:cs="Times New Roman"/>
          <w:bCs/>
          <w:color w:val="00000A"/>
          <w:sz w:val="24"/>
          <w:szCs w:val="24"/>
          <w:lang w:eastAsia="zh-CN" w:bidi="hi-IN"/>
        </w:rPr>
      </w:pPr>
      <w:r w:rsidRPr="00BA19AE">
        <w:rPr>
          <w:rFonts w:ascii="Times New Roman" w:eastAsia="SimSun" w:hAnsi="Times New Roman" w:cs="Times New Roman"/>
          <w:bCs/>
          <w:color w:val="00000A"/>
          <w:sz w:val="24"/>
          <w:szCs w:val="24"/>
          <w:lang w:eastAsia="zh-CN" w:bidi="hi-IN"/>
        </w:rPr>
        <w:t>Cesvaines pirmsskolas izglītības iestādes “Brīnumzeme”</w:t>
      </w:r>
    </w:p>
    <w:p w14:paraId="2AF150FE" w14:textId="0D64698C" w:rsidR="00187869" w:rsidRPr="00BA19AE" w:rsidRDefault="00187869" w:rsidP="00BA19AE">
      <w:pPr>
        <w:widowControl w:val="0"/>
        <w:suppressAutoHyphens/>
        <w:spacing w:after="0" w:line="240" w:lineRule="auto"/>
        <w:ind w:right="55"/>
        <w:jc w:val="right"/>
        <w:rPr>
          <w:rFonts w:ascii="Times New Roman" w:eastAsia="SimSun" w:hAnsi="Times New Roman" w:cs="Times New Roman"/>
          <w:bCs/>
          <w:color w:val="00000A"/>
          <w:sz w:val="24"/>
          <w:szCs w:val="24"/>
          <w:lang w:eastAsia="zh-CN" w:bidi="hi-IN"/>
        </w:rPr>
      </w:pPr>
      <w:r>
        <w:rPr>
          <w:rFonts w:ascii="Times New Roman" w:eastAsia="SimSun" w:hAnsi="Times New Roman" w:cs="Times New Roman"/>
          <w:bCs/>
          <w:color w:val="00000A"/>
          <w:sz w:val="24"/>
          <w:szCs w:val="24"/>
          <w:lang w:eastAsia="zh-CN" w:bidi="hi-IN"/>
        </w:rPr>
        <w:t xml:space="preserve">vadītāja Inita </w:t>
      </w:r>
      <w:proofErr w:type="spellStart"/>
      <w:r>
        <w:rPr>
          <w:rFonts w:ascii="Times New Roman" w:eastAsia="SimSun" w:hAnsi="Times New Roman" w:cs="Times New Roman"/>
          <w:bCs/>
          <w:color w:val="00000A"/>
          <w:sz w:val="24"/>
          <w:szCs w:val="24"/>
          <w:lang w:eastAsia="zh-CN" w:bidi="hi-IN"/>
        </w:rPr>
        <w:t>Karlsone</w:t>
      </w:r>
      <w:proofErr w:type="spellEnd"/>
      <w:r>
        <w:rPr>
          <w:rFonts w:ascii="Times New Roman" w:eastAsia="SimSun" w:hAnsi="Times New Roman" w:cs="Times New Roman"/>
          <w:bCs/>
          <w:color w:val="00000A"/>
          <w:sz w:val="24"/>
          <w:szCs w:val="24"/>
          <w:lang w:eastAsia="zh-CN" w:bidi="hi-IN"/>
        </w:rPr>
        <w:t xml:space="preserve"> </w:t>
      </w:r>
    </w:p>
    <w:p w14:paraId="55616BC2" w14:textId="77777777" w:rsidR="00BA19AE" w:rsidRPr="00187869" w:rsidRDefault="00BA19AE" w:rsidP="00BA19AE">
      <w:pPr>
        <w:widowControl w:val="0"/>
        <w:suppressAutoHyphens/>
        <w:spacing w:after="0" w:line="240" w:lineRule="auto"/>
        <w:ind w:right="55"/>
        <w:jc w:val="center"/>
        <w:rPr>
          <w:rFonts w:ascii="Times New Roman" w:eastAsia="SimSun" w:hAnsi="Times New Roman" w:cs="Times New Roman"/>
          <w:bCs/>
          <w:color w:val="00000A"/>
          <w:sz w:val="16"/>
          <w:szCs w:val="16"/>
          <w:lang w:eastAsia="zh-CN" w:bidi="hi-IN"/>
        </w:rPr>
      </w:pPr>
    </w:p>
    <w:p w14:paraId="156FC7A6" w14:textId="35A50113" w:rsidR="00BA19AE" w:rsidRPr="00187869" w:rsidRDefault="00187869" w:rsidP="00187869">
      <w:pPr>
        <w:widowControl w:val="0"/>
        <w:suppressAutoHyphens/>
        <w:spacing w:after="0" w:line="240" w:lineRule="auto"/>
        <w:ind w:right="55"/>
        <w:jc w:val="right"/>
        <w:rPr>
          <w:rFonts w:ascii="Times New Roman" w:eastAsia="SimSun" w:hAnsi="Times New Roman" w:cs="Times New Roman"/>
          <w:bCs/>
          <w:i/>
          <w:iCs/>
          <w:color w:val="00000A"/>
          <w:sz w:val="24"/>
          <w:szCs w:val="24"/>
          <w:lang w:eastAsia="zh-CN" w:bidi="hi-IN"/>
        </w:rPr>
      </w:pPr>
      <w:r w:rsidRPr="00187869">
        <w:rPr>
          <w:rFonts w:ascii="Times New Roman" w:eastAsia="SimSun" w:hAnsi="Times New Roman" w:cs="Times New Roman"/>
          <w:bCs/>
          <w:i/>
          <w:iCs/>
          <w:color w:val="00000A"/>
          <w:sz w:val="24"/>
          <w:szCs w:val="24"/>
          <w:lang w:eastAsia="zh-CN" w:bidi="hi-IN"/>
        </w:rPr>
        <w:t>Datums skatāms elektroniskā paraksta laika zīmogā</w:t>
      </w:r>
    </w:p>
    <w:p w14:paraId="7C4AF16F" w14:textId="77777777" w:rsidR="00BA19AE" w:rsidRPr="00187869" w:rsidRDefault="00BA19AE" w:rsidP="00187869">
      <w:pPr>
        <w:widowControl w:val="0"/>
        <w:suppressAutoHyphens/>
        <w:spacing w:after="0" w:line="240" w:lineRule="auto"/>
        <w:ind w:right="55"/>
        <w:jc w:val="right"/>
        <w:rPr>
          <w:rFonts w:ascii="Times New Roman" w:eastAsia="SimSun" w:hAnsi="Times New Roman" w:cs="Times New Roman"/>
          <w:bCs/>
          <w:i/>
          <w:iCs/>
          <w:color w:val="00000A"/>
          <w:sz w:val="24"/>
          <w:szCs w:val="24"/>
          <w:lang w:eastAsia="zh-CN" w:bidi="hi-IN"/>
        </w:rPr>
      </w:pPr>
    </w:p>
    <w:p w14:paraId="621D3020" w14:textId="77777777" w:rsidR="00BA19AE" w:rsidRPr="00BA19AE" w:rsidRDefault="00BA19AE" w:rsidP="00BA19AE">
      <w:pPr>
        <w:widowControl w:val="0"/>
        <w:suppressAutoHyphens/>
        <w:spacing w:after="0" w:line="360" w:lineRule="auto"/>
        <w:ind w:right="55"/>
        <w:jc w:val="center"/>
        <w:rPr>
          <w:rFonts w:ascii="Times New Roman" w:eastAsia="SimSun" w:hAnsi="Times New Roman" w:cs="Times New Roman"/>
          <w:bCs/>
          <w:color w:val="00000A"/>
          <w:sz w:val="24"/>
          <w:szCs w:val="24"/>
          <w:lang w:eastAsia="zh-CN" w:bidi="hi-IN"/>
        </w:rPr>
      </w:pPr>
    </w:p>
    <w:p w14:paraId="4583D19E" w14:textId="77777777" w:rsidR="00187869" w:rsidRDefault="00BA19AE" w:rsidP="00BA19AE">
      <w:pPr>
        <w:widowControl w:val="0"/>
        <w:suppressAutoHyphens/>
        <w:spacing w:after="0" w:line="360" w:lineRule="auto"/>
        <w:ind w:right="55"/>
        <w:jc w:val="center"/>
        <w:rPr>
          <w:rFonts w:ascii="Times New Roman" w:eastAsia="SimSun" w:hAnsi="Times New Roman" w:cs="Times New Roman"/>
          <w:b/>
          <w:sz w:val="36"/>
          <w:szCs w:val="36"/>
          <w:lang w:eastAsia="zh-CN" w:bidi="hi-IN"/>
        </w:rPr>
      </w:pPr>
      <w:r w:rsidRPr="00BA19AE">
        <w:rPr>
          <w:rFonts w:ascii="Times New Roman" w:eastAsia="SimSun" w:hAnsi="Times New Roman" w:cs="Times New Roman"/>
          <w:b/>
          <w:sz w:val="36"/>
          <w:szCs w:val="36"/>
          <w:lang w:eastAsia="zh-CN" w:bidi="hi-IN"/>
        </w:rPr>
        <w:t xml:space="preserve">CESVAINES PIRMSSKOLAS IZGLĪTĪBAS IESTĀDES </w:t>
      </w:r>
    </w:p>
    <w:p w14:paraId="14CC1EC2" w14:textId="7AF9356F" w:rsidR="00BA19AE" w:rsidRPr="00BA19AE" w:rsidRDefault="00BA19AE" w:rsidP="00BA19AE">
      <w:pPr>
        <w:widowControl w:val="0"/>
        <w:suppressAutoHyphens/>
        <w:spacing w:after="0" w:line="360" w:lineRule="auto"/>
        <w:ind w:right="55"/>
        <w:jc w:val="center"/>
        <w:rPr>
          <w:rFonts w:ascii="Times New Roman" w:eastAsia="SimSun" w:hAnsi="Times New Roman" w:cs="Times New Roman"/>
          <w:b/>
          <w:sz w:val="36"/>
          <w:szCs w:val="36"/>
          <w:lang w:eastAsia="zh-CN" w:bidi="hi-IN"/>
        </w:rPr>
      </w:pPr>
      <w:r w:rsidRPr="00BA19AE">
        <w:rPr>
          <w:rFonts w:ascii="Times New Roman" w:eastAsia="SimSun" w:hAnsi="Times New Roman" w:cs="Times New Roman"/>
          <w:b/>
          <w:sz w:val="36"/>
          <w:szCs w:val="36"/>
          <w:lang w:eastAsia="zh-CN" w:bidi="hi-IN"/>
        </w:rPr>
        <w:t>“BRĪNUMZEME”</w:t>
      </w:r>
    </w:p>
    <w:p w14:paraId="75C4B7DD" w14:textId="77777777" w:rsidR="00BA19AE" w:rsidRPr="00BA19AE" w:rsidRDefault="00BA19AE" w:rsidP="00BA19AE">
      <w:pPr>
        <w:widowControl w:val="0"/>
        <w:suppressAutoHyphens/>
        <w:spacing w:after="0" w:line="360" w:lineRule="auto"/>
        <w:ind w:right="55"/>
        <w:jc w:val="center"/>
        <w:rPr>
          <w:rFonts w:ascii="Times New Roman" w:eastAsia="SimSun" w:hAnsi="Times New Roman" w:cs="Times New Roman"/>
          <w:b/>
          <w:sz w:val="36"/>
          <w:szCs w:val="36"/>
          <w:lang w:eastAsia="zh-CN" w:bidi="hi-IN"/>
        </w:rPr>
      </w:pPr>
      <w:r w:rsidRPr="00BA19AE">
        <w:rPr>
          <w:rFonts w:ascii="Times New Roman" w:eastAsia="SimSun" w:hAnsi="Times New Roman" w:cs="Times New Roman"/>
          <w:b/>
          <w:sz w:val="36"/>
          <w:szCs w:val="36"/>
          <w:lang w:eastAsia="zh-CN" w:bidi="hi-IN"/>
        </w:rPr>
        <w:t>ATTĪSTĪBAS PLĀNS</w:t>
      </w:r>
    </w:p>
    <w:p w14:paraId="16CE8CC1" w14:textId="3A590101" w:rsidR="00BA19AE" w:rsidRPr="00BA19AE" w:rsidRDefault="00BA19AE" w:rsidP="00BA19AE">
      <w:pPr>
        <w:widowControl w:val="0"/>
        <w:suppressAutoHyphens/>
        <w:spacing w:after="0" w:line="360" w:lineRule="auto"/>
        <w:ind w:right="55"/>
        <w:jc w:val="center"/>
        <w:rPr>
          <w:rFonts w:ascii="Times New Roman" w:eastAsia="SimSun" w:hAnsi="Times New Roman" w:cs="Times New Roman"/>
          <w:b/>
          <w:sz w:val="36"/>
          <w:szCs w:val="36"/>
          <w:lang w:eastAsia="zh-CN" w:bidi="hi-IN"/>
        </w:rPr>
      </w:pPr>
      <w:r>
        <w:rPr>
          <w:rFonts w:ascii="Times New Roman" w:eastAsia="SimSun" w:hAnsi="Times New Roman" w:cs="Times New Roman"/>
          <w:b/>
          <w:sz w:val="36"/>
          <w:szCs w:val="36"/>
          <w:lang w:eastAsia="zh-CN" w:bidi="hi-IN"/>
        </w:rPr>
        <w:t>2025</w:t>
      </w:r>
      <w:r w:rsidR="00164910">
        <w:rPr>
          <w:rFonts w:ascii="Times New Roman" w:eastAsia="SimSun" w:hAnsi="Times New Roman" w:cs="Times New Roman"/>
          <w:b/>
          <w:sz w:val="36"/>
          <w:szCs w:val="36"/>
          <w:lang w:eastAsia="zh-CN" w:bidi="hi-IN"/>
        </w:rPr>
        <w:t>.</w:t>
      </w:r>
      <w:r>
        <w:rPr>
          <w:rFonts w:ascii="Times New Roman" w:eastAsia="SimSun" w:hAnsi="Times New Roman" w:cs="Times New Roman"/>
          <w:b/>
          <w:sz w:val="36"/>
          <w:szCs w:val="36"/>
          <w:lang w:eastAsia="zh-CN" w:bidi="hi-IN"/>
        </w:rPr>
        <w:t>/2026</w:t>
      </w:r>
      <w:r w:rsidRPr="00BA19AE">
        <w:rPr>
          <w:rFonts w:ascii="Times New Roman" w:eastAsia="SimSun" w:hAnsi="Times New Roman" w:cs="Times New Roman"/>
          <w:b/>
          <w:sz w:val="36"/>
          <w:szCs w:val="36"/>
          <w:lang w:eastAsia="zh-CN" w:bidi="hi-IN"/>
        </w:rPr>
        <w:t>.</w:t>
      </w:r>
      <w:r w:rsidR="00187869">
        <w:rPr>
          <w:rFonts w:ascii="Times New Roman" w:eastAsia="SimSun" w:hAnsi="Times New Roman" w:cs="Times New Roman"/>
          <w:b/>
          <w:sz w:val="36"/>
          <w:szCs w:val="36"/>
          <w:lang w:eastAsia="zh-CN" w:bidi="hi-IN"/>
        </w:rPr>
        <w:t xml:space="preserve"> </w:t>
      </w:r>
      <w:r w:rsidRPr="00BA19AE">
        <w:rPr>
          <w:rFonts w:ascii="Times New Roman" w:eastAsia="SimSun" w:hAnsi="Times New Roman" w:cs="Times New Roman"/>
          <w:b/>
          <w:sz w:val="36"/>
          <w:szCs w:val="36"/>
          <w:lang w:eastAsia="zh-CN" w:bidi="hi-IN"/>
        </w:rPr>
        <w:t>-</w:t>
      </w:r>
      <w:r w:rsidR="00187869">
        <w:rPr>
          <w:rFonts w:ascii="Times New Roman" w:eastAsia="SimSun" w:hAnsi="Times New Roman" w:cs="Times New Roman"/>
          <w:b/>
          <w:sz w:val="36"/>
          <w:szCs w:val="36"/>
          <w:lang w:eastAsia="zh-CN" w:bidi="hi-IN"/>
        </w:rPr>
        <w:t xml:space="preserve"> </w:t>
      </w:r>
      <w:r w:rsidRPr="00BA19AE">
        <w:rPr>
          <w:rFonts w:ascii="Times New Roman" w:eastAsia="SimSun" w:hAnsi="Times New Roman" w:cs="Times New Roman"/>
          <w:b/>
          <w:sz w:val="36"/>
          <w:szCs w:val="36"/>
          <w:lang w:eastAsia="zh-CN" w:bidi="hi-IN"/>
        </w:rPr>
        <w:t>2027.</w:t>
      </w:r>
      <w:r>
        <w:rPr>
          <w:rFonts w:ascii="Times New Roman" w:eastAsia="SimSun" w:hAnsi="Times New Roman" w:cs="Times New Roman"/>
          <w:b/>
          <w:sz w:val="36"/>
          <w:szCs w:val="36"/>
          <w:lang w:eastAsia="zh-CN" w:bidi="hi-IN"/>
        </w:rPr>
        <w:t>/2028.</w:t>
      </w:r>
      <w:r w:rsidR="00187869">
        <w:rPr>
          <w:rFonts w:ascii="Times New Roman" w:eastAsia="SimSun" w:hAnsi="Times New Roman" w:cs="Times New Roman"/>
          <w:b/>
          <w:sz w:val="36"/>
          <w:szCs w:val="36"/>
          <w:lang w:eastAsia="zh-CN" w:bidi="hi-IN"/>
        </w:rPr>
        <w:t>mācību gadam</w:t>
      </w:r>
    </w:p>
    <w:p w14:paraId="0CFA7825" w14:textId="77777777" w:rsidR="00BA19AE" w:rsidRDefault="00BA19AE" w:rsidP="00BA19AE">
      <w:pPr>
        <w:widowControl w:val="0"/>
        <w:suppressAutoHyphens/>
        <w:spacing w:after="0" w:line="240" w:lineRule="auto"/>
        <w:ind w:right="57"/>
        <w:contextualSpacing/>
        <w:jc w:val="center"/>
        <w:rPr>
          <w:rFonts w:ascii="Times New Roman" w:eastAsia="SimSun" w:hAnsi="Times New Roman" w:cs="Times New Roman"/>
          <w:bCs/>
          <w:color w:val="00000A"/>
          <w:sz w:val="24"/>
          <w:szCs w:val="24"/>
          <w:lang w:eastAsia="zh-CN" w:bidi="hi-IN"/>
        </w:rPr>
      </w:pPr>
    </w:p>
    <w:p w14:paraId="0D2BC9C0" w14:textId="77777777" w:rsidR="00861D4F" w:rsidRDefault="00861D4F" w:rsidP="00BA19AE">
      <w:pPr>
        <w:widowControl w:val="0"/>
        <w:suppressAutoHyphens/>
        <w:spacing w:after="0" w:line="240" w:lineRule="auto"/>
        <w:ind w:right="57"/>
        <w:contextualSpacing/>
        <w:jc w:val="center"/>
        <w:rPr>
          <w:rFonts w:ascii="Times New Roman" w:eastAsia="SimSun" w:hAnsi="Times New Roman" w:cs="Times New Roman"/>
          <w:bCs/>
          <w:color w:val="00000A"/>
          <w:sz w:val="24"/>
          <w:szCs w:val="24"/>
          <w:lang w:eastAsia="zh-CN" w:bidi="hi-IN"/>
        </w:rPr>
      </w:pPr>
    </w:p>
    <w:p w14:paraId="5050EF50" w14:textId="77777777" w:rsidR="00861D4F" w:rsidRPr="00BA19AE" w:rsidRDefault="00861D4F" w:rsidP="00187869">
      <w:pPr>
        <w:widowControl w:val="0"/>
        <w:suppressAutoHyphens/>
        <w:spacing w:after="0" w:line="240" w:lineRule="auto"/>
        <w:ind w:right="57"/>
        <w:contextualSpacing/>
        <w:rPr>
          <w:rFonts w:ascii="Times New Roman" w:eastAsia="SimSun" w:hAnsi="Times New Roman" w:cs="Times New Roman"/>
          <w:bCs/>
          <w:color w:val="00000A"/>
          <w:sz w:val="24"/>
          <w:szCs w:val="24"/>
          <w:lang w:eastAsia="zh-CN" w:bidi="hi-IN"/>
        </w:rPr>
      </w:pPr>
    </w:p>
    <w:p w14:paraId="7FDFE779" w14:textId="77777777" w:rsidR="00BA19AE" w:rsidRPr="00BA19AE" w:rsidRDefault="00BA19AE" w:rsidP="00BA19AE">
      <w:pPr>
        <w:widowControl w:val="0"/>
        <w:suppressAutoHyphens/>
        <w:spacing w:after="0" w:line="240" w:lineRule="auto"/>
        <w:ind w:right="57"/>
        <w:contextualSpacing/>
        <w:jc w:val="center"/>
        <w:rPr>
          <w:rFonts w:ascii="Times New Roman" w:eastAsia="SimSun" w:hAnsi="Times New Roman" w:cs="Times New Roman"/>
          <w:bCs/>
          <w:color w:val="00000A"/>
          <w:sz w:val="24"/>
          <w:szCs w:val="24"/>
          <w:lang w:eastAsia="zh-CN" w:bidi="hi-IN"/>
        </w:rPr>
      </w:pPr>
    </w:p>
    <w:p w14:paraId="4BC00A76" w14:textId="77777777" w:rsidR="00BA19AE" w:rsidRDefault="00BA19AE" w:rsidP="00BA19AE">
      <w:pPr>
        <w:widowControl w:val="0"/>
        <w:suppressAutoHyphens/>
        <w:spacing w:after="0" w:line="240" w:lineRule="auto"/>
        <w:ind w:right="57"/>
        <w:contextualSpacing/>
        <w:jc w:val="center"/>
        <w:rPr>
          <w:rFonts w:ascii="Times New Roman" w:eastAsia="SimSun" w:hAnsi="Times New Roman" w:cs="Times New Roman"/>
          <w:bCs/>
          <w:color w:val="00000A"/>
          <w:sz w:val="24"/>
          <w:szCs w:val="24"/>
          <w:lang w:eastAsia="zh-CN" w:bidi="hi-IN"/>
        </w:rPr>
      </w:pPr>
    </w:p>
    <w:p w14:paraId="1DC90F77" w14:textId="77777777" w:rsidR="00187869" w:rsidRDefault="00187869" w:rsidP="00BA19AE">
      <w:pPr>
        <w:widowControl w:val="0"/>
        <w:suppressAutoHyphens/>
        <w:spacing w:after="0" w:line="240" w:lineRule="auto"/>
        <w:ind w:right="57"/>
        <w:contextualSpacing/>
        <w:jc w:val="center"/>
        <w:rPr>
          <w:rFonts w:ascii="Times New Roman" w:eastAsia="SimSun" w:hAnsi="Times New Roman" w:cs="Times New Roman"/>
          <w:bCs/>
          <w:color w:val="00000A"/>
          <w:sz w:val="24"/>
          <w:szCs w:val="24"/>
          <w:lang w:eastAsia="zh-CN" w:bidi="hi-IN"/>
        </w:rPr>
      </w:pPr>
    </w:p>
    <w:p w14:paraId="32F7C076" w14:textId="77777777" w:rsidR="00187869" w:rsidRPr="00BA19AE" w:rsidRDefault="00187869" w:rsidP="00BA19AE">
      <w:pPr>
        <w:widowControl w:val="0"/>
        <w:suppressAutoHyphens/>
        <w:spacing w:after="0" w:line="240" w:lineRule="auto"/>
        <w:ind w:right="57"/>
        <w:contextualSpacing/>
        <w:jc w:val="center"/>
        <w:rPr>
          <w:rFonts w:ascii="Times New Roman" w:eastAsia="SimSun" w:hAnsi="Times New Roman" w:cs="Times New Roman"/>
          <w:bCs/>
          <w:color w:val="00000A"/>
          <w:sz w:val="24"/>
          <w:szCs w:val="24"/>
          <w:lang w:eastAsia="zh-CN" w:bidi="hi-IN"/>
        </w:rPr>
      </w:pPr>
    </w:p>
    <w:p w14:paraId="215E344D" w14:textId="77777777" w:rsidR="00BA19AE" w:rsidRPr="00BA19AE" w:rsidRDefault="00BA19AE" w:rsidP="00BA19AE">
      <w:pPr>
        <w:widowControl w:val="0"/>
        <w:suppressAutoHyphens/>
        <w:spacing w:after="0" w:line="240" w:lineRule="auto"/>
        <w:ind w:right="55"/>
        <w:jc w:val="right"/>
        <w:rPr>
          <w:rFonts w:ascii="Times New Roman" w:eastAsia="SimSun" w:hAnsi="Times New Roman" w:cs="Arial"/>
          <w:i/>
          <w:sz w:val="24"/>
          <w:szCs w:val="24"/>
          <w:lang w:eastAsia="zh-CN" w:bidi="hi-IN"/>
        </w:rPr>
      </w:pPr>
      <w:r w:rsidRPr="00BA19AE">
        <w:rPr>
          <w:rFonts w:ascii="Times New Roman" w:eastAsia="SimSun" w:hAnsi="Times New Roman" w:cs="Arial"/>
          <w:i/>
          <w:sz w:val="24"/>
          <w:szCs w:val="24"/>
          <w:lang w:eastAsia="zh-CN" w:bidi="hi-IN"/>
        </w:rPr>
        <w:t>Izdots saskaņā ar</w:t>
      </w:r>
    </w:p>
    <w:p w14:paraId="360922DF"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bCs/>
          <w:i/>
          <w:sz w:val="24"/>
          <w:szCs w:val="24"/>
          <w:shd w:val="clear" w:color="auto" w:fill="FFFFFF"/>
          <w:lang w:eastAsia="zh-CN" w:bidi="hi-IN"/>
        </w:rPr>
      </w:pPr>
      <w:r w:rsidRPr="00BA19AE">
        <w:rPr>
          <w:rFonts w:ascii="Times New Roman" w:eastAsia="SimSun" w:hAnsi="Times New Roman" w:cs="Arial"/>
          <w:i/>
          <w:sz w:val="24"/>
          <w:szCs w:val="24"/>
          <w:lang w:eastAsia="zh-CN" w:bidi="hi-IN"/>
        </w:rPr>
        <w:t>Ministru kabineta 10.08.2021. noteikumu Nr. 528</w:t>
      </w:r>
    </w:p>
    <w:p w14:paraId="178BA7FF"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bCs/>
          <w:i/>
          <w:sz w:val="24"/>
          <w:szCs w:val="24"/>
          <w:shd w:val="clear" w:color="auto" w:fill="FFFFFF"/>
          <w:lang w:eastAsia="zh-CN" w:bidi="hi-IN"/>
        </w:rPr>
      </w:pPr>
      <w:r w:rsidRPr="00BA19AE">
        <w:rPr>
          <w:rFonts w:ascii="Times New Roman" w:eastAsia="SimSun" w:hAnsi="Times New Roman" w:cs="Times New Roman"/>
          <w:bCs/>
          <w:i/>
          <w:sz w:val="24"/>
          <w:szCs w:val="24"/>
          <w:shd w:val="clear" w:color="auto" w:fill="FFFFFF"/>
          <w:lang w:eastAsia="zh-CN" w:bidi="hi-IN"/>
        </w:rPr>
        <w:t>“Vispārējās izglītības iestāžu un profesionālās izglītības iestāžu</w:t>
      </w:r>
    </w:p>
    <w:p w14:paraId="63B89316"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bCs/>
          <w:i/>
          <w:sz w:val="24"/>
          <w:szCs w:val="24"/>
          <w:shd w:val="clear" w:color="auto" w:fill="FFFFFF"/>
          <w:lang w:eastAsia="zh-CN" w:bidi="hi-IN"/>
        </w:rPr>
      </w:pPr>
      <w:r w:rsidRPr="00BA19AE">
        <w:rPr>
          <w:rFonts w:ascii="Times New Roman" w:eastAsia="SimSun" w:hAnsi="Times New Roman" w:cs="Times New Roman"/>
          <w:bCs/>
          <w:i/>
          <w:sz w:val="24"/>
          <w:szCs w:val="24"/>
          <w:shd w:val="clear" w:color="auto" w:fill="FFFFFF"/>
          <w:lang w:eastAsia="zh-CN" w:bidi="hi-IN"/>
        </w:rPr>
        <w:t>pedagoģiskā procesa un eksaminācijas centru profesionālās kvalifikācijas</w:t>
      </w:r>
    </w:p>
    <w:p w14:paraId="3AEFAEB3"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bCs/>
          <w:i/>
          <w:sz w:val="24"/>
          <w:szCs w:val="24"/>
          <w:shd w:val="clear" w:color="auto" w:fill="FFFFFF"/>
          <w:lang w:eastAsia="zh-CN" w:bidi="hi-IN"/>
        </w:rPr>
      </w:pPr>
      <w:r w:rsidRPr="00BA19AE">
        <w:rPr>
          <w:rFonts w:ascii="Times New Roman" w:eastAsia="SimSun" w:hAnsi="Times New Roman" w:cs="Times New Roman"/>
          <w:bCs/>
          <w:i/>
          <w:sz w:val="24"/>
          <w:szCs w:val="24"/>
          <w:shd w:val="clear" w:color="auto" w:fill="FFFFFF"/>
          <w:lang w:eastAsia="zh-CN" w:bidi="hi-IN"/>
        </w:rPr>
        <w:t xml:space="preserve">ieguves organizēšanai obligāti nepieciešamā dokumentācija” </w:t>
      </w:r>
      <w:r w:rsidRPr="00BA19AE">
        <w:rPr>
          <w:rFonts w:ascii="Times New Roman" w:eastAsia="SimSun" w:hAnsi="Times New Roman" w:cs="Times New Roman"/>
          <w:i/>
          <w:sz w:val="24"/>
          <w:szCs w:val="24"/>
          <w:lang w:eastAsia="zh-CN" w:bidi="hi-IN"/>
        </w:rPr>
        <w:t>2.2. apakšpunktu,</w:t>
      </w:r>
    </w:p>
    <w:p w14:paraId="180DDE99"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i/>
          <w:sz w:val="24"/>
          <w:szCs w:val="24"/>
          <w:lang w:eastAsia="zh-CN" w:bidi="hi-IN"/>
        </w:rPr>
      </w:pPr>
      <w:r w:rsidRPr="00BA19AE">
        <w:rPr>
          <w:rFonts w:ascii="Times New Roman" w:eastAsia="SimSun" w:hAnsi="Times New Roman" w:cs="Times New Roman"/>
          <w:i/>
          <w:sz w:val="24"/>
          <w:szCs w:val="24"/>
          <w:lang w:eastAsia="zh-CN" w:bidi="hi-IN"/>
        </w:rPr>
        <w:t>Ministru kabineta 15.07.2016. noteikumu Nr. 480</w:t>
      </w:r>
    </w:p>
    <w:p w14:paraId="672157B1"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bCs/>
          <w:i/>
          <w:sz w:val="24"/>
          <w:szCs w:val="24"/>
          <w:shd w:val="clear" w:color="auto" w:fill="FFFFFF"/>
          <w:lang w:eastAsia="zh-CN" w:bidi="hi-IN"/>
        </w:rPr>
      </w:pPr>
      <w:r w:rsidRPr="00BA19AE">
        <w:rPr>
          <w:rFonts w:ascii="Times New Roman" w:eastAsia="SimSun" w:hAnsi="Times New Roman" w:cs="Times New Roman"/>
          <w:i/>
          <w:sz w:val="24"/>
          <w:szCs w:val="24"/>
          <w:lang w:eastAsia="zh-CN" w:bidi="hi-IN"/>
        </w:rPr>
        <w:t>“</w:t>
      </w:r>
      <w:r w:rsidRPr="00BA19AE">
        <w:rPr>
          <w:rFonts w:ascii="Times New Roman" w:eastAsia="SimSun" w:hAnsi="Times New Roman" w:cs="Times New Roman"/>
          <w:bCs/>
          <w:i/>
          <w:sz w:val="24"/>
          <w:szCs w:val="24"/>
          <w:shd w:val="clear" w:color="auto" w:fill="FFFFFF"/>
          <w:lang w:eastAsia="zh-CN" w:bidi="hi-IN"/>
        </w:rPr>
        <w:t>Izglītojamo audzināšanas vadlīnijas un informācijas,</w:t>
      </w:r>
    </w:p>
    <w:p w14:paraId="052DFF6A"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bCs/>
          <w:i/>
          <w:sz w:val="24"/>
          <w:szCs w:val="24"/>
          <w:shd w:val="clear" w:color="auto" w:fill="FFFFFF"/>
          <w:lang w:eastAsia="zh-CN" w:bidi="hi-IN"/>
        </w:rPr>
      </w:pPr>
      <w:r w:rsidRPr="00BA19AE">
        <w:rPr>
          <w:rFonts w:ascii="Times New Roman" w:eastAsia="SimSun" w:hAnsi="Times New Roman" w:cs="Times New Roman"/>
          <w:bCs/>
          <w:i/>
          <w:sz w:val="24"/>
          <w:szCs w:val="24"/>
          <w:shd w:val="clear" w:color="auto" w:fill="FFFFFF"/>
          <w:lang w:eastAsia="zh-CN" w:bidi="hi-IN"/>
        </w:rPr>
        <w:t>mācību līdzekļu, materiālu un mācību un audzināšanas</w:t>
      </w:r>
    </w:p>
    <w:p w14:paraId="50AC3E61" w14:textId="77777777" w:rsidR="00BA19AE" w:rsidRPr="00BA19AE" w:rsidRDefault="00BA19AE" w:rsidP="00BA19AE">
      <w:pPr>
        <w:widowControl w:val="0"/>
        <w:suppressAutoHyphens/>
        <w:spacing w:after="0" w:line="240" w:lineRule="auto"/>
        <w:ind w:right="55"/>
        <w:jc w:val="right"/>
        <w:rPr>
          <w:rFonts w:ascii="Times New Roman" w:eastAsia="SimSun" w:hAnsi="Times New Roman" w:cs="Times New Roman"/>
          <w:i/>
          <w:sz w:val="24"/>
          <w:szCs w:val="24"/>
          <w:lang w:eastAsia="zh-CN" w:bidi="hi-IN"/>
        </w:rPr>
      </w:pPr>
      <w:r w:rsidRPr="00BA19AE">
        <w:rPr>
          <w:rFonts w:ascii="Times New Roman" w:eastAsia="SimSun" w:hAnsi="Times New Roman" w:cs="Times New Roman"/>
          <w:bCs/>
          <w:i/>
          <w:sz w:val="24"/>
          <w:szCs w:val="24"/>
          <w:shd w:val="clear" w:color="auto" w:fill="FFFFFF"/>
          <w:lang w:eastAsia="zh-CN" w:bidi="hi-IN"/>
        </w:rPr>
        <w:t>metožu izvērtēšanas kārtība” 10.8. apakšpunktu</w:t>
      </w:r>
    </w:p>
    <w:p w14:paraId="19736512" w14:textId="77777777" w:rsidR="00187869" w:rsidRDefault="00187869" w:rsidP="00BA19AE">
      <w:pPr>
        <w:ind w:right="55"/>
        <w:rPr>
          <w:rFonts w:ascii="Times New Roman" w:eastAsia="SimSun" w:hAnsi="Times New Roman" w:cs="Times New Roman"/>
          <w:b/>
          <w:bCs/>
          <w:color w:val="00000A"/>
          <w:sz w:val="24"/>
          <w:szCs w:val="24"/>
          <w:lang w:eastAsia="zh-CN" w:bidi="hi-IN"/>
        </w:rPr>
      </w:pPr>
    </w:p>
    <w:p w14:paraId="7AE1E3E7" w14:textId="67AE0143" w:rsidR="00BA19AE" w:rsidRPr="00187869" w:rsidRDefault="00187869" w:rsidP="00187869">
      <w:pPr>
        <w:ind w:right="55"/>
        <w:jc w:val="center"/>
        <w:rPr>
          <w:rFonts w:ascii="Times New Roman" w:hAnsi="Times New Roman" w:cs="Times New Roman"/>
          <w:i/>
          <w:iCs/>
        </w:rPr>
      </w:pPr>
      <w:r w:rsidRPr="00187869">
        <w:rPr>
          <w:rFonts w:ascii="Times New Roman" w:eastAsia="SimSun" w:hAnsi="Times New Roman" w:cs="Times New Roman"/>
          <w:i/>
          <w:iCs/>
          <w:color w:val="00000A"/>
          <w:sz w:val="24"/>
          <w:szCs w:val="24"/>
          <w:lang w:eastAsia="zh-CN" w:bidi="hi-IN"/>
        </w:rPr>
        <w:t>DOKUMENTS PARAKSTĪTS AR DROŠU ELEKTRONISKO PARAKSTU UN SATUR LAIKA ZĪMOGU</w:t>
      </w:r>
    </w:p>
    <w:p w14:paraId="46F11EDC" w14:textId="77777777" w:rsidR="00BA19AE" w:rsidRDefault="00BA19AE" w:rsidP="00BA19AE">
      <w:pPr>
        <w:spacing w:after="0" w:line="240" w:lineRule="auto"/>
        <w:ind w:right="57"/>
        <w:contextualSpacing/>
        <w:jc w:val="center"/>
        <w:rPr>
          <w:rFonts w:ascii="Times New Roman" w:hAnsi="Times New Roman" w:cs="Times New Roman"/>
          <w:b/>
          <w:bCs/>
          <w:sz w:val="24"/>
          <w:szCs w:val="24"/>
        </w:rPr>
      </w:pPr>
      <w:r w:rsidRPr="00BA19AE">
        <w:rPr>
          <w:rFonts w:ascii="Times New Roman" w:hAnsi="Times New Roman" w:cs="Times New Roman"/>
          <w:b/>
          <w:bCs/>
          <w:sz w:val="24"/>
          <w:szCs w:val="24"/>
        </w:rPr>
        <w:lastRenderedPageBreak/>
        <w:t>IEVADS</w:t>
      </w:r>
    </w:p>
    <w:p w14:paraId="340638FF" w14:textId="77777777" w:rsidR="00861D4F" w:rsidRPr="00861D4F" w:rsidRDefault="00861D4F" w:rsidP="00BA19AE">
      <w:pPr>
        <w:spacing w:after="0" w:line="240" w:lineRule="auto"/>
        <w:ind w:right="57"/>
        <w:contextualSpacing/>
        <w:jc w:val="center"/>
        <w:rPr>
          <w:rFonts w:ascii="Times New Roman" w:hAnsi="Times New Roman" w:cs="Times New Roman"/>
          <w:b/>
          <w:bCs/>
          <w:sz w:val="16"/>
          <w:szCs w:val="16"/>
        </w:rPr>
      </w:pPr>
    </w:p>
    <w:p w14:paraId="2B39C733" w14:textId="77777777" w:rsidR="00BA19AE" w:rsidRPr="00BA19AE" w:rsidRDefault="00BA19AE" w:rsidP="00BA19AE">
      <w:pPr>
        <w:widowControl w:val="0"/>
        <w:suppressAutoHyphens/>
        <w:spacing w:after="0" w:line="240" w:lineRule="auto"/>
        <w:ind w:right="57"/>
        <w:contextualSpacing/>
        <w:jc w:val="both"/>
        <w:rPr>
          <w:rFonts w:ascii="Times New Roman" w:eastAsia="SimSun" w:hAnsi="Times New Roman" w:cs="Times New Roman"/>
          <w:i/>
          <w:iCs/>
          <w:color w:val="00000A"/>
          <w:sz w:val="24"/>
          <w:szCs w:val="24"/>
          <w:lang w:eastAsia="zh-CN" w:bidi="hi-IN"/>
        </w:rPr>
      </w:pPr>
      <w:r w:rsidRPr="00BA19AE">
        <w:rPr>
          <w:rFonts w:ascii="Times New Roman" w:eastAsia="SimSun" w:hAnsi="Times New Roman" w:cs="Times New Roman"/>
          <w:color w:val="00000A"/>
          <w:sz w:val="24"/>
          <w:szCs w:val="24"/>
          <w:lang w:eastAsia="zh-CN" w:bidi="hi-IN"/>
        </w:rPr>
        <w:t>Attīstības plāns izstrādāts, par pamatu ņemot šādus princip</w:t>
      </w:r>
      <w:r>
        <w:rPr>
          <w:rFonts w:ascii="Times New Roman" w:eastAsia="SimSun" w:hAnsi="Times New Roman" w:cs="Times New Roman"/>
          <w:color w:val="00000A"/>
          <w:sz w:val="24"/>
          <w:szCs w:val="24"/>
          <w:lang w:eastAsia="zh-CN" w:bidi="hi-IN"/>
        </w:rPr>
        <w:t xml:space="preserve">us  - </w:t>
      </w:r>
      <w:r>
        <w:rPr>
          <w:rFonts w:ascii="TimesNewRomanPSMT" w:hAnsi="TimesNewRomanPSMT" w:cs="TimesNewRomanPSMT"/>
          <w:sz w:val="24"/>
          <w:szCs w:val="24"/>
        </w:rPr>
        <w:t>profesionalitāte, mūsdienīgums, sadarbība un demokrātisms.</w:t>
      </w:r>
    </w:p>
    <w:p w14:paraId="1AB017EA" w14:textId="77777777" w:rsidR="00BA19AE" w:rsidRPr="00BA19AE" w:rsidRDefault="00BA19AE" w:rsidP="00BA19AE">
      <w:pPr>
        <w:widowControl w:val="0"/>
        <w:suppressAutoHyphens/>
        <w:spacing w:after="0" w:line="240" w:lineRule="auto"/>
        <w:ind w:right="55"/>
        <w:contextualSpacing/>
        <w:jc w:val="both"/>
        <w:rPr>
          <w:rFonts w:ascii="Times New Roman" w:eastAsia="SimSun" w:hAnsi="Times New Roman" w:cs="Times New Roman"/>
          <w:color w:val="00000A"/>
          <w:sz w:val="24"/>
          <w:szCs w:val="24"/>
          <w:lang w:eastAsia="zh-CN" w:bidi="hi-IN"/>
        </w:rPr>
      </w:pPr>
    </w:p>
    <w:p w14:paraId="70921F42" w14:textId="77777777" w:rsidR="00BA19AE" w:rsidRPr="00BA19AE" w:rsidRDefault="00BA19AE" w:rsidP="00861D4F">
      <w:pPr>
        <w:widowControl w:val="0"/>
        <w:numPr>
          <w:ilvl w:val="0"/>
          <w:numId w:val="1"/>
        </w:numPr>
        <w:tabs>
          <w:tab w:val="left" w:pos="284"/>
        </w:tabs>
        <w:suppressAutoHyphens/>
        <w:spacing w:after="0" w:line="240" w:lineRule="auto"/>
        <w:ind w:left="142" w:right="55" w:hanging="142"/>
        <w:contextualSpacing/>
        <w:jc w:val="center"/>
        <w:rPr>
          <w:rFonts w:ascii="Times New Roman" w:hAnsi="Times New Roman" w:cs="Times New Roman"/>
          <w:b/>
          <w:sz w:val="24"/>
          <w:szCs w:val="24"/>
        </w:rPr>
      </w:pPr>
      <w:r w:rsidRPr="00BA19AE">
        <w:rPr>
          <w:rFonts w:ascii="Times New Roman" w:hAnsi="Times New Roman" w:cs="Times New Roman"/>
          <w:b/>
          <w:sz w:val="24"/>
          <w:szCs w:val="24"/>
        </w:rPr>
        <w:t>IZGLĪTĪBAS IESTĀDI RAKSTUROJOŠIE RĀDĪTĀJI</w:t>
      </w:r>
    </w:p>
    <w:p w14:paraId="30C60A1C" w14:textId="77777777" w:rsidR="00BA19AE" w:rsidRPr="00861D4F" w:rsidRDefault="00BA19AE" w:rsidP="00BA19AE">
      <w:pPr>
        <w:spacing w:after="0" w:line="240" w:lineRule="auto"/>
        <w:ind w:right="55"/>
        <w:contextualSpacing/>
        <w:jc w:val="both"/>
        <w:rPr>
          <w:rFonts w:ascii="Times New Roman" w:hAnsi="Times New Roman" w:cs="Times New Roman"/>
          <w:sz w:val="16"/>
          <w:szCs w:val="16"/>
        </w:rPr>
      </w:pPr>
    </w:p>
    <w:tbl>
      <w:tblPr>
        <w:tblStyle w:val="Reatabula"/>
        <w:tblW w:w="0" w:type="auto"/>
        <w:tblLook w:val="04A0" w:firstRow="1" w:lastRow="0" w:firstColumn="1" w:lastColumn="0" w:noHBand="0" w:noVBand="1"/>
      </w:tblPr>
      <w:tblGrid>
        <w:gridCol w:w="2830"/>
        <w:gridCol w:w="5529"/>
        <w:gridCol w:w="5589"/>
      </w:tblGrid>
      <w:tr w:rsidR="00BA19AE" w:rsidRPr="00BA19AE" w14:paraId="7023B25B" w14:textId="77777777" w:rsidTr="00861D4F">
        <w:trPr>
          <w:trHeight w:val="406"/>
        </w:trPr>
        <w:tc>
          <w:tcPr>
            <w:tcW w:w="2830" w:type="dxa"/>
            <w:vAlign w:val="center"/>
          </w:tcPr>
          <w:p w14:paraId="387E93A3" w14:textId="77777777" w:rsidR="00BA19AE" w:rsidRPr="00BA19AE" w:rsidRDefault="00BA19AE" w:rsidP="00BA19AE">
            <w:pPr>
              <w:ind w:right="55"/>
              <w:contextualSpacing/>
              <w:jc w:val="center"/>
              <w:rPr>
                <w:rFonts w:ascii="Times New Roman" w:hAnsi="Times New Roman" w:cs="Times New Roman"/>
                <w:b/>
                <w:bCs/>
                <w:sz w:val="24"/>
                <w:szCs w:val="24"/>
              </w:rPr>
            </w:pPr>
            <w:proofErr w:type="spellStart"/>
            <w:r w:rsidRPr="00BA19AE">
              <w:rPr>
                <w:rFonts w:ascii="Times New Roman" w:hAnsi="Times New Roman" w:cs="Times New Roman"/>
                <w:b/>
                <w:bCs/>
                <w:sz w:val="24"/>
                <w:szCs w:val="24"/>
              </w:rPr>
              <w:t>Raksturojošie</w:t>
            </w:r>
            <w:proofErr w:type="spellEnd"/>
            <w:r w:rsidRPr="00BA19AE">
              <w:rPr>
                <w:rFonts w:ascii="Times New Roman" w:hAnsi="Times New Roman" w:cs="Times New Roman"/>
                <w:b/>
                <w:bCs/>
                <w:sz w:val="24"/>
                <w:szCs w:val="24"/>
              </w:rPr>
              <w:t xml:space="preserve"> </w:t>
            </w:r>
            <w:proofErr w:type="spellStart"/>
            <w:r w:rsidRPr="00BA19AE">
              <w:rPr>
                <w:rFonts w:ascii="Times New Roman" w:hAnsi="Times New Roman" w:cs="Times New Roman"/>
                <w:b/>
                <w:bCs/>
                <w:sz w:val="24"/>
                <w:szCs w:val="24"/>
              </w:rPr>
              <w:t>rādītāji</w:t>
            </w:r>
            <w:proofErr w:type="spellEnd"/>
          </w:p>
        </w:tc>
        <w:tc>
          <w:tcPr>
            <w:tcW w:w="5529" w:type="dxa"/>
            <w:vAlign w:val="center"/>
          </w:tcPr>
          <w:p w14:paraId="6AF2A848" w14:textId="77777777" w:rsidR="00BA19AE" w:rsidRPr="00BA19AE" w:rsidRDefault="00BA19AE" w:rsidP="00BA19AE">
            <w:pPr>
              <w:ind w:right="55"/>
              <w:contextualSpacing/>
              <w:jc w:val="center"/>
              <w:rPr>
                <w:rFonts w:ascii="Times New Roman" w:hAnsi="Times New Roman" w:cs="Times New Roman"/>
                <w:b/>
                <w:bCs/>
                <w:sz w:val="24"/>
                <w:szCs w:val="24"/>
              </w:rPr>
            </w:pPr>
            <w:proofErr w:type="spellStart"/>
            <w:r>
              <w:rPr>
                <w:rFonts w:ascii="Times New Roman" w:hAnsi="Times New Roman" w:cs="Times New Roman"/>
                <w:b/>
                <w:bCs/>
                <w:sz w:val="24"/>
                <w:szCs w:val="24"/>
              </w:rPr>
              <w:t>Pēdējos</w:t>
            </w:r>
            <w:proofErr w:type="spellEnd"/>
            <w:r>
              <w:rPr>
                <w:rFonts w:ascii="Times New Roman" w:hAnsi="Times New Roman" w:cs="Times New Roman"/>
                <w:b/>
                <w:bCs/>
                <w:sz w:val="24"/>
                <w:szCs w:val="24"/>
              </w:rPr>
              <w:t xml:space="preserve"> 2</w:t>
            </w:r>
            <w:r w:rsidRPr="00BA19AE">
              <w:rPr>
                <w:rFonts w:ascii="Times New Roman" w:hAnsi="Times New Roman" w:cs="Times New Roman"/>
                <w:b/>
                <w:bCs/>
                <w:sz w:val="24"/>
                <w:szCs w:val="24"/>
              </w:rPr>
              <w:t xml:space="preserve"> </w:t>
            </w:r>
            <w:proofErr w:type="spellStart"/>
            <w:r w:rsidRPr="00BA19AE">
              <w:rPr>
                <w:rFonts w:ascii="Times New Roman" w:hAnsi="Times New Roman" w:cs="Times New Roman"/>
                <w:b/>
                <w:bCs/>
                <w:sz w:val="24"/>
                <w:szCs w:val="24"/>
              </w:rPr>
              <w:t>gados</w:t>
            </w:r>
            <w:proofErr w:type="spellEnd"/>
          </w:p>
        </w:tc>
        <w:tc>
          <w:tcPr>
            <w:tcW w:w="5589" w:type="dxa"/>
            <w:vAlign w:val="center"/>
          </w:tcPr>
          <w:p w14:paraId="7A2ECAB6" w14:textId="77777777" w:rsidR="00BA19AE" w:rsidRPr="00BA19AE" w:rsidRDefault="00BA19AE" w:rsidP="00BA19AE">
            <w:pPr>
              <w:ind w:right="55"/>
              <w:contextualSpacing/>
              <w:jc w:val="center"/>
              <w:rPr>
                <w:rFonts w:ascii="Times New Roman" w:hAnsi="Times New Roman" w:cs="Times New Roman"/>
                <w:b/>
                <w:bCs/>
                <w:sz w:val="24"/>
                <w:szCs w:val="24"/>
              </w:rPr>
            </w:pPr>
            <w:proofErr w:type="spellStart"/>
            <w:r w:rsidRPr="00BA19AE">
              <w:rPr>
                <w:rFonts w:ascii="Times New Roman" w:hAnsi="Times New Roman" w:cs="Times New Roman"/>
                <w:b/>
                <w:bCs/>
                <w:sz w:val="24"/>
                <w:szCs w:val="24"/>
              </w:rPr>
              <w:t>Šobrīd</w:t>
            </w:r>
            <w:proofErr w:type="spellEnd"/>
            <w:r w:rsidR="00921BD2">
              <w:rPr>
                <w:rFonts w:ascii="Times New Roman" w:hAnsi="Times New Roman" w:cs="Times New Roman"/>
                <w:b/>
                <w:bCs/>
                <w:sz w:val="24"/>
                <w:szCs w:val="24"/>
              </w:rPr>
              <w:t xml:space="preserve"> 2025./2026.</w:t>
            </w:r>
          </w:p>
        </w:tc>
      </w:tr>
      <w:tr w:rsidR="00861D4F" w:rsidRPr="00BA19AE" w14:paraId="71CF5B8A" w14:textId="77777777" w:rsidTr="00861D4F">
        <w:trPr>
          <w:trHeight w:val="567"/>
        </w:trPr>
        <w:tc>
          <w:tcPr>
            <w:tcW w:w="2830" w:type="dxa"/>
            <w:vAlign w:val="center"/>
          </w:tcPr>
          <w:p w14:paraId="247E5235" w14:textId="77777777" w:rsidR="00861D4F" w:rsidRPr="00BA19AE" w:rsidRDefault="00861D4F" w:rsidP="00861D4F">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Cs/>
                <w:color w:val="00000A"/>
                <w:sz w:val="24"/>
                <w:szCs w:val="24"/>
                <w:lang w:eastAsia="zh-CN" w:bidi="hi-IN"/>
              </w:rPr>
              <w:t>Īstenotās</w:t>
            </w:r>
            <w:proofErr w:type="spellEnd"/>
            <w:r w:rsidRPr="00BA19AE">
              <w:rPr>
                <w:rFonts w:ascii="Times New Roman" w:hAnsi="Times New Roman" w:cs="Times New Roman"/>
                <w:bCs/>
                <w:color w:val="00000A"/>
                <w:sz w:val="24"/>
                <w:szCs w:val="24"/>
                <w:lang w:eastAsia="zh-CN" w:bidi="hi-IN"/>
              </w:rPr>
              <w:t xml:space="preserve"> </w:t>
            </w:r>
            <w:proofErr w:type="spellStart"/>
            <w:r w:rsidRPr="00BA19AE">
              <w:rPr>
                <w:rFonts w:ascii="Times New Roman" w:hAnsi="Times New Roman" w:cs="Times New Roman"/>
                <w:bCs/>
                <w:color w:val="00000A"/>
                <w:sz w:val="24"/>
                <w:szCs w:val="24"/>
                <w:lang w:eastAsia="zh-CN" w:bidi="hi-IN"/>
              </w:rPr>
              <w:t>izglītības</w:t>
            </w:r>
            <w:proofErr w:type="spellEnd"/>
            <w:r w:rsidRPr="00BA19AE">
              <w:rPr>
                <w:rFonts w:ascii="Times New Roman" w:hAnsi="Times New Roman" w:cs="Times New Roman"/>
                <w:bCs/>
                <w:color w:val="00000A"/>
                <w:sz w:val="24"/>
                <w:szCs w:val="24"/>
                <w:lang w:eastAsia="zh-CN" w:bidi="hi-IN"/>
              </w:rPr>
              <w:t xml:space="preserve"> </w:t>
            </w:r>
            <w:proofErr w:type="spellStart"/>
            <w:r w:rsidRPr="00BA19AE">
              <w:rPr>
                <w:rFonts w:ascii="Times New Roman" w:hAnsi="Times New Roman" w:cs="Times New Roman"/>
                <w:bCs/>
                <w:color w:val="00000A"/>
                <w:sz w:val="24"/>
                <w:szCs w:val="24"/>
                <w:lang w:eastAsia="zh-CN" w:bidi="hi-IN"/>
              </w:rPr>
              <w:t>programmas</w:t>
            </w:r>
            <w:proofErr w:type="spellEnd"/>
          </w:p>
          <w:p w14:paraId="1D248C8E" w14:textId="77777777" w:rsidR="00861D4F" w:rsidRPr="00BA19AE" w:rsidRDefault="00861D4F" w:rsidP="00861D4F">
            <w:pPr>
              <w:widowControl w:val="0"/>
              <w:suppressAutoHyphens/>
              <w:ind w:right="55"/>
              <w:contextualSpacing/>
              <w:rPr>
                <w:rFonts w:ascii="Times New Roman" w:hAnsi="Times New Roman" w:cs="Times New Roman"/>
                <w:i/>
                <w:color w:val="00000A"/>
                <w:sz w:val="24"/>
                <w:szCs w:val="24"/>
                <w:lang w:eastAsia="zh-CN" w:bidi="hi-IN"/>
              </w:rPr>
            </w:pPr>
          </w:p>
        </w:tc>
        <w:tc>
          <w:tcPr>
            <w:tcW w:w="11118" w:type="dxa"/>
            <w:gridSpan w:val="2"/>
          </w:tcPr>
          <w:p w14:paraId="3350D5C7" w14:textId="53CE0747" w:rsidR="00861D4F" w:rsidRPr="00BA19AE" w:rsidRDefault="00861D4F" w:rsidP="00BA19AE">
            <w:pPr>
              <w:ind w:right="55"/>
              <w:contextualSpacing/>
              <w:rPr>
                <w:rFonts w:ascii="Times New Roman" w:hAnsi="Times New Roman" w:cs="Times New Roman"/>
                <w:sz w:val="24"/>
                <w:szCs w:val="24"/>
              </w:rPr>
            </w:pPr>
            <w:r w:rsidRPr="00BA19AE">
              <w:rPr>
                <w:rFonts w:ascii="Times New Roman" w:hAnsi="Times New Roman" w:cs="Times New Roman"/>
                <w:sz w:val="24"/>
                <w:szCs w:val="24"/>
              </w:rPr>
              <w:t xml:space="preserve">1.Vispārējās </w:t>
            </w:r>
            <w:proofErr w:type="spellStart"/>
            <w:r w:rsidRPr="00BA19AE">
              <w:rPr>
                <w:rFonts w:ascii="Times New Roman" w:hAnsi="Times New Roman" w:cs="Times New Roman"/>
                <w:sz w:val="24"/>
                <w:szCs w:val="24"/>
              </w:rPr>
              <w:t>pirmsskolas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programma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kods</w:t>
            </w:r>
            <w:proofErr w:type="spellEnd"/>
            <w:r w:rsidRPr="00BA19AE">
              <w:rPr>
                <w:rFonts w:ascii="Times New Roman" w:hAnsi="Times New Roman" w:cs="Times New Roman"/>
                <w:sz w:val="24"/>
                <w:szCs w:val="24"/>
              </w:rPr>
              <w:t xml:space="preserve"> 01011111.</w:t>
            </w:r>
          </w:p>
          <w:p w14:paraId="3F260245" w14:textId="7EDC0EF4" w:rsidR="00861D4F" w:rsidRPr="00BA19AE" w:rsidRDefault="00861D4F" w:rsidP="00BA19AE">
            <w:pPr>
              <w:ind w:right="55"/>
              <w:contextualSpacing/>
              <w:rPr>
                <w:rFonts w:ascii="Times New Roman" w:hAnsi="Times New Roman" w:cs="Times New Roman"/>
                <w:sz w:val="24"/>
                <w:szCs w:val="24"/>
              </w:rPr>
            </w:pPr>
            <w:r w:rsidRPr="00BA19AE">
              <w:rPr>
                <w:rFonts w:ascii="Times New Roman" w:hAnsi="Times New Roman" w:cs="Times New Roman"/>
                <w:sz w:val="24"/>
                <w:szCs w:val="24"/>
              </w:rPr>
              <w:t xml:space="preserve">2. </w:t>
            </w:r>
            <w:proofErr w:type="spellStart"/>
            <w:r w:rsidRPr="00BA19AE">
              <w:rPr>
                <w:rFonts w:ascii="Times New Roman" w:hAnsi="Times New Roman" w:cs="Times New Roman"/>
                <w:sz w:val="24"/>
                <w:szCs w:val="24"/>
              </w:rPr>
              <w:t>Speciālās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pirmsskolas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programma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izglītojamajiem</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ar</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valodas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traucējumiem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programmas</w:t>
            </w:r>
            <w:proofErr w:type="spellEnd"/>
            <w:r>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kods</w:t>
            </w:r>
            <w:proofErr w:type="spellEnd"/>
            <w:r w:rsidRPr="00BA19AE">
              <w:rPr>
                <w:rFonts w:ascii="Times New Roman" w:hAnsi="Times New Roman" w:cs="Times New Roman"/>
                <w:sz w:val="24"/>
                <w:szCs w:val="24"/>
              </w:rPr>
              <w:t xml:space="preserve"> 01015511</w:t>
            </w:r>
            <w:r>
              <w:rPr>
                <w:rFonts w:ascii="Times New Roman" w:hAnsi="Times New Roman" w:cs="Times New Roman"/>
                <w:sz w:val="24"/>
                <w:szCs w:val="24"/>
              </w:rPr>
              <w:t>)</w:t>
            </w:r>
            <w:r w:rsidRPr="00BA19AE">
              <w:rPr>
                <w:rFonts w:ascii="Times New Roman" w:hAnsi="Times New Roman" w:cs="Times New Roman"/>
                <w:sz w:val="24"/>
                <w:szCs w:val="24"/>
              </w:rPr>
              <w:t xml:space="preserve">. </w:t>
            </w:r>
          </w:p>
          <w:p w14:paraId="3031D5C7" w14:textId="38AFED87" w:rsidR="00861D4F" w:rsidRPr="00BA19AE" w:rsidRDefault="00861D4F" w:rsidP="00BA19AE">
            <w:pPr>
              <w:ind w:right="55"/>
              <w:contextualSpacing/>
              <w:rPr>
                <w:rFonts w:ascii="Times New Roman" w:hAnsi="Times New Roman" w:cs="Times New Roman"/>
                <w:sz w:val="24"/>
                <w:szCs w:val="24"/>
              </w:rPr>
            </w:pPr>
            <w:r w:rsidRPr="00BA19AE">
              <w:rPr>
                <w:rFonts w:ascii="Times New Roman" w:hAnsi="Times New Roman" w:cs="Times New Roman"/>
                <w:sz w:val="24"/>
                <w:szCs w:val="24"/>
              </w:rPr>
              <w:t xml:space="preserve">3.Speciālās </w:t>
            </w:r>
            <w:proofErr w:type="spellStart"/>
            <w:r w:rsidRPr="00BA19AE">
              <w:rPr>
                <w:rFonts w:ascii="Times New Roman" w:hAnsi="Times New Roman" w:cs="Times New Roman"/>
                <w:sz w:val="24"/>
                <w:szCs w:val="24"/>
              </w:rPr>
              <w:t>pirmsskolas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programma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izglītojamajiem</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ar</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jauktiem</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attīstības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traucējumiem</w:t>
            </w:r>
            <w:proofErr w:type="spellEnd"/>
            <w:r w:rsidRPr="00BA19A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programmas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kods</w:t>
            </w:r>
            <w:proofErr w:type="spellEnd"/>
            <w:r w:rsidRPr="00BA19AE">
              <w:rPr>
                <w:rFonts w:ascii="Times New Roman" w:hAnsi="Times New Roman" w:cs="Times New Roman"/>
                <w:sz w:val="24"/>
                <w:szCs w:val="24"/>
              </w:rPr>
              <w:t xml:space="preserve"> 01015611</w:t>
            </w:r>
            <w:r>
              <w:rPr>
                <w:rFonts w:ascii="Times New Roman" w:hAnsi="Times New Roman" w:cs="Times New Roman"/>
                <w:sz w:val="24"/>
                <w:szCs w:val="24"/>
              </w:rPr>
              <w:t>)</w:t>
            </w:r>
            <w:r w:rsidRPr="00BA19AE">
              <w:rPr>
                <w:rFonts w:ascii="Times New Roman" w:hAnsi="Times New Roman" w:cs="Times New Roman"/>
                <w:sz w:val="24"/>
                <w:szCs w:val="24"/>
              </w:rPr>
              <w:t xml:space="preserve">. </w:t>
            </w:r>
          </w:p>
          <w:p w14:paraId="438F76DA" w14:textId="50381681" w:rsidR="00861D4F" w:rsidRPr="00BA19AE" w:rsidRDefault="00861D4F" w:rsidP="00BA19AE">
            <w:pPr>
              <w:ind w:right="55"/>
              <w:contextualSpacing/>
              <w:rPr>
                <w:rFonts w:ascii="Times New Roman" w:hAnsi="Times New Roman" w:cs="Times New Roman"/>
                <w:sz w:val="24"/>
                <w:szCs w:val="24"/>
              </w:rPr>
            </w:pPr>
            <w:r w:rsidRPr="00BA19AE">
              <w:rPr>
                <w:rFonts w:ascii="Times New Roman" w:hAnsi="Times New Roman" w:cs="Times New Roman"/>
                <w:sz w:val="24"/>
                <w:szCs w:val="24"/>
              </w:rPr>
              <w:t xml:space="preserve">4. </w:t>
            </w:r>
            <w:proofErr w:type="spellStart"/>
            <w:r w:rsidRPr="00BA19AE">
              <w:rPr>
                <w:rFonts w:ascii="Times New Roman" w:hAnsi="Times New Roman" w:cs="Times New Roman"/>
                <w:sz w:val="24"/>
                <w:szCs w:val="24"/>
              </w:rPr>
              <w:t>Speciālās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pirmsskolas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programma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izglītojamajiem</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ar</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garīgās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attīstības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traucējumiem</w:t>
            </w:r>
            <w:proofErr w:type="spellEnd"/>
            <w:r w:rsidRPr="00BA19A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programmas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kods</w:t>
            </w:r>
            <w:proofErr w:type="spellEnd"/>
            <w:r w:rsidRPr="00BA19AE">
              <w:rPr>
                <w:rFonts w:ascii="Times New Roman" w:hAnsi="Times New Roman" w:cs="Times New Roman"/>
                <w:sz w:val="24"/>
                <w:szCs w:val="24"/>
              </w:rPr>
              <w:t xml:space="preserve"> 01015811</w:t>
            </w:r>
            <w:r>
              <w:rPr>
                <w:rFonts w:ascii="Times New Roman" w:hAnsi="Times New Roman" w:cs="Times New Roman"/>
                <w:sz w:val="24"/>
                <w:szCs w:val="24"/>
              </w:rPr>
              <w:t>)</w:t>
            </w:r>
            <w:r w:rsidRPr="00BA19AE">
              <w:rPr>
                <w:rFonts w:ascii="Times New Roman" w:hAnsi="Times New Roman" w:cs="Times New Roman"/>
                <w:sz w:val="24"/>
                <w:szCs w:val="24"/>
              </w:rPr>
              <w:t xml:space="preserve">. </w:t>
            </w:r>
          </w:p>
        </w:tc>
      </w:tr>
      <w:tr w:rsidR="00BA19AE" w:rsidRPr="00BA19AE" w14:paraId="625EA36A" w14:textId="77777777" w:rsidTr="00861D4F">
        <w:trPr>
          <w:trHeight w:val="567"/>
        </w:trPr>
        <w:tc>
          <w:tcPr>
            <w:tcW w:w="2830" w:type="dxa"/>
            <w:vAlign w:val="center"/>
          </w:tcPr>
          <w:p w14:paraId="3AF7AEE0" w14:textId="77777777" w:rsidR="00BA19AE" w:rsidRPr="00BA19AE" w:rsidRDefault="00BA19AE" w:rsidP="00861D4F">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Cs/>
                <w:color w:val="00000A"/>
                <w:sz w:val="24"/>
                <w:szCs w:val="24"/>
                <w:lang w:eastAsia="zh-CN" w:bidi="hi-IN"/>
              </w:rPr>
              <w:t>Izglītojamo</w:t>
            </w:r>
            <w:proofErr w:type="spellEnd"/>
            <w:r w:rsidRPr="00BA19AE">
              <w:rPr>
                <w:rFonts w:ascii="Times New Roman" w:hAnsi="Times New Roman" w:cs="Times New Roman"/>
                <w:bCs/>
                <w:color w:val="00000A"/>
                <w:sz w:val="24"/>
                <w:szCs w:val="24"/>
                <w:lang w:eastAsia="zh-CN" w:bidi="hi-IN"/>
              </w:rPr>
              <w:t xml:space="preserve"> </w:t>
            </w:r>
            <w:proofErr w:type="spellStart"/>
            <w:r w:rsidRPr="00BA19AE">
              <w:rPr>
                <w:rFonts w:ascii="Times New Roman" w:hAnsi="Times New Roman" w:cs="Times New Roman"/>
                <w:bCs/>
                <w:color w:val="00000A"/>
                <w:sz w:val="24"/>
                <w:szCs w:val="24"/>
                <w:lang w:eastAsia="zh-CN" w:bidi="hi-IN"/>
              </w:rPr>
              <w:t>skaits</w:t>
            </w:r>
            <w:proofErr w:type="spellEnd"/>
            <w:r w:rsidRPr="00BA19AE">
              <w:rPr>
                <w:rFonts w:ascii="Times New Roman" w:hAnsi="Times New Roman" w:cs="Times New Roman"/>
                <w:bCs/>
                <w:color w:val="00000A"/>
                <w:sz w:val="24"/>
                <w:szCs w:val="24"/>
                <w:lang w:eastAsia="zh-CN" w:bidi="hi-IN"/>
              </w:rPr>
              <w:t xml:space="preserve"> </w:t>
            </w:r>
            <w:proofErr w:type="spellStart"/>
            <w:r w:rsidRPr="00BA19AE">
              <w:rPr>
                <w:rFonts w:ascii="Times New Roman" w:hAnsi="Times New Roman" w:cs="Times New Roman"/>
                <w:bCs/>
                <w:color w:val="00000A"/>
                <w:sz w:val="24"/>
                <w:szCs w:val="24"/>
                <w:lang w:eastAsia="zh-CN" w:bidi="hi-IN"/>
              </w:rPr>
              <w:t>iestādē</w:t>
            </w:r>
            <w:proofErr w:type="spellEnd"/>
            <w:r w:rsidRPr="00BA19AE">
              <w:rPr>
                <w:rFonts w:ascii="Times New Roman" w:hAnsi="Times New Roman" w:cs="Times New Roman"/>
                <w:bCs/>
                <w:color w:val="00000A"/>
                <w:sz w:val="24"/>
                <w:szCs w:val="24"/>
                <w:lang w:eastAsia="zh-CN" w:bidi="hi-IN"/>
              </w:rPr>
              <w:t xml:space="preserve"> </w:t>
            </w:r>
            <w:proofErr w:type="spellStart"/>
            <w:r w:rsidRPr="00BA19AE">
              <w:rPr>
                <w:rFonts w:ascii="Times New Roman" w:hAnsi="Times New Roman" w:cs="Times New Roman"/>
                <w:bCs/>
                <w:color w:val="00000A"/>
                <w:sz w:val="24"/>
                <w:szCs w:val="24"/>
                <w:lang w:eastAsia="zh-CN" w:bidi="hi-IN"/>
              </w:rPr>
              <w:t>kopā</w:t>
            </w:r>
            <w:proofErr w:type="spellEnd"/>
          </w:p>
        </w:tc>
        <w:tc>
          <w:tcPr>
            <w:tcW w:w="5529" w:type="dxa"/>
          </w:tcPr>
          <w:p w14:paraId="4AFC9706" w14:textId="5CCDA3AE" w:rsidR="00EF5397" w:rsidRDefault="00EF5397" w:rsidP="00BA19AE">
            <w:pPr>
              <w:ind w:right="55"/>
              <w:contextualSpacing/>
              <w:rPr>
                <w:rFonts w:ascii="Times New Roman" w:hAnsi="Times New Roman" w:cs="Times New Roman"/>
                <w:sz w:val="24"/>
                <w:szCs w:val="24"/>
              </w:rPr>
            </w:pPr>
            <w:r w:rsidRPr="00BA19AE">
              <w:rPr>
                <w:rFonts w:ascii="Times New Roman" w:hAnsi="Times New Roman" w:cs="Times New Roman"/>
                <w:sz w:val="24"/>
                <w:szCs w:val="24"/>
              </w:rPr>
              <w:t xml:space="preserve">2023./2024. m. g. – </w:t>
            </w:r>
            <w:r w:rsidRPr="00106FC7">
              <w:rPr>
                <w:rFonts w:ascii="Times New Roman" w:eastAsia="Calibri" w:hAnsi="Times New Roman" w:cs="Times New Roman"/>
                <w:sz w:val="24"/>
                <w:szCs w:val="24"/>
                <w:lang w:val="lv-LV"/>
              </w:rPr>
              <w:t>107</w:t>
            </w:r>
          </w:p>
          <w:p w14:paraId="7ED57AEC" w14:textId="49736676" w:rsidR="00BA19AE" w:rsidRPr="00BA19AE" w:rsidRDefault="00BA19AE" w:rsidP="002A1C40">
            <w:pPr>
              <w:ind w:right="55"/>
              <w:contextualSpacing/>
              <w:rPr>
                <w:rFonts w:ascii="Times New Roman" w:hAnsi="Times New Roman" w:cs="Times New Roman"/>
                <w:sz w:val="24"/>
                <w:szCs w:val="24"/>
              </w:rPr>
            </w:pPr>
            <w:r>
              <w:rPr>
                <w:rFonts w:ascii="Times New Roman" w:hAnsi="Times New Roman" w:cs="Times New Roman"/>
                <w:sz w:val="24"/>
                <w:szCs w:val="24"/>
              </w:rPr>
              <w:t xml:space="preserve">2024./2025.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 </w:t>
            </w:r>
            <w:r w:rsidR="00C3087D">
              <w:rPr>
                <w:rFonts w:ascii="Times New Roman" w:hAnsi="Times New Roman" w:cs="Times New Roman"/>
                <w:sz w:val="24"/>
                <w:szCs w:val="24"/>
              </w:rPr>
              <w:t>97</w:t>
            </w:r>
          </w:p>
        </w:tc>
        <w:tc>
          <w:tcPr>
            <w:tcW w:w="5589" w:type="dxa"/>
            <w:vAlign w:val="center"/>
          </w:tcPr>
          <w:p w14:paraId="5ED9BE19" w14:textId="10EE5D3F" w:rsidR="00BA19AE" w:rsidRPr="00BA19AE" w:rsidRDefault="00861D4F" w:rsidP="00861D4F">
            <w:pPr>
              <w:ind w:right="55"/>
              <w:contextualSpacing/>
              <w:rPr>
                <w:rFonts w:ascii="Times New Roman" w:hAnsi="Times New Roman" w:cs="Times New Roman"/>
                <w:sz w:val="24"/>
                <w:szCs w:val="24"/>
              </w:rPr>
            </w:pPr>
            <w:r>
              <w:rPr>
                <w:rFonts w:ascii="Times New Roman" w:hAnsi="Times New Roman" w:cs="Times New Roman"/>
                <w:sz w:val="24"/>
                <w:szCs w:val="24"/>
              </w:rPr>
              <w:t>202</w:t>
            </w:r>
            <w:r w:rsidR="00C00FB1">
              <w:rPr>
                <w:rFonts w:ascii="Times New Roman" w:hAnsi="Times New Roman" w:cs="Times New Roman"/>
                <w:sz w:val="24"/>
                <w:szCs w:val="24"/>
              </w:rPr>
              <w:t>5</w:t>
            </w:r>
            <w:r>
              <w:rPr>
                <w:rFonts w:ascii="Times New Roman" w:hAnsi="Times New Roman" w:cs="Times New Roman"/>
                <w:sz w:val="24"/>
                <w:szCs w:val="24"/>
              </w:rPr>
              <w:t>./202</w:t>
            </w:r>
            <w:r w:rsidR="00C00FB1">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m.g.</w:t>
            </w:r>
            <w:proofErr w:type="spellEnd"/>
            <w:r>
              <w:rPr>
                <w:rFonts w:ascii="Times New Roman" w:hAnsi="Times New Roman" w:cs="Times New Roman"/>
                <w:sz w:val="24"/>
                <w:szCs w:val="24"/>
              </w:rPr>
              <w:t xml:space="preserve"> </w:t>
            </w:r>
            <w:r w:rsidR="00C00FB1">
              <w:rPr>
                <w:rFonts w:ascii="Times New Roman" w:hAnsi="Times New Roman" w:cs="Times New Roman"/>
                <w:sz w:val="24"/>
                <w:szCs w:val="24"/>
              </w:rPr>
              <w:t>–</w:t>
            </w:r>
            <w:r w:rsidR="00EF5397">
              <w:rPr>
                <w:rFonts w:ascii="Times New Roman" w:hAnsi="Times New Roman" w:cs="Times New Roman"/>
                <w:sz w:val="24"/>
                <w:szCs w:val="24"/>
              </w:rPr>
              <w:t xml:space="preserve"> 87</w:t>
            </w:r>
            <w:r w:rsidR="00C00FB1">
              <w:rPr>
                <w:rFonts w:ascii="Times New Roman" w:hAnsi="Times New Roman" w:cs="Times New Roman"/>
                <w:sz w:val="24"/>
                <w:szCs w:val="24"/>
              </w:rPr>
              <w:t>(</w:t>
            </w:r>
            <w:proofErr w:type="spellStart"/>
            <w:r w:rsidR="00C00FB1">
              <w:rPr>
                <w:rFonts w:ascii="Times New Roman" w:hAnsi="Times New Roman" w:cs="Times New Roman"/>
                <w:sz w:val="24"/>
                <w:szCs w:val="24"/>
              </w:rPr>
              <w:t>uzsākot</w:t>
            </w:r>
            <w:proofErr w:type="spellEnd"/>
            <w:r w:rsidR="00C00FB1">
              <w:rPr>
                <w:rFonts w:ascii="Times New Roman" w:hAnsi="Times New Roman" w:cs="Times New Roman"/>
                <w:sz w:val="24"/>
                <w:szCs w:val="24"/>
              </w:rPr>
              <w:t xml:space="preserve"> </w:t>
            </w:r>
            <w:proofErr w:type="spellStart"/>
            <w:r w:rsidR="00C00FB1">
              <w:rPr>
                <w:rFonts w:ascii="Times New Roman" w:hAnsi="Times New Roman" w:cs="Times New Roman"/>
                <w:sz w:val="24"/>
                <w:szCs w:val="24"/>
              </w:rPr>
              <w:t>mācību</w:t>
            </w:r>
            <w:proofErr w:type="spellEnd"/>
            <w:r w:rsidR="00C00FB1">
              <w:rPr>
                <w:rFonts w:ascii="Times New Roman" w:hAnsi="Times New Roman" w:cs="Times New Roman"/>
                <w:sz w:val="24"/>
                <w:szCs w:val="24"/>
              </w:rPr>
              <w:t xml:space="preserve"> </w:t>
            </w:r>
            <w:proofErr w:type="spellStart"/>
            <w:r w:rsidR="00C00FB1">
              <w:rPr>
                <w:rFonts w:ascii="Times New Roman" w:hAnsi="Times New Roman" w:cs="Times New Roman"/>
                <w:sz w:val="24"/>
                <w:szCs w:val="24"/>
              </w:rPr>
              <w:t>gadu</w:t>
            </w:r>
            <w:proofErr w:type="spellEnd"/>
            <w:r w:rsidR="00C00FB1">
              <w:rPr>
                <w:rFonts w:ascii="Times New Roman" w:hAnsi="Times New Roman" w:cs="Times New Roman"/>
                <w:sz w:val="24"/>
                <w:szCs w:val="24"/>
              </w:rPr>
              <w:t>)</w:t>
            </w:r>
          </w:p>
        </w:tc>
      </w:tr>
      <w:tr w:rsidR="00BA19AE" w:rsidRPr="00BA19AE" w14:paraId="540A13E0" w14:textId="77777777" w:rsidTr="00861D4F">
        <w:trPr>
          <w:trHeight w:val="567"/>
        </w:trPr>
        <w:tc>
          <w:tcPr>
            <w:tcW w:w="2830" w:type="dxa"/>
            <w:vAlign w:val="center"/>
          </w:tcPr>
          <w:p w14:paraId="63B00DA5" w14:textId="77777777" w:rsidR="00BA19AE" w:rsidRPr="00BA19AE" w:rsidRDefault="00BA19AE" w:rsidP="00861D4F">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Nodrošinājums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ar</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pedagogiem</w:t>
            </w:r>
            <w:proofErr w:type="spellEnd"/>
            <w:r w:rsidRPr="00BA19AE">
              <w:rPr>
                <w:rFonts w:ascii="Times New Roman" w:hAnsi="Times New Roman" w:cs="Times New Roman"/>
                <w:color w:val="00000A"/>
                <w:sz w:val="24"/>
                <w:szCs w:val="24"/>
                <w:lang w:eastAsia="zh-CN" w:bidi="hi-IN"/>
              </w:rPr>
              <w:t xml:space="preserve">, atbalsta </w:t>
            </w:r>
            <w:proofErr w:type="spellStart"/>
            <w:r w:rsidRPr="00BA19AE">
              <w:rPr>
                <w:rFonts w:ascii="Times New Roman" w:hAnsi="Times New Roman" w:cs="Times New Roman"/>
                <w:color w:val="00000A"/>
                <w:sz w:val="24"/>
                <w:szCs w:val="24"/>
                <w:lang w:eastAsia="zh-CN" w:bidi="hi-IN"/>
              </w:rPr>
              <w:t>personālu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administrāciju</w:t>
            </w:r>
            <w:proofErr w:type="spellEnd"/>
          </w:p>
        </w:tc>
        <w:tc>
          <w:tcPr>
            <w:tcW w:w="5529" w:type="dxa"/>
          </w:tcPr>
          <w:p w14:paraId="7408619C" w14:textId="77777777" w:rsidR="00BA19AE" w:rsidRPr="00BA19AE" w:rsidRDefault="00D256F8" w:rsidP="00465D3F">
            <w:pPr>
              <w:ind w:right="55"/>
              <w:contextualSpacing/>
              <w:rPr>
                <w:rFonts w:ascii="Times New Roman" w:hAnsi="Times New Roman" w:cs="Times New Roman"/>
                <w:sz w:val="24"/>
                <w:szCs w:val="24"/>
              </w:rPr>
            </w:pPr>
            <w:r w:rsidRPr="00D256F8">
              <w:rPr>
                <w:rFonts w:ascii="Times New Roman" w:hAnsi="Times New Roman" w:cs="Times New Roman"/>
                <w:sz w:val="24"/>
                <w:szCs w:val="24"/>
              </w:rPr>
              <w:t xml:space="preserve">10 </w:t>
            </w:r>
            <w:proofErr w:type="spellStart"/>
            <w:r w:rsidRPr="00D256F8">
              <w:rPr>
                <w:rFonts w:ascii="Times New Roman" w:hAnsi="Times New Roman" w:cs="Times New Roman"/>
                <w:sz w:val="24"/>
                <w:szCs w:val="24"/>
              </w:rPr>
              <w:t>pirmsskolas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pedagogi</w:t>
            </w:r>
            <w:proofErr w:type="spellEnd"/>
            <w:r w:rsidRPr="00D256F8">
              <w:rPr>
                <w:rFonts w:ascii="Times New Roman" w:hAnsi="Times New Roman" w:cs="Times New Roman"/>
                <w:sz w:val="24"/>
                <w:szCs w:val="24"/>
              </w:rPr>
              <w:t xml:space="preserve">, 1 </w:t>
            </w:r>
            <w:proofErr w:type="spellStart"/>
            <w:r w:rsidRPr="00D256F8">
              <w:rPr>
                <w:rFonts w:ascii="Times New Roman" w:hAnsi="Times New Roman" w:cs="Times New Roman"/>
                <w:sz w:val="24"/>
                <w:szCs w:val="24"/>
              </w:rPr>
              <w:t>sporta</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skolotājs</w:t>
            </w:r>
            <w:proofErr w:type="spellEnd"/>
            <w:r w:rsidRPr="00D256F8">
              <w:rPr>
                <w:rFonts w:ascii="Times New Roman" w:hAnsi="Times New Roman" w:cs="Times New Roman"/>
                <w:sz w:val="24"/>
                <w:szCs w:val="24"/>
              </w:rPr>
              <w:t xml:space="preserve">, 1 </w:t>
            </w:r>
            <w:proofErr w:type="spellStart"/>
            <w:r w:rsidRPr="00D256F8">
              <w:rPr>
                <w:rFonts w:ascii="Times New Roman" w:hAnsi="Times New Roman" w:cs="Times New Roman"/>
                <w:sz w:val="24"/>
                <w:szCs w:val="24"/>
              </w:rPr>
              <w:t>mūzikas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skolotājs</w:t>
            </w:r>
            <w:proofErr w:type="spellEnd"/>
            <w:r w:rsidRPr="00D256F8">
              <w:rPr>
                <w:rFonts w:ascii="Times New Roman" w:hAnsi="Times New Roman" w:cs="Times New Roman"/>
                <w:sz w:val="24"/>
                <w:szCs w:val="24"/>
              </w:rPr>
              <w:t xml:space="preserve">, 2 </w:t>
            </w:r>
            <w:proofErr w:type="spellStart"/>
            <w:r w:rsidRPr="00D256F8">
              <w:rPr>
                <w:rFonts w:ascii="Times New Roman" w:hAnsi="Times New Roman" w:cs="Times New Roman"/>
                <w:sz w:val="24"/>
                <w:szCs w:val="24"/>
              </w:rPr>
              <w:t>logopēd</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speciāļās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skolotāji</w:t>
            </w:r>
            <w:proofErr w:type="spellEnd"/>
            <w:r>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metodiķis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medicīnas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māsa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vadītāja</w:t>
            </w:r>
            <w:proofErr w:type="spellEnd"/>
            <w:r w:rsidRPr="00D256F8">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5589" w:type="dxa"/>
          </w:tcPr>
          <w:p w14:paraId="02B77B83" w14:textId="6B2E8938" w:rsidR="00BA19AE" w:rsidRPr="00BA19AE" w:rsidRDefault="00D256F8" w:rsidP="00D256F8">
            <w:pPr>
              <w:ind w:right="55"/>
              <w:contextualSpacing/>
              <w:rPr>
                <w:rFonts w:ascii="Times New Roman" w:hAnsi="Times New Roman" w:cs="Times New Roman"/>
                <w:sz w:val="24"/>
                <w:szCs w:val="24"/>
              </w:rPr>
            </w:pPr>
            <w:r>
              <w:rPr>
                <w:rFonts w:ascii="Times New Roman" w:hAnsi="Times New Roman" w:cs="Times New Roman"/>
                <w:sz w:val="24"/>
                <w:szCs w:val="24"/>
              </w:rPr>
              <w:t>9</w:t>
            </w:r>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pirmsskolas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pedagogi</w:t>
            </w:r>
            <w:proofErr w:type="spellEnd"/>
            <w:r w:rsidRPr="00D256F8">
              <w:rPr>
                <w:rFonts w:ascii="Times New Roman" w:hAnsi="Times New Roman" w:cs="Times New Roman"/>
                <w:sz w:val="24"/>
                <w:szCs w:val="24"/>
              </w:rPr>
              <w:t xml:space="preserve">, 1 </w:t>
            </w:r>
            <w:proofErr w:type="spellStart"/>
            <w:r w:rsidRPr="00D256F8">
              <w:rPr>
                <w:rFonts w:ascii="Times New Roman" w:hAnsi="Times New Roman" w:cs="Times New Roman"/>
                <w:sz w:val="24"/>
                <w:szCs w:val="24"/>
              </w:rPr>
              <w:t>sporta</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skolotājs</w:t>
            </w:r>
            <w:proofErr w:type="spellEnd"/>
            <w:r w:rsidRPr="00D256F8">
              <w:rPr>
                <w:rFonts w:ascii="Times New Roman" w:hAnsi="Times New Roman" w:cs="Times New Roman"/>
                <w:sz w:val="24"/>
                <w:szCs w:val="24"/>
              </w:rPr>
              <w:t xml:space="preserve">, 1 </w:t>
            </w:r>
            <w:proofErr w:type="spellStart"/>
            <w:r w:rsidRPr="00D256F8">
              <w:rPr>
                <w:rFonts w:ascii="Times New Roman" w:hAnsi="Times New Roman" w:cs="Times New Roman"/>
                <w:sz w:val="24"/>
                <w:szCs w:val="24"/>
              </w:rPr>
              <w:t>mūzikas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skolotājs</w:t>
            </w:r>
            <w:proofErr w:type="spellEnd"/>
            <w:r w:rsidRPr="00D256F8">
              <w:rPr>
                <w:rFonts w:ascii="Times New Roman" w:hAnsi="Times New Roman" w:cs="Times New Roman"/>
                <w:sz w:val="24"/>
                <w:szCs w:val="24"/>
              </w:rPr>
              <w:t xml:space="preserve">, 2 </w:t>
            </w:r>
            <w:proofErr w:type="spellStart"/>
            <w:r w:rsidRPr="00D256F8">
              <w:rPr>
                <w:rFonts w:ascii="Times New Roman" w:hAnsi="Times New Roman" w:cs="Times New Roman"/>
                <w:sz w:val="24"/>
                <w:szCs w:val="24"/>
              </w:rPr>
              <w:t>logopēd</w:t>
            </w:r>
            <w:r w:rsidR="00EF5397">
              <w:rPr>
                <w:rFonts w:ascii="Times New Roman" w:hAnsi="Times New Roman" w:cs="Times New Roman"/>
                <w:sz w:val="24"/>
                <w:szCs w:val="24"/>
              </w:rPr>
              <w:t>i</w:t>
            </w:r>
            <w:proofErr w:type="spellEnd"/>
            <w:r w:rsidR="00EF5397">
              <w:rPr>
                <w:rFonts w:ascii="Times New Roman" w:hAnsi="Times New Roman" w:cs="Times New Roman"/>
                <w:sz w:val="24"/>
                <w:szCs w:val="24"/>
              </w:rPr>
              <w:t>/</w:t>
            </w:r>
            <w:proofErr w:type="spellStart"/>
            <w:r w:rsidR="00EF5397">
              <w:rPr>
                <w:rFonts w:ascii="Times New Roman" w:hAnsi="Times New Roman" w:cs="Times New Roman"/>
                <w:sz w:val="24"/>
                <w:szCs w:val="24"/>
              </w:rPr>
              <w:t>speciāl</w:t>
            </w:r>
            <w:r>
              <w:rPr>
                <w:rFonts w:ascii="Times New Roman" w:hAnsi="Times New Roman" w:cs="Times New Roman"/>
                <w:sz w:val="24"/>
                <w:szCs w:val="24"/>
              </w:rPr>
              <w:t>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skolotāji</w:t>
            </w:r>
            <w:proofErr w:type="spellEnd"/>
            <w:r>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metodiķis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medicīnas</w:t>
            </w:r>
            <w:proofErr w:type="spellEnd"/>
            <w:r w:rsidRPr="00D256F8">
              <w:rPr>
                <w:rFonts w:ascii="Times New Roman" w:hAnsi="Times New Roman" w:cs="Times New Roman"/>
                <w:sz w:val="24"/>
                <w:szCs w:val="24"/>
              </w:rPr>
              <w:t xml:space="preserve"> </w:t>
            </w:r>
            <w:proofErr w:type="spellStart"/>
            <w:r w:rsidRPr="00D256F8">
              <w:rPr>
                <w:rFonts w:ascii="Times New Roman" w:hAnsi="Times New Roman" w:cs="Times New Roman"/>
                <w:sz w:val="24"/>
                <w:szCs w:val="24"/>
              </w:rPr>
              <w:t>māsa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vadītāja</w:t>
            </w:r>
            <w:proofErr w:type="spellEnd"/>
            <w:r>
              <w:rPr>
                <w:rFonts w:ascii="Times New Roman" w:hAnsi="Times New Roman" w:cs="Times New Roman"/>
                <w:sz w:val="24"/>
                <w:szCs w:val="24"/>
              </w:rPr>
              <w:t xml:space="preserve"> </w:t>
            </w:r>
          </w:p>
        </w:tc>
      </w:tr>
      <w:tr w:rsidR="00921BD2" w:rsidRPr="00BA19AE" w14:paraId="473D2892" w14:textId="77777777" w:rsidTr="00861D4F">
        <w:trPr>
          <w:trHeight w:val="567"/>
        </w:trPr>
        <w:tc>
          <w:tcPr>
            <w:tcW w:w="2830" w:type="dxa"/>
            <w:vAlign w:val="center"/>
          </w:tcPr>
          <w:p w14:paraId="21A96210" w14:textId="77777777" w:rsidR="00921BD2" w:rsidRPr="00BA19AE" w:rsidRDefault="00921BD2" w:rsidP="00861D4F">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Īpašais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piedāvājums</w:t>
            </w:r>
            <w:proofErr w:type="spellEnd"/>
          </w:p>
        </w:tc>
        <w:tc>
          <w:tcPr>
            <w:tcW w:w="11118" w:type="dxa"/>
            <w:gridSpan w:val="2"/>
          </w:tcPr>
          <w:p w14:paraId="7A23B755" w14:textId="4D5D7320" w:rsidR="00921BD2" w:rsidRPr="00BA19AE" w:rsidRDefault="00AA0761" w:rsidP="00BA19AE">
            <w:pPr>
              <w:ind w:right="55"/>
              <w:contextualSpacing/>
              <w:rPr>
                <w:rFonts w:ascii="Times New Roman" w:hAnsi="Times New Roman" w:cs="Times New Roman"/>
                <w:sz w:val="24"/>
                <w:szCs w:val="24"/>
              </w:rPr>
            </w:pPr>
            <w:proofErr w:type="spellStart"/>
            <w:r>
              <w:rPr>
                <w:rFonts w:ascii="Times New Roman" w:hAnsi="Times New Roman" w:cs="Times New Roman"/>
                <w:sz w:val="24"/>
                <w:szCs w:val="24"/>
              </w:rPr>
              <w:t>Interešu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w:t>
            </w:r>
            <w:r w:rsidR="00861D4F">
              <w:rPr>
                <w:rFonts w:ascii="Times New Roman" w:hAnsi="Times New Roman" w:cs="Times New Roman"/>
                <w:sz w:val="24"/>
                <w:szCs w:val="24"/>
              </w:rPr>
              <w:t>s</w:t>
            </w:r>
            <w:proofErr w:type="spellEnd"/>
            <w:r w:rsidR="00861D4F">
              <w:rPr>
                <w:rFonts w:ascii="Times New Roman" w:hAnsi="Times New Roman" w:cs="Times New Roman"/>
                <w:sz w:val="24"/>
                <w:szCs w:val="24"/>
              </w:rPr>
              <w:t xml:space="preserve"> </w:t>
            </w:r>
            <w:proofErr w:type="spellStart"/>
            <w:r w:rsidR="00861D4F">
              <w:rPr>
                <w:rFonts w:ascii="Times New Roman" w:hAnsi="Times New Roman" w:cs="Times New Roman"/>
                <w:sz w:val="24"/>
                <w:szCs w:val="24"/>
              </w:rPr>
              <w:t>programmas</w:t>
            </w:r>
            <w:proofErr w:type="spellEnd"/>
            <w:r>
              <w:rPr>
                <w:rFonts w:ascii="Times New Roman" w:hAnsi="Times New Roman" w:cs="Times New Roman"/>
                <w:sz w:val="24"/>
                <w:szCs w:val="24"/>
              </w:rPr>
              <w:t xml:space="preserve">: </w:t>
            </w:r>
            <w:r w:rsidRPr="00AA0761">
              <w:rPr>
                <w:rFonts w:ascii="Times New Roman" w:hAnsi="Times New Roman" w:cs="Times New Roman"/>
                <w:sz w:val="24"/>
                <w:szCs w:val="24"/>
              </w:rPr>
              <w:t xml:space="preserve"> </w:t>
            </w:r>
            <w:proofErr w:type="spellStart"/>
            <w:r w:rsidRPr="00AA0761">
              <w:rPr>
                <w:rFonts w:ascii="Times New Roman" w:hAnsi="Times New Roman" w:cs="Times New Roman"/>
                <w:sz w:val="24"/>
                <w:szCs w:val="24"/>
              </w:rPr>
              <w:t>dej</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nodarbības</w:t>
            </w:r>
            <w:proofErr w:type="spellEnd"/>
            <w:r w:rsidRPr="00AA0761">
              <w:rPr>
                <w:rFonts w:ascii="Times New Roman" w:hAnsi="Times New Roman" w:cs="Times New Roman"/>
                <w:sz w:val="24"/>
                <w:szCs w:val="24"/>
              </w:rPr>
              <w:t xml:space="preserve">, </w:t>
            </w:r>
            <w:proofErr w:type="spellStart"/>
            <w:r w:rsidRPr="00AA0761">
              <w:rPr>
                <w:rFonts w:ascii="Times New Roman" w:hAnsi="Times New Roman" w:cs="Times New Roman"/>
                <w:sz w:val="24"/>
                <w:szCs w:val="24"/>
              </w:rPr>
              <w:t>vokālais</w:t>
            </w:r>
            <w:proofErr w:type="spellEnd"/>
            <w:r w:rsidRPr="00AA0761">
              <w:rPr>
                <w:rFonts w:ascii="Times New Roman" w:hAnsi="Times New Roman" w:cs="Times New Roman"/>
                <w:sz w:val="24"/>
                <w:szCs w:val="24"/>
              </w:rPr>
              <w:t xml:space="preserve"> </w:t>
            </w:r>
            <w:proofErr w:type="spellStart"/>
            <w:r w:rsidRPr="00AA0761">
              <w:rPr>
                <w:rFonts w:ascii="Times New Roman" w:hAnsi="Times New Roman" w:cs="Times New Roman"/>
                <w:sz w:val="24"/>
                <w:szCs w:val="24"/>
              </w:rPr>
              <w:t>ansamblis</w:t>
            </w:r>
            <w:proofErr w:type="spellEnd"/>
            <w:r w:rsidRPr="00AA0761">
              <w:rPr>
                <w:rFonts w:ascii="Times New Roman" w:hAnsi="Times New Roman" w:cs="Times New Roman"/>
                <w:sz w:val="24"/>
                <w:szCs w:val="24"/>
              </w:rPr>
              <w:t xml:space="preserve"> “</w:t>
            </w:r>
            <w:proofErr w:type="spellStart"/>
            <w:r w:rsidRPr="00AA0761">
              <w:rPr>
                <w:rFonts w:ascii="Times New Roman" w:hAnsi="Times New Roman" w:cs="Times New Roman"/>
                <w:sz w:val="24"/>
                <w:szCs w:val="24"/>
              </w:rPr>
              <w:t>Domiņa</w:t>
            </w:r>
            <w:proofErr w:type="spellEnd"/>
            <w:r w:rsidRPr="00AA07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angļu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peldētapmācības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nodarbības</w:t>
            </w:r>
            <w:proofErr w:type="spellEnd"/>
            <w:r>
              <w:rPr>
                <w:rFonts w:ascii="Times New Roman" w:hAnsi="Times New Roman" w:cs="Times New Roman"/>
                <w:sz w:val="24"/>
                <w:szCs w:val="24"/>
              </w:rPr>
              <w:t>.</w:t>
            </w:r>
          </w:p>
        </w:tc>
      </w:tr>
      <w:tr w:rsidR="00BA19AE" w:rsidRPr="00BA19AE" w14:paraId="748505A2" w14:textId="77777777" w:rsidTr="00861D4F">
        <w:trPr>
          <w:trHeight w:val="396"/>
        </w:trPr>
        <w:tc>
          <w:tcPr>
            <w:tcW w:w="13948" w:type="dxa"/>
            <w:gridSpan w:val="3"/>
            <w:vAlign w:val="center"/>
          </w:tcPr>
          <w:p w14:paraId="328D5F12" w14:textId="77777777" w:rsidR="00BA19AE" w:rsidRPr="00BA19AE" w:rsidRDefault="00BA19AE" w:rsidP="00BA19AE">
            <w:pPr>
              <w:ind w:right="55"/>
              <w:contextualSpacing/>
              <w:rPr>
                <w:rFonts w:ascii="Times New Roman" w:hAnsi="Times New Roman" w:cs="Times New Roman"/>
                <w:sz w:val="24"/>
                <w:szCs w:val="24"/>
              </w:rPr>
            </w:pPr>
            <w:proofErr w:type="spellStart"/>
            <w:r w:rsidRPr="00BA19AE">
              <w:rPr>
                <w:rFonts w:ascii="Times New Roman" w:hAnsi="Times New Roman" w:cs="Times New Roman"/>
                <w:b/>
                <w:sz w:val="24"/>
                <w:szCs w:val="24"/>
              </w:rPr>
              <w:t>Sasniegumi</w:t>
            </w:r>
            <w:proofErr w:type="spellEnd"/>
            <w:r w:rsidRPr="00BA19AE">
              <w:rPr>
                <w:rFonts w:ascii="Times New Roman" w:hAnsi="Times New Roman" w:cs="Times New Roman"/>
                <w:b/>
                <w:sz w:val="24"/>
                <w:szCs w:val="24"/>
              </w:rPr>
              <w:t>:</w:t>
            </w:r>
          </w:p>
        </w:tc>
      </w:tr>
      <w:tr w:rsidR="00B53991" w:rsidRPr="00BA19AE" w14:paraId="3A521F0D" w14:textId="77777777" w:rsidTr="003B0461">
        <w:trPr>
          <w:trHeight w:val="567"/>
        </w:trPr>
        <w:tc>
          <w:tcPr>
            <w:tcW w:w="2830" w:type="dxa"/>
            <w:vAlign w:val="center"/>
          </w:tcPr>
          <w:p w14:paraId="239F29A2" w14:textId="714F9B14" w:rsidR="00187869" w:rsidRDefault="00187869" w:rsidP="00BA19AE">
            <w:pPr>
              <w:widowControl w:val="0"/>
              <w:suppressAutoHyphens/>
              <w:ind w:right="55"/>
              <w:contextualSpacing/>
              <w:rPr>
                <w:rFonts w:ascii="Times New Roman" w:hAnsi="Times New Roman" w:cs="Times New Roman"/>
                <w:color w:val="00000A"/>
                <w:sz w:val="24"/>
                <w:szCs w:val="24"/>
                <w:lang w:eastAsia="zh-CN" w:bidi="hi-IN"/>
              </w:rPr>
            </w:pPr>
            <w:proofErr w:type="spellStart"/>
            <w:r>
              <w:rPr>
                <w:rFonts w:ascii="Times New Roman" w:hAnsi="Times New Roman" w:cs="Times New Roman"/>
                <w:color w:val="00000A"/>
                <w:sz w:val="24"/>
                <w:szCs w:val="24"/>
                <w:lang w:eastAsia="zh-CN" w:bidi="hi-IN"/>
              </w:rPr>
              <w:t>kategorijā</w:t>
            </w:r>
            <w:proofErr w:type="spellEnd"/>
          </w:p>
          <w:p w14:paraId="2E361EB9" w14:textId="06988125" w:rsidR="00B53991" w:rsidRPr="00BA19AE" w:rsidRDefault="00B53991" w:rsidP="00BA19AE">
            <w:pPr>
              <w:widowControl w:val="0"/>
              <w:suppressAutoHyphens/>
              <w:ind w:right="55"/>
              <w:contextualSpacing/>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Atbilstība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mērķiem</w:t>
            </w:r>
            <w:proofErr w:type="spellEnd"/>
            <w:r w:rsidRPr="00BA19AE">
              <w:rPr>
                <w:rFonts w:ascii="Times New Roman" w:hAnsi="Times New Roman" w:cs="Times New Roman"/>
                <w:color w:val="00000A"/>
                <w:sz w:val="24"/>
                <w:szCs w:val="24"/>
                <w:lang w:eastAsia="zh-CN" w:bidi="hi-IN"/>
              </w:rPr>
              <w:t>”</w:t>
            </w:r>
          </w:p>
        </w:tc>
        <w:tc>
          <w:tcPr>
            <w:tcW w:w="11118" w:type="dxa"/>
            <w:gridSpan w:val="2"/>
          </w:tcPr>
          <w:p w14:paraId="40814573" w14:textId="0B9D5F70" w:rsidR="00B53991" w:rsidRPr="00F058B6" w:rsidRDefault="001E5E69" w:rsidP="00861D4F">
            <w:pPr>
              <w:ind w:right="55"/>
              <w:contextualSpacing/>
              <w:jc w:val="both"/>
              <w:rPr>
                <w:rFonts w:ascii="Times New Roman" w:eastAsia="Calibri" w:hAnsi="Times New Roman" w:cs="Times New Roman"/>
                <w:sz w:val="24"/>
                <w:szCs w:val="24"/>
              </w:rPr>
            </w:pPr>
            <w:proofErr w:type="spellStart"/>
            <w:r w:rsidRPr="00F058B6">
              <w:rPr>
                <w:rFonts w:ascii="Times New Roman" w:eastAsia="Calibri" w:hAnsi="Times New Roman" w:cs="Times New Roman"/>
                <w:sz w:val="24"/>
                <w:szCs w:val="24"/>
              </w:rPr>
              <w:t>Īstenojot</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pirmsskolas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programmas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iestādē</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tiek</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ieviestas</w:t>
            </w:r>
            <w:proofErr w:type="spellEnd"/>
            <w:r w:rsidRPr="00F058B6">
              <w:rPr>
                <w:rFonts w:ascii="Times New Roman" w:eastAsia="Calibri" w:hAnsi="Times New Roman" w:cs="Times New Roman"/>
                <w:sz w:val="24"/>
                <w:szCs w:val="24"/>
              </w:rPr>
              <w:t xml:space="preserve"> un </w:t>
            </w:r>
            <w:proofErr w:type="spellStart"/>
            <w:r w:rsidRPr="00F058B6">
              <w:rPr>
                <w:rFonts w:ascii="Times New Roman" w:eastAsia="Calibri" w:hAnsi="Times New Roman" w:cs="Times New Roman"/>
                <w:sz w:val="24"/>
                <w:szCs w:val="24"/>
              </w:rPr>
              <w:t>sasniegtas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valstī</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noteiktās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pirmsskolas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vadlīnijas</w:t>
            </w:r>
            <w:proofErr w:type="spellEnd"/>
            <w:r w:rsidRPr="00F058B6">
              <w:rPr>
                <w:rFonts w:ascii="Times New Roman" w:eastAsia="Calibri" w:hAnsi="Times New Roman" w:cs="Times New Roman"/>
                <w:sz w:val="24"/>
                <w:szCs w:val="24"/>
              </w:rPr>
              <w:t>.</w:t>
            </w:r>
            <w:r w:rsidR="00861D4F"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iestādē</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tiek</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īstenotas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programmas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kuras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ir</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aktuālas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pilsētā</w:t>
            </w:r>
            <w:proofErr w:type="spellEnd"/>
            <w:r w:rsidRPr="00F058B6">
              <w:rPr>
                <w:rFonts w:ascii="Times New Roman" w:eastAsia="Calibri" w:hAnsi="Times New Roman" w:cs="Times New Roman"/>
                <w:sz w:val="24"/>
                <w:szCs w:val="24"/>
              </w:rPr>
              <w:t xml:space="preserve"> un </w:t>
            </w:r>
            <w:proofErr w:type="spellStart"/>
            <w:r w:rsidRPr="00F058B6">
              <w:rPr>
                <w:rFonts w:ascii="Times New Roman" w:eastAsia="Calibri" w:hAnsi="Times New Roman" w:cs="Times New Roman"/>
                <w:sz w:val="24"/>
                <w:szCs w:val="24"/>
              </w:rPr>
              <w:t>tuvākajā</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apkārtnē</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dzīvojošām</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ģimenēm</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Nodrošināta</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iekļaujošas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pieejamība</w:t>
            </w:r>
            <w:proofErr w:type="spellEnd"/>
            <w:r w:rsidRPr="00F058B6">
              <w:rPr>
                <w:rFonts w:ascii="Times New Roman" w:eastAsia="Calibri" w:hAnsi="Times New Roman" w:cs="Times New Roman"/>
                <w:sz w:val="24"/>
                <w:szCs w:val="24"/>
              </w:rPr>
              <w:t>.</w:t>
            </w:r>
            <w:r w:rsidR="00861D4F"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Pedagoģiskajam</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personālam</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ir</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izpratne</w:t>
            </w:r>
            <w:proofErr w:type="spellEnd"/>
            <w:r w:rsidR="00B53991" w:rsidRPr="00F058B6">
              <w:rPr>
                <w:rFonts w:ascii="Times New Roman" w:eastAsia="Calibri" w:hAnsi="Times New Roman" w:cs="Times New Roman"/>
                <w:sz w:val="24"/>
                <w:szCs w:val="24"/>
              </w:rPr>
              <w:t xml:space="preserve"> par to, </w:t>
            </w:r>
            <w:proofErr w:type="spellStart"/>
            <w:r w:rsidR="00B53991" w:rsidRPr="00F058B6">
              <w:rPr>
                <w:rFonts w:ascii="Times New Roman" w:eastAsia="Calibri" w:hAnsi="Times New Roman" w:cs="Times New Roman"/>
                <w:sz w:val="24"/>
                <w:szCs w:val="24"/>
              </w:rPr>
              <w:t>kā</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obligātais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mācību</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saturs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tiek</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integrēts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ikdienas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darbā</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ar</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bērniem</w:t>
            </w:r>
            <w:proofErr w:type="spellEnd"/>
            <w:r w:rsidR="00B53991" w:rsidRPr="00F058B6">
              <w:rPr>
                <w:rFonts w:ascii="Times New Roman" w:eastAsia="Calibri" w:hAnsi="Times New Roman" w:cs="Times New Roman"/>
                <w:sz w:val="24"/>
                <w:szCs w:val="24"/>
              </w:rPr>
              <w:t xml:space="preserve">, un par </w:t>
            </w:r>
            <w:proofErr w:type="spellStart"/>
            <w:r w:rsidR="00B53991" w:rsidRPr="00F058B6">
              <w:rPr>
                <w:rFonts w:ascii="Times New Roman" w:eastAsia="Calibri" w:hAnsi="Times New Roman" w:cs="Times New Roman"/>
                <w:sz w:val="24"/>
                <w:szCs w:val="24"/>
              </w:rPr>
              <w:t>šiem</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jautājumiem</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notiek</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regulāra</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pieredzes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apmaiņa</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starp</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pedagogiem</w:t>
            </w:r>
            <w:proofErr w:type="spellEnd"/>
            <w:r w:rsidR="00B53991" w:rsidRPr="00F058B6">
              <w:rPr>
                <w:rFonts w:ascii="Times New Roman" w:eastAsia="Calibri" w:hAnsi="Times New Roman" w:cs="Times New Roman"/>
                <w:sz w:val="24"/>
                <w:szCs w:val="24"/>
              </w:rPr>
              <w:t>.</w:t>
            </w:r>
            <w:r w:rsidR="00861D4F" w:rsidRPr="00F058B6">
              <w:rPr>
                <w:rFonts w:ascii="Times New Roman" w:eastAsia="Calibri" w:hAnsi="Times New Roman" w:cs="Times New Roman"/>
                <w:sz w:val="24"/>
                <w:szCs w:val="24"/>
              </w:rPr>
              <w:t xml:space="preserve"> </w:t>
            </w:r>
            <w:proofErr w:type="spellStart"/>
            <w:r w:rsidR="00B53991" w:rsidRPr="00F058B6">
              <w:rPr>
                <w:rFonts w:ascii="Times New Roman" w:hAnsi="Times New Roman" w:cs="Times New Roman"/>
                <w:sz w:val="24"/>
                <w:szCs w:val="24"/>
              </w:rPr>
              <w:t>Nodrošināta</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pirmsskolas</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izglītības</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programmas</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kvalitāte</w:t>
            </w:r>
            <w:proofErr w:type="spellEnd"/>
            <w:r w:rsidR="00B53991" w:rsidRPr="00F058B6">
              <w:rPr>
                <w:rFonts w:ascii="Times New Roman" w:hAnsi="Times New Roman" w:cs="Times New Roman"/>
                <w:sz w:val="24"/>
                <w:szCs w:val="24"/>
              </w:rPr>
              <w:t xml:space="preserve"> un </w:t>
            </w:r>
            <w:proofErr w:type="spellStart"/>
            <w:r w:rsidR="00B53991" w:rsidRPr="00F058B6">
              <w:rPr>
                <w:rFonts w:ascii="Times New Roman" w:hAnsi="Times New Roman" w:cs="Times New Roman"/>
                <w:sz w:val="24"/>
                <w:szCs w:val="24"/>
              </w:rPr>
              <w:t>nepārtrauktība</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īpašu</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vērību</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pievēršot</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pārejai</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uz</w:t>
            </w:r>
            <w:proofErr w:type="spellEnd"/>
            <w:r w:rsidR="00DF6345"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sākumskolas</w:t>
            </w:r>
            <w:proofErr w:type="spellEnd"/>
            <w:r w:rsidR="00B53991"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posmu</w:t>
            </w:r>
            <w:proofErr w:type="spellEnd"/>
            <w:r w:rsidR="00B53991" w:rsidRPr="00F058B6">
              <w:rPr>
                <w:rFonts w:ascii="Times New Roman" w:hAnsi="Times New Roman" w:cs="Times New Roman"/>
                <w:sz w:val="24"/>
                <w:szCs w:val="24"/>
              </w:rPr>
              <w:t>.</w:t>
            </w:r>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Notiek</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sadarbība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ar</w:t>
            </w:r>
            <w:proofErr w:type="spellEnd"/>
            <w:r w:rsidRPr="00F058B6">
              <w:rPr>
                <w:rFonts w:ascii="Times New Roman" w:hAnsi="Times New Roman" w:cs="Times New Roman"/>
                <w:sz w:val="24"/>
                <w:szCs w:val="24"/>
              </w:rPr>
              <w:t xml:space="preserve"> </w:t>
            </w:r>
            <w:proofErr w:type="spellStart"/>
            <w:r w:rsidR="00220D1B" w:rsidRPr="00F058B6">
              <w:rPr>
                <w:rFonts w:ascii="Times New Roman" w:hAnsi="Times New Roman" w:cs="Times New Roman"/>
                <w:sz w:val="24"/>
                <w:szCs w:val="24"/>
              </w:rPr>
              <w:t>Cesvaines</w:t>
            </w:r>
            <w:proofErr w:type="spellEnd"/>
            <w:r w:rsidR="00220D1B" w:rsidRPr="00F058B6">
              <w:rPr>
                <w:rFonts w:ascii="Times New Roman" w:hAnsi="Times New Roman" w:cs="Times New Roman"/>
                <w:sz w:val="24"/>
                <w:szCs w:val="24"/>
              </w:rPr>
              <w:t xml:space="preserve"> </w:t>
            </w:r>
            <w:proofErr w:type="spellStart"/>
            <w:r w:rsidR="00220D1B" w:rsidRPr="00F058B6">
              <w:rPr>
                <w:rFonts w:ascii="Times New Roman" w:hAnsi="Times New Roman" w:cs="Times New Roman"/>
                <w:sz w:val="24"/>
                <w:szCs w:val="24"/>
              </w:rPr>
              <w:t>vidusskolas</w:t>
            </w:r>
            <w:proofErr w:type="spellEnd"/>
            <w:r w:rsidR="00220D1B" w:rsidRPr="00F058B6">
              <w:rPr>
                <w:rFonts w:ascii="Times New Roman" w:hAnsi="Times New Roman" w:cs="Times New Roman"/>
                <w:sz w:val="24"/>
                <w:szCs w:val="24"/>
              </w:rPr>
              <w:t xml:space="preserve"> </w:t>
            </w:r>
            <w:proofErr w:type="gramStart"/>
            <w:r w:rsidR="00220D1B" w:rsidRPr="00F058B6">
              <w:rPr>
                <w:rFonts w:ascii="Times New Roman" w:hAnsi="Times New Roman" w:cs="Times New Roman"/>
                <w:sz w:val="24"/>
                <w:szCs w:val="24"/>
              </w:rPr>
              <w:t>1</w:t>
            </w:r>
            <w:r w:rsidR="007C3F06" w:rsidRPr="00F058B6">
              <w:rPr>
                <w:rFonts w:ascii="Times New Roman" w:hAnsi="Times New Roman" w:cs="Times New Roman"/>
                <w:sz w:val="24"/>
                <w:szCs w:val="24"/>
              </w:rPr>
              <w:t>.</w:t>
            </w:r>
            <w:r w:rsidR="00DA78BE" w:rsidRPr="00F058B6">
              <w:rPr>
                <w:rFonts w:ascii="Times New Roman" w:hAnsi="Times New Roman" w:cs="Times New Roman"/>
                <w:sz w:val="24"/>
                <w:szCs w:val="24"/>
              </w:rPr>
              <w:t>klašu</w:t>
            </w:r>
            <w:proofErr w:type="gramEnd"/>
            <w:r w:rsidR="00DA78BE" w:rsidRPr="00F058B6">
              <w:rPr>
                <w:rFonts w:ascii="Times New Roman" w:hAnsi="Times New Roman" w:cs="Times New Roman"/>
                <w:sz w:val="24"/>
                <w:szCs w:val="24"/>
              </w:rPr>
              <w:t xml:space="preserve"> </w:t>
            </w:r>
            <w:proofErr w:type="spellStart"/>
            <w:proofErr w:type="gramStart"/>
            <w:r w:rsidR="00DA78BE" w:rsidRPr="00F058B6">
              <w:rPr>
                <w:rFonts w:ascii="Times New Roman" w:hAnsi="Times New Roman" w:cs="Times New Roman"/>
                <w:sz w:val="24"/>
                <w:szCs w:val="24"/>
              </w:rPr>
              <w:t>pedagog</w:t>
            </w:r>
            <w:r w:rsidRPr="00F058B6">
              <w:rPr>
                <w:rFonts w:ascii="Times New Roman" w:hAnsi="Times New Roman" w:cs="Times New Roman"/>
                <w:sz w:val="24"/>
                <w:szCs w:val="24"/>
              </w:rPr>
              <w:t>iem.</w:t>
            </w:r>
            <w:r w:rsidR="00B53991" w:rsidRPr="00F058B6">
              <w:rPr>
                <w:rFonts w:ascii="Times New Roman" w:eastAsia="Calibri" w:hAnsi="Times New Roman" w:cs="Times New Roman"/>
                <w:sz w:val="24"/>
                <w:szCs w:val="24"/>
              </w:rPr>
              <w:t>Izglītības</w:t>
            </w:r>
            <w:proofErr w:type="spellEnd"/>
            <w:proofErr w:type="gram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iestāde</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nodrošina</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mācību</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sasniegumu</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izaugsmi</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neatkarīgi</w:t>
            </w:r>
            <w:proofErr w:type="spellEnd"/>
            <w:r w:rsidR="00B53991" w:rsidRPr="00F058B6">
              <w:rPr>
                <w:rFonts w:ascii="Times New Roman" w:eastAsia="Calibri" w:hAnsi="Times New Roman" w:cs="Times New Roman"/>
                <w:sz w:val="24"/>
                <w:szCs w:val="24"/>
              </w:rPr>
              <w:t xml:space="preserve"> no </w:t>
            </w:r>
            <w:proofErr w:type="spellStart"/>
            <w:r w:rsidR="00B53991" w:rsidRPr="00F058B6">
              <w:rPr>
                <w:rFonts w:ascii="Times New Roman" w:eastAsia="Calibri" w:hAnsi="Times New Roman" w:cs="Times New Roman"/>
                <w:sz w:val="24"/>
                <w:szCs w:val="24"/>
              </w:rPr>
              <w:t>izglītojamā</w:t>
            </w:r>
            <w:proofErr w:type="spellEnd"/>
            <w:r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sociālekonomiskā</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stāvokļa</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dzimuma</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dzimtās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valodas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ienākumu</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līmeņa</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ģimenē</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vecāku</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izglītības</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u.c.</w:t>
            </w:r>
            <w:proofErr w:type="spellEnd"/>
            <w:r w:rsidR="00B53991" w:rsidRPr="00F058B6">
              <w:rPr>
                <w:rFonts w:ascii="Times New Roman" w:eastAsia="Calibri" w:hAnsi="Times New Roman" w:cs="Times New Roman"/>
                <w:sz w:val="24"/>
                <w:szCs w:val="24"/>
              </w:rPr>
              <w:t xml:space="preserve"> </w:t>
            </w:r>
            <w:proofErr w:type="spellStart"/>
            <w:r w:rsidR="00B53991" w:rsidRPr="00F058B6">
              <w:rPr>
                <w:rFonts w:ascii="Times New Roman" w:eastAsia="Calibri" w:hAnsi="Times New Roman" w:cs="Times New Roman"/>
                <w:sz w:val="24"/>
                <w:szCs w:val="24"/>
              </w:rPr>
              <w:t>īpašībām</w:t>
            </w:r>
            <w:proofErr w:type="spellEnd"/>
            <w:r w:rsidR="00B53991" w:rsidRPr="00F058B6">
              <w:rPr>
                <w:rFonts w:ascii="Times New Roman" w:eastAsia="Calibri" w:hAnsi="Times New Roman" w:cs="Times New Roman"/>
                <w:sz w:val="24"/>
                <w:szCs w:val="24"/>
              </w:rPr>
              <w:t>.</w:t>
            </w:r>
            <w:r w:rsidR="00861D4F" w:rsidRPr="00F058B6">
              <w:rPr>
                <w:rFonts w:ascii="Times New Roman" w:eastAsia="Calibri" w:hAnsi="Times New Roman" w:cs="Times New Roman"/>
                <w:sz w:val="24"/>
                <w:szCs w:val="24"/>
              </w:rPr>
              <w:t xml:space="preserve"> </w:t>
            </w:r>
            <w:proofErr w:type="spellStart"/>
            <w:r w:rsidR="00DF6345" w:rsidRPr="00F058B6">
              <w:rPr>
                <w:rFonts w:ascii="Times New Roman" w:hAnsi="Times New Roman" w:cs="Times New Roman"/>
                <w:sz w:val="24"/>
                <w:szCs w:val="24"/>
              </w:rPr>
              <w:t>Tiek</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īstenota</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mērķtiecīga</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izglītojamo</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speciālo</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vajadzību</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i</w:t>
            </w:r>
            <w:r w:rsidR="00B404DB" w:rsidRPr="00F058B6">
              <w:rPr>
                <w:rFonts w:ascii="Times New Roman" w:hAnsi="Times New Roman" w:cs="Times New Roman"/>
                <w:sz w:val="24"/>
                <w:szCs w:val="24"/>
              </w:rPr>
              <w:t>zvērtēšana</w:t>
            </w:r>
            <w:proofErr w:type="spellEnd"/>
            <w:r w:rsidR="00B404DB" w:rsidRPr="00F058B6">
              <w:rPr>
                <w:rFonts w:ascii="Times New Roman" w:hAnsi="Times New Roman" w:cs="Times New Roman"/>
                <w:sz w:val="24"/>
                <w:szCs w:val="24"/>
              </w:rPr>
              <w:t xml:space="preserve">. </w:t>
            </w:r>
            <w:r w:rsidR="00861D4F" w:rsidRPr="00F058B6">
              <w:rPr>
                <w:rFonts w:ascii="Times New Roman" w:hAnsi="Times New Roman" w:cs="Times New Roman"/>
                <w:sz w:val="24"/>
                <w:szCs w:val="24"/>
              </w:rPr>
              <w:t xml:space="preserve"> </w:t>
            </w:r>
            <w:proofErr w:type="spellStart"/>
            <w:r w:rsidR="00B53991" w:rsidRPr="00F058B6">
              <w:rPr>
                <w:rFonts w:ascii="Times New Roman" w:hAnsi="Times New Roman" w:cs="Times New Roman"/>
                <w:sz w:val="24"/>
                <w:szCs w:val="24"/>
              </w:rPr>
              <w:t>I</w:t>
            </w:r>
            <w:r w:rsidR="00B404DB" w:rsidRPr="00F058B6">
              <w:rPr>
                <w:rFonts w:ascii="Times New Roman" w:hAnsi="Times New Roman" w:cs="Times New Roman"/>
                <w:sz w:val="24"/>
                <w:szCs w:val="24"/>
              </w:rPr>
              <w:t>r</w:t>
            </w:r>
            <w:proofErr w:type="spellEnd"/>
            <w:r w:rsidR="00B53991"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izveidota</w:t>
            </w:r>
            <w:proofErr w:type="spellEnd"/>
            <w:r w:rsidRPr="00F058B6">
              <w:rPr>
                <w:rFonts w:ascii="Times New Roman" w:hAnsi="Times New Roman" w:cs="Times New Roman"/>
                <w:sz w:val="24"/>
                <w:szCs w:val="24"/>
              </w:rPr>
              <w:t xml:space="preserve"> atbalsta </w:t>
            </w:r>
            <w:proofErr w:type="spellStart"/>
            <w:r w:rsidRPr="00F058B6">
              <w:rPr>
                <w:rFonts w:ascii="Times New Roman" w:hAnsi="Times New Roman" w:cs="Times New Roman"/>
                <w:sz w:val="24"/>
                <w:szCs w:val="24"/>
              </w:rPr>
              <w:t>komanda</w:t>
            </w:r>
            <w:proofErr w:type="spellEnd"/>
            <w:r w:rsidRPr="00F058B6">
              <w:rPr>
                <w:rFonts w:ascii="Times New Roman" w:hAnsi="Times New Roman" w:cs="Times New Roman"/>
                <w:sz w:val="24"/>
                <w:szCs w:val="24"/>
              </w:rPr>
              <w:t xml:space="preserve">, kas </w:t>
            </w:r>
            <w:proofErr w:type="spellStart"/>
            <w:r w:rsidRPr="00F058B6">
              <w:rPr>
                <w:rFonts w:ascii="Times New Roman" w:hAnsi="Times New Roman" w:cs="Times New Roman"/>
                <w:sz w:val="24"/>
                <w:szCs w:val="24"/>
              </w:rPr>
              <w:t>kopā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ar</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izstrādā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vērtē</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analizē</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izglītojamo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sniegumus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pēc</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individuāliem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plāniem</w:t>
            </w:r>
            <w:proofErr w:type="spellEnd"/>
            <w:r w:rsidRPr="00F058B6">
              <w:rPr>
                <w:rFonts w:ascii="Times New Roman" w:hAnsi="Times New Roman" w:cs="Times New Roman"/>
                <w:sz w:val="24"/>
                <w:szCs w:val="24"/>
              </w:rPr>
              <w:t xml:space="preserve">, kas </w:t>
            </w:r>
            <w:proofErr w:type="spellStart"/>
            <w:r w:rsidRPr="00F058B6">
              <w:rPr>
                <w:rFonts w:ascii="Times New Roman" w:hAnsi="Times New Roman" w:cs="Times New Roman"/>
                <w:sz w:val="24"/>
                <w:szCs w:val="24"/>
              </w:rPr>
              <w:t>pielāgoti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izglītojamo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individuālajām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vajadzībām</w:t>
            </w:r>
            <w:proofErr w:type="spellEnd"/>
            <w:r w:rsidRPr="00F058B6">
              <w:rPr>
                <w:rFonts w:ascii="Times New Roman" w:hAnsi="Times New Roman" w:cs="Times New Roman"/>
                <w:sz w:val="24"/>
                <w:szCs w:val="24"/>
              </w:rPr>
              <w:t>.</w:t>
            </w:r>
          </w:p>
        </w:tc>
      </w:tr>
      <w:tr w:rsidR="00B53991" w:rsidRPr="00BA19AE" w14:paraId="1E14C432" w14:textId="77777777" w:rsidTr="003B0461">
        <w:trPr>
          <w:trHeight w:val="567"/>
        </w:trPr>
        <w:tc>
          <w:tcPr>
            <w:tcW w:w="2830" w:type="dxa"/>
            <w:vAlign w:val="center"/>
          </w:tcPr>
          <w:p w14:paraId="170B4A1D" w14:textId="77777777" w:rsidR="00187869" w:rsidRDefault="00187869" w:rsidP="00187869">
            <w:pPr>
              <w:widowControl w:val="0"/>
              <w:suppressAutoHyphens/>
              <w:ind w:right="55"/>
              <w:contextualSpacing/>
              <w:rPr>
                <w:rFonts w:ascii="Times New Roman" w:hAnsi="Times New Roman" w:cs="Times New Roman"/>
                <w:color w:val="00000A"/>
                <w:sz w:val="24"/>
                <w:szCs w:val="24"/>
                <w:lang w:eastAsia="zh-CN" w:bidi="hi-IN"/>
              </w:rPr>
            </w:pPr>
            <w:proofErr w:type="spellStart"/>
            <w:r>
              <w:rPr>
                <w:rFonts w:ascii="Times New Roman" w:hAnsi="Times New Roman" w:cs="Times New Roman"/>
                <w:color w:val="00000A"/>
                <w:sz w:val="24"/>
                <w:szCs w:val="24"/>
                <w:lang w:eastAsia="zh-CN" w:bidi="hi-IN"/>
              </w:rPr>
              <w:lastRenderedPageBreak/>
              <w:t>kategorijā</w:t>
            </w:r>
            <w:proofErr w:type="spellEnd"/>
          </w:p>
          <w:p w14:paraId="7B7DFA21" w14:textId="2052797C" w:rsidR="00B53991" w:rsidRPr="00BA19AE" w:rsidRDefault="00B53991" w:rsidP="00BA19AE">
            <w:pPr>
              <w:widowControl w:val="0"/>
              <w:suppressAutoHyphens/>
              <w:ind w:right="55"/>
              <w:contextualSpacing/>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w:t>
            </w:r>
            <w:proofErr w:type="spellStart"/>
            <w:r w:rsidRPr="00BA19AE">
              <w:rPr>
                <w:rFonts w:ascii="Times New Roman" w:hAnsi="Times New Roman" w:cs="Times New Roman"/>
                <w:color w:val="00000A"/>
                <w:sz w:val="24"/>
                <w:szCs w:val="24"/>
                <w:lang w:eastAsia="zh-CN" w:bidi="hi-IN"/>
              </w:rPr>
              <w:t>Kvalitatīvas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mācības</w:t>
            </w:r>
            <w:proofErr w:type="spellEnd"/>
            <w:r w:rsidRPr="00BA19AE">
              <w:rPr>
                <w:rFonts w:ascii="Times New Roman" w:hAnsi="Times New Roman" w:cs="Times New Roman"/>
                <w:color w:val="00000A"/>
                <w:sz w:val="24"/>
                <w:szCs w:val="24"/>
                <w:lang w:eastAsia="zh-CN" w:bidi="hi-IN"/>
              </w:rPr>
              <w:t>”</w:t>
            </w:r>
          </w:p>
        </w:tc>
        <w:tc>
          <w:tcPr>
            <w:tcW w:w="11118" w:type="dxa"/>
            <w:gridSpan w:val="2"/>
          </w:tcPr>
          <w:p w14:paraId="1711C836" w14:textId="12F26BA2" w:rsidR="005C5262" w:rsidRPr="00F058B6" w:rsidRDefault="005C5262" w:rsidP="005C5262">
            <w:pPr>
              <w:ind w:right="55"/>
              <w:contextualSpacing/>
              <w:jc w:val="both"/>
              <w:rPr>
                <w:rFonts w:ascii="Times New Roman" w:eastAsia="Calibri" w:hAnsi="Times New Roman" w:cs="Times New Roman"/>
                <w:sz w:val="24"/>
                <w:szCs w:val="24"/>
              </w:rPr>
            </w:pPr>
            <w:proofErr w:type="spellStart"/>
            <w:r w:rsidRPr="00F058B6">
              <w:rPr>
                <w:rFonts w:ascii="Times New Roman" w:eastAsia="Calibri" w:hAnsi="Times New Roman" w:cs="Times New Roman"/>
                <w:sz w:val="24"/>
                <w:szCs w:val="24"/>
              </w:rPr>
              <w:t>Tiek</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īstenotas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četras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pirmsskolas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programmas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Trīs</w:t>
            </w:r>
            <w:proofErr w:type="spellEnd"/>
            <w:r w:rsidRPr="00F058B6">
              <w:rPr>
                <w:rFonts w:ascii="Times New Roman" w:eastAsia="Calibri" w:hAnsi="Times New Roman" w:cs="Times New Roman"/>
                <w:sz w:val="24"/>
                <w:szCs w:val="24"/>
              </w:rPr>
              <w:t xml:space="preserve"> no </w:t>
            </w:r>
            <w:proofErr w:type="spellStart"/>
            <w:r w:rsidRPr="00F058B6">
              <w:rPr>
                <w:rFonts w:ascii="Times New Roman" w:eastAsia="Calibri" w:hAnsi="Times New Roman" w:cs="Times New Roman"/>
                <w:sz w:val="24"/>
                <w:szCs w:val="24"/>
              </w:rPr>
              <w:t>tām</w:t>
            </w:r>
            <w:proofErr w:type="spellEnd"/>
            <w:r w:rsidRPr="00F058B6">
              <w:rPr>
                <w:rFonts w:ascii="Times New Roman" w:eastAsia="Calibri" w:hAnsi="Times New Roman" w:cs="Times New Roman"/>
                <w:sz w:val="24"/>
                <w:szCs w:val="24"/>
              </w:rPr>
              <w:t xml:space="preserve"> </w:t>
            </w:r>
            <w:proofErr w:type="spellStart"/>
            <w:r w:rsidR="00B404DB" w:rsidRPr="00F058B6">
              <w:rPr>
                <w:rFonts w:ascii="Times New Roman" w:eastAsia="Calibri" w:hAnsi="Times New Roman" w:cs="Times New Roman"/>
                <w:sz w:val="24"/>
                <w:szCs w:val="24"/>
              </w:rPr>
              <w:t>ir</w:t>
            </w:r>
            <w:proofErr w:type="spellEnd"/>
            <w:r w:rsidR="00B404DB"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pirmsskolas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speciālās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programmas</w:t>
            </w:r>
            <w:proofErr w:type="spellEnd"/>
            <w:r w:rsidRPr="00F058B6">
              <w:rPr>
                <w:rFonts w:ascii="Times New Roman" w:eastAsia="Calibri" w:hAnsi="Times New Roman" w:cs="Times New Roman"/>
                <w:sz w:val="24"/>
                <w:szCs w:val="24"/>
              </w:rPr>
              <w:t xml:space="preserve"> </w:t>
            </w:r>
            <w:r w:rsidR="00B404DB" w:rsidRPr="00F058B6">
              <w:rPr>
                <w:rFonts w:ascii="Times New Roman" w:eastAsia="Calibri" w:hAnsi="Times New Roman" w:cs="Times New Roman"/>
                <w:sz w:val="24"/>
                <w:szCs w:val="24"/>
              </w:rPr>
              <w:t>(</w:t>
            </w:r>
            <w:r w:rsidR="00B404DB" w:rsidRPr="00F058B6">
              <w:rPr>
                <w:rFonts w:ascii="Times New Roman" w:hAnsi="Times New Roman" w:cs="Times New Roman"/>
                <w:sz w:val="24"/>
                <w:szCs w:val="24"/>
              </w:rPr>
              <w:t>01015511, 01015611, 01015811)</w:t>
            </w:r>
            <w:r w:rsidR="00187869" w:rsidRPr="00F058B6">
              <w:rPr>
                <w:rFonts w:ascii="Times New Roman" w:hAnsi="Times New Roman" w:cs="Times New Roman"/>
                <w:sz w:val="24"/>
                <w:szCs w:val="24"/>
              </w:rPr>
              <w:t xml:space="preserve">. </w:t>
            </w:r>
            <w:proofErr w:type="spellStart"/>
            <w:r w:rsidRPr="00F058B6">
              <w:rPr>
                <w:rFonts w:ascii="Times New Roman" w:eastAsia="Calibri" w:hAnsi="Times New Roman" w:cs="Times New Roman"/>
                <w:sz w:val="24"/>
                <w:szCs w:val="24"/>
              </w:rPr>
              <w:t>Iz</w:t>
            </w:r>
            <w:r w:rsidR="00B404DB" w:rsidRPr="00F058B6">
              <w:rPr>
                <w:rFonts w:ascii="Times New Roman" w:eastAsia="Calibri" w:hAnsi="Times New Roman" w:cs="Times New Roman"/>
                <w:sz w:val="24"/>
                <w:szCs w:val="24"/>
              </w:rPr>
              <w:t>glītības</w:t>
            </w:r>
            <w:proofErr w:type="spellEnd"/>
            <w:r w:rsidR="00B404DB" w:rsidRPr="00F058B6">
              <w:rPr>
                <w:rFonts w:ascii="Times New Roman" w:eastAsia="Calibri" w:hAnsi="Times New Roman" w:cs="Times New Roman"/>
                <w:sz w:val="24"/>
                <w:szCs w:val="24"/>
              </w:rPr>
              <w:t xml:space="preserve"> </w:t>
            </w:r>
            <w:proofErr w:type="spellStart"/>
            <w:r w:rsidR="00B404DB" w:rsidRPr="00F058B6">
              <w:rPr>
                <w:rFonts w:ascii="Times New Roman" w:eastAsia="Calibri" w:hAnsi="Times New Roman" w:cs="Times New Roman"/>
                <w:sz w:val="24"/>
                <w:szCs w:val="24"/>
              </w:rPr>
              <w:t>iestādē</w:t>
            </w:r>
            <w:proofErr w:type="spellEnd"/>
            <w:r w:rsidR="00B404DB" w:rsidRPr="00F058B6">
              <w:rPr>
                <w:rFonts w:ascii="Times New Roman" w:eastAsia="Calibri" w:hAnsi="Times New Roman" w:cs="Times New Roman"/>
                <w:sz w:val="24"/>
                <w:szCs w:val="24"/>
              </w:rPr>
              <w:t xml:space="preserve"> </w:t>
            </w:r>
            <w:proofErr w:type="spellStart"/>
            <w:r w:rsidR="00B404DB" w:rsidRPr="00F058B6">
              <w:rPr>
                <w:rFonts w:ascii="Times New Roman" w:eastAsia="Calibri" w:hAnsi="Times New Roman" w:cs="Times New Roman"/>
                <w:sz w:val="24"/>
                <w:szCs w:val="24"/>
              </w:rPr>
              <w:t>darbojas</w:t>
            </w:r>
            <w:proofErr w:type="spellEnd"/>
            <w:r w:rsidR="00B404DB" w:rsidRPr="00F058B6">
              <w:rPr>
                <w:rFonts w:ascii="Times New Roman" w:eastAsia="Calibri" w:hAnsi="Times New Roman" w:cs="Times New Roman"/>
                <w:sz w:val="24"/>
                <w:szCs w:val="24"/>
              </w:rPr>
              <w:t xml:space="preserve"> </w:t>
            </w:r>
            <w:r w:rsidR="00305B8F" w:rsidRPr="00F058B6">
              <w:rPr>
                <w:rFonts w:ascii="Times New Roman" w:eastAsia="Calibri" w:hAnsi="Times New Roman" w:cs="Times New Roman"/>
                <w:sz w:val="24"/>
                <w:szCs w:val="24"/>
              </w:rPr>
              <w:t>a</w:t>
            </w:r>
            <w:r w:rsidR="00B404DB" w:rsidRPr="00F058B6">
              <w:rPr>
                <w:rFonts w:ascii="Times New Roman" w:eastAsia="Calibri" w:hAnsi="Times New Roman" w:cs="Times New Roman"/>
                <w:sz w:val="24"/>
                <w:szCs w:val="24"/>
              </w:rPr>
              <w:t xml:space="preserve">tbalsta </w:t>
            </w:r>
            <w:proofErr w:type="spellStart"/>
            <w:r w:rsidR="00B404DB" w:rsidRPr="00F058B6">
              <w:rPr>
                <w:rFonts w:ascii="Times New Roman" w:eastAsia="Calibri" w:hAnsi="Times New Roman" w:cs="Times New Roman"/>
                <w:sz w:val="24"/>
                <w:szCs w:val="24"/>
              </w:rPr>
              <w:t>komanda</w:t>
            </w:r>
            <w:proofErr w:type="spellEnd"/>
            <w:r w:rsidR="00B404DB" w:rsidRPr="00F058B6">
              <w:rPr>
                <w:rFonts w:ascii="Times New Roman" w:eastAsia="Calibri" w:hAnsi="Times New Roman" w:cs="Times New Roman"/>
                <w:sz w:val="24"/>
                <w:szCs w:val="24"/>
              </w:rPr>
              <w:t xml:space="preserve">, </w:t>
            </w:r>
            <w:proofErr w:type="spellStart"/>
            <w:r w:rsidR="00B404DB" w:rsidRPr="00F058B6">
              <w:rPr>
                <w:rFonts w:ascii="Times New Roman" w:eastAsia="Calibri" w:hAnsi="Times New Roman" w:cs="Times New Roman"/>
                <w:sz w:val="24"/>
                <w:szCs w:val="24"/>
              </w:rPr>
              <w:t>kura</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plānveidīgi</w:t>
            </w:r>
            <w:proofErr w:type="spellEnd"/>
            <w:r w:rsidRPr="00F058B6">
              <w:rPr>
                <w:rFonts w:ascii="Times New Roman" w:eastAsia="Calibri" w:hAnsi="Times New Roman" w:cs="Times New Roman"/>
                <w:sz w:val="24"/>
                <w:szCs w:val="24"/>
              </w:rPr>
              <w:t xml:space="preserve"> un </w:t>
            </w:r>
            <w:proofErr w:type="spellStart"/>
            <w:r w:rsidRPr="00F058B6">
              <w:rPr>
                <w:rFonts w:ascii="Times New Roman" w:eastAsia="Calibri" w:hAnsi="Times New Roman" w:cs="Times New Roman"/>
                <w:sz w:val="24"/>
                <w:szCs w:val="24"/>
              </w:rPr>
              <w:t>pēc</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pieprasījuma</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sniedz</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rekomendācijas</w:t>
            </w:r>
            <w:proofErr w:type="spellEnd"/>
            <w:r w:rsidRPr="00F058B6">
              <w:rPr>
                <w:rFonts w:ascii="Times New Roman" w:eastAsia="Calibri" w:hAnsi="Times New Roman" w:cs="Times New Roman"/>
                <w:sz w:val="24"/>
                <w:szCs w:val="24"/>
              </w:rPr>
              <w:t xml:space="preserve"> un </w:t>
            </w:r>
            <w:proofErr w:type="spellStart"/>
            <w:r w:rsidRPr="00F058B6">
              <w:rPr>
                <w:rFonts w:ascii="Times New Roman" w:eastAsia="Calibri" w:hAnsi="Times New Roman" w:cs="Times New Roman"/>
                <w:sz w:val="24"/>
                <w:szCs w:val="24"/>
              </w:rPr>
              <w:t>īsteno</w:t>
            </w:r>
            <w:proofErr w:type="spellEnd"/>
            <w:r w:rsidRPr="00F058B6">
              <w:rPr>
                <w:rFonts w:ascii="Times New Roman" w:eastAsia="Calibri" w:hAnsi="Times New Roman" w:cs="Times New Roman"/>
                <w:sz w:val="24"/>
                <w:szCs w:val="24"/>
              </w:rPr>
              <w:t xml:space="preserve"> atbalsta </w:t>
            </w:r>
            <w:proofErr w:type="spellStart"/>
            <w:r w:rsidRPr="00F058B6">
              <w:rPr>
                <w:rFonts w:ascii="Times New Roman" w:eastAsia="Calibri" w:hAnsi="Times New Roman" w:cs="Times New Roman"/>
                <w:sz w:val="24"/>
                <w:szCs w:val="24"/>
              </w:rPr>
              <w:t>pasākumus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bērniem</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ped</w:t>
            </w:r>
            <w:r w:rsidR="00EF5397" w:rsidRPr="00F058B6">
              <w:rPr>
                <w:rFonts w:ascii="Times New Roman" w:eastAsia="Calibri" w:hAnsi="Times New Roman" w:cs="Times New Roman"/>
                <w:sz w:val="24"/>
                <w:szCs w:val="24"/>
              </w:rPr>
              <w:t>a</w:t>
            </w:r>
            <w:r w:rsidRPr="00F058B6">
              <w:rPr>
                <w:rFonts w:ascii="Times New Roman" w:eastAsia="Calibri" w:hAnsi="Times New Roman" w:cs="Times New Roman"/>
                <w:sz w:val="24"/>
                <w:szCs w:val="24"/>
              </w:rPr>
              <w:t>gogiem</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vecākiem</w:t>
            </w:r>
            <w:proofErr w:type="spellEnd"/>
            <w:r w:rsidRPr="00F058B6">
              <w:rPr>
                <w:rFonts w:ascii="Times New Roman" w:eastAsia="Calibri" w:hAnsi="Times New Roman" w:cs="Times New Roman"/>
                <w:sz w:val="24"/>
                <w:szCs w:val="24"/>
              </w:rPr>
              <w:t>.</w:t>
            </w:r>
          </w:p>
          <w:p w14:paraId="6ACCC0EC" w14:textId="26F7825D" w:rsidR="007161E2" w:rsidRPr="00F058B6" w:rsidRDefault="007161E2" w:rsidP="00187869">
            <w:pPr>
              <w:autoSpaceDE w:val="0"/>
              <w:autoSpaceDN w:val="0"/>
              <w:adjustRightInd w:val="0"/>
              <w:jc w:val="both"/>
              <w:rPr>
                <w:rFonts w:ascii="Times New Roman" w:hAnsi="Times New Roman" w:cs="Times New Roman"/>
                <w:sz w:val="24"/>
                <w:szCs w:val="24"/>
              </w:rPr>
            </w:pPr>
            <w:proofErr w:type="spellStart"/>
            <w:r w:rsidRPr="00F058B6">
              <w:rPr>
                <w:rFonts w:ascii="Times New Roman" w:hAnsi="Times New Roman" w:cs="Times New Roman"/>
                <w:sz w:val="24"/>
                <w:szCs w:val="24"/>
              </w:rPr>
              <w:t>Nodrošināta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sadarbība</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savlaicīga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informācijas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aprite</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starp</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iestādes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vadību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pedagogiem</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izglītojamo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vecā</w:t>
            </w:r>
            <w:r w:rsidR="00B10194" w:rsidRPr="00F058B6">
              <w:rPr>
                <w:rFonts w:ascii="Times New Roman" w:hAnsi="Times New Roman" w:cs="Times New Roman"/>
                <w:sz w:val="24"/>
                <w:szCs w:val="24"/>
              </w:rPr>
              <w:t>kiem</w:t>
            </w:r>
            <w:proofErr w:type="spellEnd"/>
            <w:r w:rsidR="00B10194" w:rsidRPr="00F058B6">
              <w:rPr>
                <w:rFonts w:ascii="Times New Roman" w:hAnsi="Times New Roman" w:cs="Times New Roman"/>
                <w:sz w:val="24"/>
                <w:szCs w:val="24"/>
              </w:rPr>
              <w:t>.</w:t>
            </w:r>
            <w:r w:rsidR="00187869"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tiek</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nodrošināti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diferencēti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uzdevumi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atbi</w:t>
            </w:r>
            <w:r w:rsidR="00D938D7" w:rsidRPr="00F058B6">
              <w:rPr>
                <w:rFonts w:ascii="Times New Roman" w:hAnsi="Times New Roman" w:cs="Times New Roman"/>
                <w:sz w:val="24"/>
                <w:szCs w:val="24"/>
              </w:rPr>
              <w:t>lstoši</w:t>
            </w:r>
            <w:proofErr w:type="spellEnd"/>
            <w:r w:rsidR="00D938D7" w:rsidRPr="00F058B6">
              <w:rPr>
                <w:rFonts w:ascii="Times New Roman" w:hAnsi="Times New Roman" w:cs="Times New Roman"/>
                <w:sz w:val="24"/>
                <w:szCs w:val="24"/>
              </w:rPr>
              <w:t xml:space="preserve"> </w:t>
            </w:r>
            <w:proofErr w:type="spellStart"/>
            <w:r w:rsidR="00D938D7" w:rsidRPr="00F058B6">
              <w:rPr>
                <w:rFonts w:ascii="Times New Roman" w:hAnsi="Times New Roman" w:cs="Times New Roman"/>
                <w:sz w:val="24"/>
                <w:szCs w:val="24"/>
              </w:rPr>
              <w:t>katra</w:t>
            </w:r>
            <w:proofErr w:type="spellEnd"/>
            <w:r w:rsidR="00D938D7" w:rsidRPr="00F058B6">
              <w:rPr>
                <w:rFonts w:ascii="Times New Roman" w:hAnsi="Times New Roman" w:cs="Times New Roman"/>
                <w:sz w:val="24"/>
                <w:szCs w:val="24"/>
              </w:rPr>
              <w:t xml:space="preserve"> </w:t>
            </w:r>
            <w:proofErr w:type="spellStart"/>
            <w:r w:rsidR="00D938D7" w:rsidRPr="00F058B6">
              <w:rPr>
                <w:rFonts w:ascii="Times New Roman" w:hAnsi="Times New Roman" w:cs="Times New Roman"/>
                <w:sz w:val="24"/>
                <w:szCs w:val="24"/>
              </w:rPr>
              <w:t>izglītojamā</w:t>
            </w:r>
            <w:proofErr w:type="spellEnd"/>
            <w:r w:rsidR="00D938D7" w:rsidRPr="00F058B6">
              <w:rPr>
                <w:rFonts w:ascii="Times New Roman" w:hAnsi="Times New Roman" w:cs="Times New Roman"/>
                <w:sz w:val="24"/>
                <w:szCs w:val="24"/>
              </w:rPr>
              <w:t xml:space="preserve"> </w:t>
            </w:r>
            <w:proofErr w:type="spellStart"/>
            <w:r w:rsidR="00D938D7" w:rsidRPr="00F058B6">
              <w:rPr>
                <w:rFonts w:ascii="Times New Roman" w:hAnsi="Times New Roman" w:cs="Times New Roman"/>
                <w:sz w:val="24"/>
                <w:szCs w:val="24"/>
              </w:rPr>
              <w:t>spējām</w:t>
            </w:r>
            <w:proofErr w:type="spellEnd"/>
            <w:r w:rsidR="00D938D7" w:rsidRPr="00F058B6">
              <w:rPr>
                <w:rFonts w:ascii="Times New Roman" w:hAnsi="Times New Roman" w:cs="Times New Roman"/>
                <w:sz w:val="24"/>
                <w:szCs w:val="24"/>
              </w:rPr>
              <w:t xml:space="preserve">, </w:t>
            </w:r>
            <w:proofErr w:type="spellStart"/>
            <w:r w:rsidR="00D938D7" w:rsidRPr="00F058B6">
              <w:rPr>
                <w:rFonts w:ascii="Times New Roman" w:hAnsi="Times New Roman" w:cs="Times New Roman"/>
                <w:sz w:val="24"/>
                <w:szCs w:val="24"/>
              </w:rPr>
              <w:t>daž</w:t>
            </w:r>
            <w:r w:rsidR="00EF5397" w:rsidRPr="00F058B6">
              <w:rPr>
                <w:rFonts w:ascii="Times New Roman" w:hAnsi="Times New Roman" w:cs="Times New Roman"/>
                <w:sz w:val="24"/>
                <w:szCs w:val="24"/>
              </w:rPr>
              <w:t>ādojot</w:t>
            </w:r>
            <w:proofErr w:type="spellEnd"/>
            <w:r w:rsidR="00EF5397" w:rsidRPr="00F058B6">
              <w:rPr>
                <w:rFonts w:ascii="Times New Roman" w:hAnsi="Times New Roman" w:cs="Times New Roman"/>
                <w:sz w:val="24"/>
                <w:szCs w:val="24"/>
              </w:rPr>
              <w:t xml:space="preserve"> </w:t>
            </w:r>
            <w:proofErr w:type="spellStart"/>
            <w:r w:rsidR="00EF5397" w:rsidRPr="00F058B6">
              <w:rPr>
                <w:rFonts w:ascii="Times New Roman" w:hAnsi="Times New Roman" w:cs="Times New Roman"/>
                <w:sz w:val="24"/>
                <w:szCs w:val="24"/>
              </w:rPr>
              <w:t>mācību</w:t>
            </w:r>
            <w:proofErr w:type="spellEnd"/>
            <w:r w:rsidR="00EF5397" w:rsidRPr="00F058B6">
              <w:rPr>
                <w:rFonts w:ascii="Times New Roman" w:hAnsi="Times New Roman" w:cs="Times New Roman"/>
                <w:sz w:val="24"/>
                <w:szCs w:val="24"/>
              </w:rPr>
              <w:t xml:space="preserve"> </w:t>
            </w:r>
            <w:proofErr w:type="spellStart"/>
            <w:r w:rsidR="00EF5397" w:rsidRPr="00F058B6">
              <w:rPr>
                <w:rFonts w:ascii="Times New Roman" w:hAnsi="Times New Roman" w:cs="Times New Roman"/>
                <w:sz w:val="24"/>
                <w:szCs w:val="24"/>
              </w:rPr>
              <w:t>metodes</w:t>
            </w:r>
            <w:proofErr w:type="spellEnd"/>
            <w:r w:rsidR="00EF5397" w:rsidRPr="00F058B6">
              <w:rPr>
                <w:rFonts w:ascii="Times New Roman" w:hAnsi="Times New Roman" w:cs="Times New Roman"/>
                <w:sz w:val="24"/>
                <w:szCs w:val="24"/>
              </w:rPr>
              <w:t xml:space="preserve"> un </w:t>
            </w:r>
            <w:proofErr w:type="spellStart"/>
            <w:r w:rsidR="00EF5397" w:rsidRPr="00F058B6">
              <w:rPr>
                <w:rFonts w:ascii="Times New Roman" w:hAnsi="Times New Roman" w:cs="Times New Roman"/>
                <w:sz w:val="24"/>
                <w:szCs w:val="24"/>
              </w:rPr>
              <w:t>organizācijas</w:t>
            </w:r>
            <w:proofErr w:type="spellEnd"/>
            <w:r w:rsidR="00EF5397" w:rsidRPr="00F058B6">
              <w:rPr>
                <w:rFonts w:ascii="Times New Roman" w:hAnsi="Times New Roman" w:cs="Times New Roman"/>
                <w:sz w:val="24"/>
                <w:szCs w:val="24"/>
              </w:rPr>
              <w:t xml:space="preserve"> formas.</w:t>
            </w:r>
            <w:r w:rsidR="00187869" w:rsidRPr="00F058B6">
              <w:rPr>
                <w:rFonts w:ascii="Times New Roman"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Pedagogiem</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ir</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normatīvajos</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aktos</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noteiktā</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nepieciešamā</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izglītība</w:t>
            </w:r>
            <w:proofErr w:type="spellEnd"/>
            <w:r w:rsidR="001E5E69" w:rsidRPr="00F058B6">
              <w:rPr>
                <w:rFonts w:ascii="Times New Roman" w:eastAsia="Calibri" w:hAnsi="Times New Roman" w:cs="Times New Roman"/>
                <w:sz w:val="24"/>
                <w:szCs w:val="24"/>
              </w:rPr>
              <w:t xml:space="preserve"> un </w:t>
            </w:r>
            <w:proofErr w:type="spellStart"/>
            <w:r w:rsidR="001E5E69" w:rsidRPr="00F058B6">
              <w:rPr>
                <w:rFonts w:ascii="Times New Roman" w:eastAsia="Calibri" w:hAnsi="Times New Roman" w:cs="Times New Roman"/>
                <w:sz w:val="24"/>
                <w:szCs w:val="24"/>
              </w:rPr>
              <w:t>profesionālā</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kvalifikācija</w:t>
            </w:r>
            <w:proofErr w:type="spellEnd"/>
            <w:r w:rsidR="001E5E69" w:rsidRPr="00F058B6">
              <w:rPr>
                <w:rFonts w:ascii="Times New Roman" w:eastAsia="Calibri" w:hAnsi="Times New Roman" w:cs="Times New Roman"/>
                <w:sz w:val="24"/>
                <w:szCs w:val="24"/>
              </w:rPr>
              <w:t xml:space="preserve">, kas </w:t>
            </w:r>
            <w:proofErr w:type="spellStart"/>
            <w:r w:rsidR="001E5E69" w:rsidRPr="00F058B6">
              <w:rPr>
                <w:rFonts w:ascii="Times New Roman" w:eastAsia="Calibri" w:hAnsi="Times New Roman" w:cs="Times New Roman"/>
                <w:sz w:val="24"/>
                <w:szCs w:val="24"/>
              </w:rPr>
              <w:t>regulāri</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tiek</w:t>
            </w:r>
            <w:proofErr w:type="spellEnd"/>
            <w:r w:rsidR="001E5E69" w:rsidRPr="00F058B6">
              <w:rPr>
                <w:rFonts w:ascii="Times New Roman" w:eastAsia="Calibri" w:hAnsi="Times New Roman" w:cs="Times New Roman"/>
                <w:sz w:val="24"/>
                <w:szCs w:val="24"/>
              </w:rPr>
              <w:t xml:space="preserve"> </w:t>
            </w:r>
            <w:proofErr w:type="spellStart"/>
            <w:r w:rsidR="001E5E69" w:rsidRPr="00F058B6">
              <w:rPr>
                <w:rFonts w:ascii="Times New Roman" w:eastAsia="Calibri" w:hAnsi="Times New Roman" w:cs="Times New Roman"/>
                <w:sz w:val="24"/>
                <w:szCs w:val="24"/>
              </w:rPr>
              <w:t>paaugstināta</w:t>
            </w:r>
            <w:proofErr w:type="spellEnd"/>
            <w:r w:rsidR="001E5E69" w:rsidRPr="00F058B6">
              <w:rPr>
                <w:rFonts w:ascii="Times New Roman" w:eastAsia="Calibri" w:hAnsi="Times New Roman" w:cs="Times New Roman"/>
                <w:sz w:val="24"/>
                <w:szCs w:val="24"/>
              </w:rPr>
              <w:t xml:space="preserve"> un </w:t>
            </w:r>
            <w:proofErr w:type="spellStart"/>
            <w:r w:rsidR="001E5E69" w:rsidRPr="00F058B6">
              <w:rPr>
                <w:rFonts w:ascii="Times New Roman" w:eastAsia="Calibri" w:hAnsi="Times New Roman" w:cs="Times New Roman"/>
                <w:sz w:val="24"/>
                <w:szCs w:val="24"/>
              </w:rPr>
              <w:t>fiksēta</w:t>
            </w:r>
            <w:proofErr w:type="spellEnd"/>
            <w:r w:rsidR="001E5E69" w:rsidRPr="00F058B6">
              <w:rPr>
                <w:rFonts w:ascii="Times New Roman" w:eastAsia="Calibri" w:hAnsi="Times New Roman" w:cs="Times New Roman"/>
                <w:sz w:val="24"/>
                <w:szCs w:val="24"/>
              </w:rPr>
              <w:t xml:space="preserve"> VIIS.</w:t>
            </w:r>
            <w:r w:rsidR="00187869" w:rsidRPr="00F058B6">
              <w:rPr>
                <w:rFonts w:ascii="Times New Roman"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Pedagogi</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izvērtē</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savu</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profesionālo</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darbību</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Iestādē</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tiek</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īstenota</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pedagogu</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profesionālās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darbības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kvalitātes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novērtēšana</w:t>
            </w:r>
            <w:proofErr w:type="spellEnd"/>
            <w:r w:rsidR="00305B8F" w:rsidRPr="00F058B6">
              <w:rPr>
                <w:rFonts w:ascii="Times New Roman" w:eastAsia="Calibri" w:hAnsi="Times New Roman" w:cs="Times New Roman"/>
                <w:sz w:val="24"/>
                <w:szCs w:val="24"/>
              </w:rPr>
              <w:t>.</w:t>
            </w:r>
            <w:r w:rsidR="00187869" w:rsidRPr="00F058B6">
              <w:rPr>
                <w:rFonts w:ascii="Times New Roman" w:eastAsia="Calibri" w:hAnsi="Times New Roman" w:cs="Times New Roman"/>
                <w:sz w:val="24"/>
                <w:szCs w:val="24"/>
              </w:rPr>
              <w:t xml:space="preserve"> </w:t>
            </w:r>
            <w:proofErr w:type="spellStart"/>
            <w:r w:rsidRPr="00F058B6">
              <w:rPr>
                <w:rFonts w:ascii="Times New Roman" w:hAnsi="Times New Roman" w:cs="Times New Roman"/>
                <w:sz w:val="24"/>
                <w:szCs w:val="24"/>
              </w:rPr>
              <w:t>Iestādē</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ir</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izstrādāti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darba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virzieni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audzināšanas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mērķa</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uzdevumu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īstenošanai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trīs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gadu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periodam</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audzināšanas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darba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sastādīts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katram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gadam</w:t>
            </w:r>
            <w:proofErr w:type="spellEnd"/>
            <w:r w:rsidRPr="00F058B6">
              <w:rPr>
                <w:rFonts w:ascii="Times New Roman" w:hAnsi="Times New Roman" w:cs="Times New Roman"/>
                <w:sz w:val="24"/>
                <w:szCs w:val="24"/>
              </w:rPr>
              <w:t>.</w:t>
            </w:r>
            <w:r w:rsidR="00187869"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audzināšanas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saskaņā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ar</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jomās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izstrādātiem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tematiskiem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plāniem</w:t>
            </w:r>
            <w:proofErr w:type="spellEnd"/>
            <w:r w:rsidRPr="00F058B6">
              <w:rPr>
                <w:rFonts w:ascii="Times New Roman" w:hAnsi="Times New Roman" w:cs="Times New Roman"/>
                <w:sz w:val="24"/>
                <w:szCs w:val="24"/>
              </w:rPr>
              <w:t>.</w:t>
            </w:r>
            <w:r w:rsidR="00187869"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Tiek</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īstenota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nodarbību</w:t>
            </w:r>
            <w:proofErr w:type="spellEnd"/>
            <w:r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savstarpējā</w:t>
            </w:r>
            <w:proofErr w:type="spellEnd"/>
            <w:r w:rsidR="00DF6345" w:rsidRPr="00F058B6">
              <w:rPr>
                <w:rFonts w:ascii="Times New Roman" w:hAnsi="Times New Roman" w:cs="Times New Roman"/>
                <w:sz w:val="24"/>
                <w:szCs w:val="24"/>
              </w:rPr>
              <w:t xml:space="preserve"> </w:t>
            </w:r>
            <w:proofErr w:type="spellStart"/>
            <w:r w:rsidR="00DF6345" w:rsidRPr="00F058B6">
              <w:rPr>
                <w:rFonts w:ascii="Times New Roman" w:hAnsi="Times New Roman" w:cs="Times New Roman"/>
                <w:sz w:val="24"/>
                <w:szCs w:val="24"/>
              </w:rPr>
              <w:t>vērošana</w:t>
            </w:r>
            <w:proofErr w:type="spellEnd"/>
            <w:r w:rsidR="00DF6345" w:rsidRPr="00F058B6">
              <w:rPr>
                <w:rFonts w:ascii="Times New Roman" w:hAnsi="Times New Roman" w:cs="Times New Roman"/>
                <w:sz w:val="24"/>
                <w:szCs w:val="24"/>
              </w:rPr>
              <w:t xml:space="preserve"> un </w:t>
            </w:r>
            <w:proofErr w:type="spellStart"/>
            <w:r w:rsidR="00DF6345" w:rsidRPr="00F058B6">
              <w:rPr>
                <w:rFonts w:ascii="Times New Roman" w:hAnsi="Times New Roman" w:cs="Times New Roman"/>
                <w:sz w:val="24"/>
                <w:szCs w:val="24"/>
              </w:rPr>
              <w:t>analīze</w:t>
            </w:r>
            <w:proofErr w:type="spellEnd"/>
            <w:r w:rsidR="00187869"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ievēro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izglītojamo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hAnsi="Times New Roman" w:cs="Times New Roman"/>
                <w:sz w:val="24"/>
                <w:szCs w:val="24"/>
              </w:rPr>
              <w:t>sasniegumu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vērtēšanas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kārtīb</w:t>
            </w:r>
            <w:r w:rsidR="00305B8F" w:rsidRPr="00F058B6">
              <w:rPr>
                <w:rFonts w:ascii="Times New Roman" w:hAnsi="Times New Roman" w:cs="Times New Roman"/>
                <w:sz w:val="24"/>
                <w:szCs w:val="24"/>
              </w:rPr>
              <w:t>u</w:t>
            </w:r>
            <w:proofErr w:type="spellEnd"/>
            <w:r w:rsidR="00305B8F" w:rsidRPr="00F058B6">
              <w:rPr>
                <w:rFonts w:ascii="Times New Roman" w:hAnsi="Times New Roman" w:cs="Times New Roman"/>
                <w:sz w:val="24"/>
                <w:szCs w:val="24"/>
              </w:rPr>
              <w:t>.</w:t>
            </w:r>
            <w:r w:rsidRPr="00F058B6">
              <w:rPr>
                <w:rFonts w:ascii="Times New Roman" w:hAnsi="Times New Roman" w:cs="Times New Roman"/>
                <w:sz w:val="24"/>
                <w:szCs w:val="24"/>
              </w:rPr>
              <w:t xml:space="preserve"> </w:t>
            </w:r>
          </w:p>
          <w:p w14:paraId="6B3652D6" w14:textId="3EA8E6F0" w:rsidR="00B53991" w:rsidRPr="00F058B6" w:rsidRDefault="007161E2" w:rsidP="00187869">
            <w:pPr>
              <w:ind w:right="55"/>
              <w:contextualSpacing/>
              <w:jc w:val="both"/>
              <w:rPr>
                <w:rFonts w:ascii="Times New Roman" w:eastAsia="Calibri" w:hAnsi="Times New Roman" w:cs="Times New Roman"/>
                <w:sz w:val="24"/>
                <w:szCs w:val="24"/>
              </w:rPr>
            </w:pPr>
            <w:proofErr w:type="spellStart"/>
            <w:r w:rsidRPr="00F058B6">
              <w:rPr>
                <w:rFonts w:ascii="Times New Roman" w:hAnsi="Times New Roman" w:cs="Times New Roman"/>
                <w:sz w:val="24"/>
                <w:szCs w:val="24"/>
              </w:rPr>
              <w:t>Izglītojamo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zināšanu</w:t>
            </w:r>
            <w:proofErr w:type="spellEnd"/>
            <w:r w:rsidRPr="00F058B6">
              <w:rPr>
                <w:rFonts w:ascii="Times New Roman" w:hAnsi="Times New Roman" w:cs="Times New Roman"/>
                <w:sz w:val="24"/>
                <w:szCs w:val="24"/>
              </w:rPr>
              <w:t xml:space="preserve"> un</w:t>
            </w:r>
            <w:r w:rsidRPr="00F058B6">
              <w:rPr>
                <w:rFonts w:ascii="Times New Roman" w:eastAsia="Calibri" w:hAnsi="Times New Roman" w:cs="Times New Roman"/>
                <w:sz w:val="24"/>
                <w:szCs w:val="24"/>
              </w:rPr>
              <w:t xml:space="preserve"> </w:t>
            </w:r>
            <w:proofErr w:type="spellStart"/>
            <w:r w:rsidRPr="00F058B6">
              <w:rPr>
                <w:rFonts w:ascii="Times New Roman" w:hAnsi="Times New Roman" w:cs="Times New Roman"/>
                <w:sz w:val="24"/>
                <w:szCs w:val="24"/>
              </w:rPr>
              <w:t>prasmju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vērtēšana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satura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plānošana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tiek</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atspoguļota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skolvadības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sistēmā</w:t>
            </w:r>
            <w:proofErr w:type="spellEnd"/>
            <w:r w:rsidRPr="00F058B6">
              <w:rPr>
                <w:rFonts w:ascii="Times New Roman" w:hAnsi="Times New Roman" w:cs="Times New Roman"/>
                <w:sz w:val="24"/>
                <w:szCs w:val="24"/>
              </w:rPr>
              <w:t xml:space="preserve"> E – </w:t>
            </w:r>
            <w:proofErr w:type="spellStart"/>
            <w:r w:rsidRPr="00F058B6">
              <w:rPr>
                <w:rFonts w:ascii="Times New Roman" w:hAnsi="Times New Roman" w:cs="Times New Roman"/>
                <w:sz w:val="24"/>
                <w:szCs w:val="24"/>
              </w:rPr>
              <w:t>klase</w:t>
            </w:r>
            <w:proofErr w:type="spellEnd"/>
            <w:r w:rsidRPr="00F058B6">
              <w:rPr>
                <w:rFonts w:ascii="Times New Roman" w:hAnsi="Times New Roman" w:cs="Times New Roman"/>
                <w:sz w:val="24"/>
                <w:szCs w:val="24"/>
              </w:rPr>
              <w:t>.</w:t>
            </w:r>
            <w:r w:rsidR="00187869" w:rsidRPr="00F058B6">
              <w:rPr>
                <w:rFonts w:ascii="Times New Roman" w:hAnsi="Times New Roman" w:cs="Times New Roman"/>
                <w:sz w:val="24"/>
                <w:szCs w:val="24"/>
              </w:rPr>
              <w:t xml:space="preserve"> </w:t>
            </w:r>
            <w:proofErr w:type="spellStart"/>
            <w:r w:rsidR="00DF6345" w:rsidRPr="00F058B6">
              <w:rPr>
                <w:rFonts w:ascii="Times New Roman" w:eastAsia="Calibri" w:hAnsi="Times New Roman" w:cs="Times New Roman"/>
                <w:sz w:val="24"/>
                <w:szCs w:val="24"/>
              </w:rPr>
              <w:t>Pedagogi</w:t>
            </w:r>
            <w:proofErr w:type="spellEnd"/>
            <w:r w:rsidRPr="00F058B6">
              <w:rPr>
                <w:rFonts w:ascii="Times New Roman" w:eastAsia="Calibri" w:hAnsi="Times New Roman" w:cs="Times New Roman"/>
                <w:sz w:val="24"/>
                <w:szCs w:val="24"/>
              </w:rPr>
              <w:t xml:space="preserve"> </w:t>
            </w:r>
            <w:proofErr w:type="spellStart"/>
            <w:r w:rsidR="00DF6345" w:rsidRPr="00F058B6">
              <w:rPr>
                <w:rFonts w:ascii="Times New Roman" w:eastAsia="Calibri" w:hAnsi="Times New Roman" w:cs="Times New Roman"/>
                <w:sz w:val="24"/>
                <w:szCs w:val="24"/>
              </w:rPr>
              <w:t>dalās</w:t>
            </w:r>
            <w:proofErr w:type="spellEnd"/>
            <w:r w:rsidR="00DF6345" w:rsidRPr="00F058B6">
              <w:rPr>
                <w:rFonts w:ascii="Times New Roman" w:eastAsia="Calibri" w:hAnsi="Times New Roman" w:cs="Times New Roman"/>
                <w:sz w:val="24"/>
                <w:szCs w:val="24"/>
              </w:rPr>
              <w:t xml:space="preserve"> </w:t>
            </w:r>
            <w:proofErr w:type="spellStart"/>
            <w:r w:rsidR="00DF6345" w:rsidRPr="00F058B6">
              <w:rPr>
                <w:rFonts w:ascii="Times New Roman" w:eastAsia="Calibri" w:hAnsi="Times New Roman" w:cs="Times New Roman"/>
                <w:sz w:val="24"/>
                <w:szCs w:val="24"/>
              </w:rPr>
              <w:t>ar</w:t>
            </w:r>
            <w:proofErr w:type="spellEnd"/>
            <w:r w:rsidR="005C5262" w:rsidRPr="00F058B6">
              <w:rPr>
                <w:rFonts w:ascii="Times New Roman" w:eastAsia="Calibri" w:hAnsi="Times New Roman" w:cs="Times New Roman"/>
                <w:sz w:val="24"/>
                <w:szCs w:val="24"/>
              </w:rPr>
              <w:t xml:space="preserve"> </w:t>
            </w:r>
            <w:proofErr w:type="spellStart"/>
            <w:r w:rsidR="005C5262" w:rsidRPr="00F058B6">
              <w:rPr>
                <w:rFonts w:ascii="Times New Roman" w:eastAsia="Calibri" w:hAnsi="Times New Roman" w:cs="Times New Roman"/>
                <w:sz w:val="24"/>
                <w:szCs w:val="24"/>
              </w:rPr>
              <w:t>labās</w:t>
            </w:r>
            <w:proofErr w:type="spellEnd"/>
            <w:r w:rsidR="005C5262" w:rsidRPr="00F058B6">
              <w:rPr>
                <w:rFonts w:ascii="Times New Roman" w:eastAsia="Calibri" w:hAnsi="Times New Roman" w:cs="Times New Roman"/>
                <w:sz w:val="24"/>
                <w:szCs w:val="24"/>
              </w:rPr>
              <w:t xml:space="preserve"> </w:t>
            </w:r>
            <w:proofErr w:type="spellStart"/>
            <w:r w:rsidR="005C5262" w:rsidRPr="00F058B6">
              <w:rPr>
                <w:rFonts w:ascii="Times New Roman" w:eastAsia="Calibri" w:hAnsi="Times New Roman" w:cs="Times New Roman"/>
                <w:sz w:val="24"/>
                <w:szCs w:val="24"/>
              </w:rPr>
              <w:t>prakses</w:t>
            </w:r>
            <w:proofErr w:type="spellEnd"/>
            <w:r w:rsidR="005C5262" w:rsidRPr="00F058B6">
              <w:rPr>
                <w:rFonts w:ascii="Times New Roman" w:eastAsia="Calibri" w:hAnsi="Times New Roman" w:cs="Times New Roman"/>
                <w:sz w:val="24"/>
                <w:szCs w:val="24"/>
              </w:rPr>
              <w:t xml:space="preserve"> </w:t>
            </w:r>
            <w:proofErr w:type="spellStart"/>
            <w:r w:rsidR="00DF6345" w:rsidRPr="00F058B6">
              <w:rPr>
                <w:rFonts w:ascii="Times New Roman" w:eastAsia="Calibri" w:hAnsi="Times New Roman" w:cs="Times New Roman"/>
                <w:sz w:val="24"/>
                <w:szCs w:val="24"/>
              </w:rPr>
              <w:t>piemēriem</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novadā</w:t>
            </w:r>
            <w:proofErr w:type="spellEnd"/>
            <w:r w:rsidR="000F5B0A" w:rsidRPr="00F058B6">
              <w:rPr>
                <w:rFonts w:ascii="Times New Roman" w:eastAsia="Calibri" w:hAnsi="Times New Roman" w:cs="Times New Roman"/>
                <w:sz w:val="24"/>
                <w:szCs w:val="24"/>
              </w:rPr>
              <w:t xml:space="preserve"> un </w:t>
            </w:r>
            <w:proofErr w:type="spellStart"/>
            <w:r w:rsidR="000F5B0A" w:rsidRPr="00F058B6">
              <w:rPr>
                <w:rFonts w:ascii="Times New Roman" w:eastAsia="Calibri" w:hAnsi="Times New Roman" w:cs="Times New Roman"/>
                <w:sz w:val="24"/>
                <w:szCs w:val="24"/>
              </w:rPr>
              <w:t>valsts</w:t>
            </w:r>
            <w:proofErr w:type="spellEnd"/>
            <w:r w:rsidR="000F5B0A" w:rsidRPr="00F058B6">
              <w:rPr>
                <w:rFonts w:ascii="Times New Roman" w:eastAsia="Calibri" w:hAnsi="Times New Roman" w:cs="Times New Roman"/>
                <w:sz w:val="24"/>
                <w:szCs w:val="24"/>
              </w:rPr>
              <w:t xml:space="preserve"> </w:t>
            </w:r>
            <w:proofErr w:type="spellStart"/>
            <w:r w:rsidR="000F5B0A" w:rsidRPr="00F058B6">
              <w:rPr>
                <w:rFonts w:ascii="Times New Roman" w:eastAsia="Calibri" w:hAnsi="Times New Roman" w:cs="Times New Roman"/>
                <w:sz w:val="24"/>
                <w:szCs w:val="24"/>
              </w:rPr>
              <w:t>mērogā</w:t>
            </w:r>
            <w:proofErr w:type="spellEnd"/>
            <w:r w:rsidR="000F5B0A" w:rsidRPr="00F058B6">
              <w:rPr>
                <w:rFonts w:ascii="Times New Roman" w:eastAsia="Calibri" w:hAnsi="Times New Roman" w:cs="Times New Roman"/>
                <w:sz w:val="24"/>
                <w:szCs w:val="24"/>
              </w:rPr>
              <w:t>.</w:t>
            </w:r>
            <w:r w:rsidR="00305B8F" w:rsidRPr="00F058B6">
              <w:rPr>
                <w:rFonts w:ascii="Times New Roman" w:hAnsi="Times New Roman" w:cs="Times New Roman"/>
              </w:rPr>
              <w:t xml:space="preserve">  </w:t>
            </w:r>
          </w:p>
        </w:tc>
      </w:tr>
      <w:tr w:rsidR="00B53991" w:rsidRPr="00BA19AE" w14:paraId="5365B7BA" w14:textId="77777777" w:rsidTr="003B0461">
        <w:trPr>
          <w:trHeight w:val="567"/>
        </w:trPr>
        <w:tc>
          <w:tcPr>
            <w:tcW w:w="2830" w:type="dxa"/>
            <w:vAlign w:val="center"/>
          </w:tcPr>
          <w:p w14:paraId="12250449" w14:textId="77777777" w:rsidR="00187869" w:rsidRDefault="00187869" w:rsidP="00187869">
            <w:pPr>
              <w:widowControl w:val="0"/>
              <w:suppressAutoHyphens/>
              <w:ind w:right="55"/>
              <w:contextualSpacing/>
              <w:rPr>
                <w:rFonts w:ascii="Times New Roman" w:hAnsi="Times New Roman" w:cs="Times New Roman"/>
                <w:color w:val="00000A"/>
                <w:sz w:val="24"/>
                <w:szCs w:val="24"/>
                <w:lang w:eastAsia="zh-CN" w:bidi="hi-IN"/>
              </w:rPr>
            </w:pPr>
            <w:proofErr w:type="spellStart"/>
            <w:r>
              <w:rPr>
                <w:rFonts w:ascii="Times New Roman" w:hAnsi="Times New Roman" w:cs="Times New Roman"/>
                <w:color w:val="00000A"/>
                <w:sz w:val="24"/>
                <w:szCs w:val="24"/>
                <w:lang w:eastAsia="zh-CN" w:bidi="hi-IN"/>
              </w:rPr>
              <w:t>kategorijā</w:t>
            </w:r>
            <w:proofErr w:type="spellEnd"/>
          </w:p>
          <w:p w14:paraId="1DB76DBC" w14:textId="4E223A57" w:rsidR="00B53991" w:rsidRPr="00BA19AE" w:rsidRDefault="00B53991" w:rsidP="00BA19AE">
            <w:pPr>
              <w:widowControl w:val="0"/>
              <w:suppressAutoHyphens/>
              <w:ind w:right="55"/>
              <w:contextualSpacing/>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“Iekļaujoša vide”</w:t>
            </w:r>
          </w:p>
        </w:tc>
        <w:tc>
          <w:tcPr>
            <w:tcW w:w="11118" w:type="dxa"/>
            <w:gridSpan w:val="2"/>
          </w:tcPr>
          <w:p w14:paraId="5F4E2170" w14:textId="3C4F547D" w:rsidR="00B53991" w:rsidRPr="00F058B6" w:rsidRDefault="001003D5" w:rsidP="00187869">
            <w:pPr>
              <w:ind w:right="55"/>
              <w:contextualSpacing/>
              <w:jc w:val="both"/>
              <w:rPr>
                <w:rFonts w:ascii="Times New Roman" w:eastAsia="Calibri" w:hAnsi="Times New Roman" w:cs="Times New Roman"/>
                <w:sz w:val="24"/>
                <w:szCs w:val="24"/>
              </w:rPr>
            </w:pP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iestādei</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ir</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atbilstošs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dažādu</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materiāltehnisko</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resursu</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klāsts</w:t>
            </w:r>
            <w:proofErr w:type="spellEnd"/>
            <w:r w:rsidRPr="00F058B6">
              <w:rPr>
                <w:rFonts w:ascii="Times New Roman" w:eastAsia="Calibri" w:hAnsi="Times New Roman" w:cs="Times New Roman"/>
                <w:sz w:val="24"/>
                <w:szCs w:val="24"/>
              </w:rPr>
              <w:t xml:space="preserve">, kas </w:t>
            </w:r>
            <w:proofErr w:type="spellStart"/>
            <w:r w:rsidRPr="00F058B6">
              <w:rPr>
                <w:rFonts w:ascii="Times New Roman" w:eastAsia="Calibri" w:hAnsi="Times New Roman" w:cs="Times New Roman"/>
                <w:sz w:val="24"/>
                <w:szCs w:val="24"/>
              </w:rPr>
              <w:t>ir</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nepieciešams</w:t>
            </w:r>
            <w:proofErr w:type="spellEnd"/>
            <w:r w:rsidRPr="00F058B6">
              <w:rPr>
                <w:rFonts w:ascii="Times New Roman" w:eastAsia="Calibri" w:hAnsi="Times New Roman" w:cs="Times New Roman"/>
                <w:sz w:val="24"/>
                <w:szCs w:val="24"/>
              </w:rPr>
              <w:t xml:space="preserve"> un </w:t>
            </w:r>
            <w:proofErr w:type="spellStart"/>
            <w:r w:rsidRPr="00F058B6">
              <w:rPr>
                <w:rFonts w:ascii="Times New Roman" w:eastAsia="Calibri" w:hAnsi="Times New Roman" w:cs="Times New Roman"/>
                <w:sz w:val="24"/>
                <w:szCs w:val="24"/>
              </w:rPr>
              <w:t>izmantojams</w:t>
            </w:r>
            <w:proofErr w:type="spellEnd"/>
            <w:r w:rsidRPr="00F058B6">
              <w:rPr>
                <w:rFonts w:ascii="Times New Roman" w:eastAsia="Calibri" w:hAnsi="Times New Roman" w:cs="Times New Roman"/>
                <w:sz w:val="24"/>
                <w:szCs w:val="24"/>
              </w:rPr>
              <w:t xml:space="preserve">, lai </w:t>
            </w:r>
            <w:proofErr w:type="spellStart"/>
            <w:r w:rsidRPr="00F058B6">
              <w:rPr>
                <w:rFonts w:ascii="Times New Roman" w:eastAsia="Calibri" w:hAnsi="Times New Roman" w:cs="Times New Roman"/>
                <w:sz w:val="24"/>
                <w:szCs w:val="24"/>
              </w:rPr>
              <w:t>īstenotu</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izglītības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programmas</w:t>
            </w:r>
            <w:proofErr w:type="spellEnd"/>
            <w:r w:rsidR="00305B8F" w:rsidRPr="00F058B6">
              <w:rPr>
                <w:rFonts w:ascii="Times New Roman" w:eastAsia="Calibri" w:hAnsi="Times New Roman" w:cs="Times New Roman"/>
                <w:sz w:val="24"/>
                <w:szCs w:val="24"/>
              </w:rPr>
              <w:t>.</w:t>
            </w:r>
            <w:r w:rsidRPr="00F058B6">
              <w:rPr>
                <w:rFonts w:ascii="Times New Roman" w:eastAsia="Calibri" w:hAnsi="Times New Roman" w:cs="Times New Roman"/>
                <w:sz w:val="24"/>
                <w:szCs w:val="24"/>
              </w:rPr>
              <w:t xml:space="preserve"> </w:t>
            </w:r>
            <w:r w:rsidR="00187869"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w:t>
            </w:r>
            <w:r w:rsidRPr="00F058B6">
              <w:rPr>
                <w:rFonts w:ascii="Times New Roman" w:eastAsia="Calibri" w:hAnsi="Times New Roman" w:cs="Times New Roman"/>
                <w:sz w:val="24"/>
                <w:szCs w:val="24"/>
              </w:rPr>
              <w:t>edagogi</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iesaistās</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materiāltehnisko</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resursu</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izvērtēšanā</w:t>
            </w:r>
            <w:proofErr w:type="spellEnd"/>
            <w:r w:rsidRPr="00F058B6">
              <w:rPr>
                <w:rFonts w:ascii="Times New Roman" w:eastAsia="Calibri" w:hAnsi="Times New Roman" w:cs="Times New Roman"/>
                <w:sz w:val="24"/>
                <w:szCs w:val="24"/>
              </w:rPr>
              <w:t xml:space="preserve"> un </w:t>
            </w:r>
            <w:proofErr w:type="spellStart"/>
            <w:r w:rsidRPr="00F058B6">
              <w:rPr>
                <w:rFonts w:ascii="Times New Roman" w:eastAsia="Calibri" w:hAnsi="Times New Roman" w:cs="Times New Roman"/>
                <w:sz w:val="24"/>
                <w:szCs w:val="24"/>
              </w:rPr>
              <w:t>plāno</w:t>
            </w:r>
            <w:proofErr w:type="spellEnd"/>
            <w:r w:rsidRPr="00F058B6">
              <w:rPr>
                <w:rFonts w:ascii="Times New Roman" w:eastAsia="Calibri" w:hAnsi="Times New Roman" w:cs="Times New Roman"/>
                <w:sz w:val="24"/>
                <w:szCs w:val="24"/>
              </w:rPr>
              <w:t xml:space="preserve"> to </w:t>
            </w:r>
            <w:proofErr w:type="spellStart"/>
            <w:r w:rsidRPr="00F058B6">
              <w:rPr>
                <w:rFonts w:ascii="Times New Roman" w:eastAsia="Calibri" w:hAnsi="Times New Roman" w:cs="Times New Roman"/>
                <w:sz w:val="24"/>
                <w:szCs w:val="24"/>
              </w:rPr>
              <w:t>atjaunošanu</w:t>
            </w:r>
            <w:proofErr w:type="spellEnd"/>
            <w:r w:rsidRPr="00F058B6">
              <w:rPr>
                <w:rFonts w:ascii="Times New Roman" w:eastAsia="Calibri" w:hAnsi="Times New Roman" w:cs="Times New Roman"/>
                <w:sz w:val="24"/>
                <w:szCs w:val="24"/>
              </w:rPr>
              <w:t xml:space="preserve">, </w:t>
            </w:r>
            <w:proofErr w:type="spellStart"/>
            <w:r w:rsidRPr="00F058B6">
              <w:rPr>
                <w:rFonts w:ascii="Times New Roman" w:eastAsia="Calibri" w:hAnsi="Times New Roman" w:cs="Times New Roman"/>
                <w:sz w:val="24"/>
                <w:szCs w:val="24"/>
              </w:rPr>
              <w:t>papildināšanu</w:t>
            </w:r>
            <w:proofErr w:type="spellEnd"/>
            <w:r w:rsidRPr="00F058B6">
              <w:rPr>
                <w:rFonts w:ascii="Times New Roman" w:eastAsia="Calibri" w:hAnsi="Times New Roman" w:cs="Times New Roman"/>
                <w:sz w:val="24"/>
                <w:szCs w:val="24"/>
              </w:rPr>
              <w:t xml:space="preserve">. </w:t>
            </w:r>
            <w:r w:rsidR="00187869"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Nodrošināta</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mūsdienīgas</w:t>
            </w:r>
            <w:proofErr w:type="spellEnd"/>
            <w:r w:rsidR="00305B8F" w:rsidRPr="00F058B6">
              <w:rPr>
                <w:rFonts w:ascii="Times New Roman" w:eastAsia="Calibri" w:hAnsi="Times New Roman" w:cs="Times New Roman"/>
                <w:sz w:val="24"/>
                <w:szCs w:val="24"/>
              </w:rPr>
              <w:t xml:space="preserve"> vides </w:t>
            </w:r>
            <w:proofErr w:type="spellStart"/>
            <w:r w:rsidR="00305B8F" w:rsidRPr="00F058B6">
              <w:rPr>
                <w:rFonts w:ascii="Times New Roman" w:eastAsia="Calibri" w:hAnsi="Times New Roman" w:cs="Times New Roman"/>
                <w:sz w:val="24"/>
                <w:szCs w:val="24"/>
              </w:rPr>
              <w:t>pieejamība</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Izglītojamie</w:t>
            </w:r>
            <w:proofErr w:type="spellEnd"/>
            <w:r w:rsidR="00305B8F" w:rsidRPr="00F058B6">
              <w:rPr>
                <w:rFonts w:ascii="Times New Roman" w:eastAsia="Calibri" w:hAnsi="Times New Roman" w:cs="Times New Roman"/>
                <w:sz w:val="24"/>
                <w:szCs w:val="24"/>
              </w:rPr>
              <w:t xml:space="preserve"> un </w:t>
            </w:r>
            <w:proofErr w:type="spellStart"/>
            <w:r w:rsidR="00305B8F" w:rsidRPr="00F058B6">
              <w:rPr>
                <w:rFonts w:ascii="Times New Roman" w:eastAsia="Calibri" w:hAnsi="Times New Roman" w:cs="Times New Roman"/>
                <w:sz w:val="24"/>
                <w:szCs w:val="24"/>
              </w:rPr>
              <w:t>pedagogi</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ir</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nodrošināti</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ar</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materiāltehniskajiem</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resursiem</w:t>
            </w:r>
            <w:proofErr w:type="spellEnd"/>
            <w:r w:rsidR="00305B8F" w:rsidRPr="00F058B6">
              <w:rPr>
                <w:rFonts w:ascii="Times New Roman" w:eastAsia="Calibri" w:hAnsi="Times New Roman" w:cs="Times New Roman"/>
                <w:sz w:val="24"/>
                <w:szCs w:val="24"/>
              </w:rPr>
              <w:t xml:space="preserve"> un </w:t>
            </w:r>
            <w:proofErr w:type="spellStart"/>
            <w:r w:rsidR="00305B8F" w:rsidRPr="00F058B6">
              <w:rPr>
                <w:rFonts w:ascii="Times New Roman" w:eastAsia="Calibri" w:hAnsi="Times New Roman" w:cs="Times New Roman"/>
                <w:sz w:val="24"/>
                <w:szCs w:val="24"/>
              </w:rPr>
              <w:t>digitālajiem</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resursiem</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kvalitatīva</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mācību</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procesa</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īstenošanai</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Mācību</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telpas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atbilst</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normatīvajos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aktos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noteiktām</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prasībām</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tās</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ir</w:t>
            </w:r>
            <w:proofErr w:type="spellEnd"/>
            <w:r w:rsidR="00305B8F" w:rsidRPr="00F058B6">
              <w:rPr>
                <w:rFonts w:ascii="Times New Roman" w:eastAsia="Calibri" w:hAnsi="Times New Roman" w:cs="Times New Roman"/>
                <w:sz w:val="24"/>
                <w:szCs w:val="24"/>
              </w:rPr>
              <w:t xml:space="preserve"> </w:t>
            </w:r>
            <w:proofErr w:type="spellStart"/>
            <w:r w:rsidR="00305B8F" w:rsidRPr="00F058B6">
              <w:rPr>
                <w:rFonts w:ascii="Times New Roman" w:eastAsia="Calibri" w:hAnsi="Times New Roman" w:cs="Times New Roman"/>
                <w:sz w:val="24"/>
                <w:szCs w:val="24"/>
              </w:rPr>
              <w:t>tīras</w:t>
            </w:r>
            <w:proofErr w:type="spellEnd"/>
            <w:r w:rsidR="00305B8F" w:rsidRPr="00F058B6">
              <w:rPr>
                <w:rFonts w:ascii="Times New Roman" w:eastAsia="Calibri" w:hAnsi="Times New Roman" w:cs="Times New Roman"/>
                <w:sz w:val="24"/>
                <w:szCs w:val="24"/>
              </w:rPr>
              <w:t xml:space="preserve"> un </w:t>
            </w:r>
            <w:proofErr w:type="spellStart"/>
            <w:r w:rsidR="00305B8F" w:rsidRPr="00F058B6">
              <w:rPr>
                <w:rFonts w:ascii="Times New Roman" w:eastAsia="Calibri" w:hAnsi="Times New Roman" w:cs="Times New Roman"/>
                <w:sz w:val="24"/>
                <w:szCs w:val="24"/>
              </w:rPr>
              <w:t>drošas</w:t>
            </w:r>
            <w:proofErr w:type="spellEnd"/>
            <w:r w:rsidR="00305B8F" w:rsidRPr="00F058B6">
              <w:rPr>
                <w:rFonts w:ascii="Times New Roman" w:eastAsia="Calibri" w:hAnsi="Times New Roman" w:cs="Times New Roman"/>
                <w:sz w:val="24"/>
                <w:szCs w:val="24"/>
              </w:rPr>
              <w:t>.</w:t>
            </w:r>
            <w:r w:rsidR="00187869" w:rsidRPr="00F058B6">
              <w:rPr>
                <w:rFonts w:ascii="Times New Roman" w:eastAsia="Calibri" w:hAnsi="Times New Roman" w:cs="Times New Roman"/>
                <w:sz w:val="24"/>
                <w:szCs w:val="24"/>
              </w:rPr>
              <w:t xml:space="preserve"> </w:t>
            </w:r>
            <w:proofErr w:type="spellStart"/>
            <w:r w:rsidR="003407FA" w:rsidRPr="00F058B6">
              <w:rPr>
                <w:rFonts w:ascii="Times New Roman" w:hAnsi="Times New Roman" w:cs="Times New Roman"/>
                <w:color w:val="000000"/>
                <w:sz w:val="24"/>
                <w:szCs w:val="24"/>
              </w:rPr>
              <w:t>Izglītības</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iestādē</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ir</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izstrādāti</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iekšējās</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kārtības</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drošības</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noteikumi</w:t>
            </w:r>
            <w:proofErr w:type="spellEnd"/>
            <w:r w:rsidR="003407FA" w:rsidRPr="00F058B6">
              <w:rPr>
                <w:rFonts w:ascii="Times New Roman" w:hAnsi="Times New Roman" w:cs="Times New Roman"/>
                <w:color w:val="000000"/>
                <w:sz w:val="24"/>
                <w:szCs w:val="24"/>
              </w:rPr>
              <w:t xml:space="preserve"> un </w:t>
            </w:r>
            <w:proofErr w:type="spellStart"/>
            <w:r w:rsidR="003407FA" w:rsidRPr="00F058B6">
              <w:rPr>
                <w:rFonts w:ascii="Times New Roman" w:hAnsi="Times New Roman" w:cs="Times New Roman"/>
                <w:color w:val="000000"/>
                <w:sz w:val="24"/>
                <w:szCs w:val="24"/>
              </w:rPr>
              <w:t>citi</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iekšējie</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normatīvi</w:t>
            </w:r>
            <w:proofErr w:type="spellEnd"/>
            <w:r w:rsidR="003407FA" w:rsidRPr="00F058B6">
              <w:rPr>
                <w:rFonts w:ascii="Times New Roman" w:hAnsi="Times New Roman" w:cs="Times New Roman"/>
                <w:color w:val="000000"/>
                <w:sz w:val="24"/>
                <w:szCs w:val="24"/>
              </w:rPr>
              <w:t xml:space="preserve">. Visas </w:t>
            </w:r>
            <w:proofErr w:type="spellStart"/>
            <w:r w:rsidR="003407FA" w:rsidRPr="00F058B6">
              <w:rPr>
                <w:rFonts w:ascii="Times New Roman" w:hAnsi="Times New Roman" w:cs="Times New Roman"/>
                <w:color w:val="000000"/>
                <w:sz w:val="24"/>
                <w:szCs w:val="24"/>
              </w:rPr>
              <w:t>mērķgrupas</w:t>
            </w:r>
            <w:proofErr w:type="spellEnd"/>
            <w:r w:rsidR="003407FA" w:rsidRPr="00F058B6">
              <w:rPr>
                <w:rFonts w:ascii="Times New Roman" w:hAnsi="Times New Roman" w:cs="Times New Roman"/>
                <w:color w:val="000000"/>
                <w:sz w:val="24"/>
                <w:szCs w:val="24"/>
              </w:rPr>
              <w:t xml:space="preserve"> zina un </w:t>
            </w:r>
            <w:proofErr w:type="spellStart"/>
            <w:r w:rsidR="003407FA" w:rsidRPr="00F058B6">
              <w:rPr>
                <w:rFonts w:ascii="Times New Roman" w:hAnsi="Times New Roman" w:cs="Times New Roman"/>
                <w:color w:val="000000"/>
                <w:sz w:val="24"/>
                <w:szCs w:val="24"/>
              </w:rPr>
              <w:t>ievēro</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šos</w:t>
            </w:r>
            <w:proofErr w:type="spellEnd"/>
            <w:r w:rsidR="003407FA"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color w:val="000000"/>
                <w:sz w:val="24"/>
                <w:szCs w:val="24"/>
              </w:rPr>
              <w:t>noteikumus</w:t>
            </w:r>
            <w:proofErr w:type="spellEnd"/>
            <w:r w:rsidR="003407FA" w:rsidRPr="00F058B6">
              <w:rPr>
                <w:rFonts w:ascii="Times New Roman" w:hAnsi="Times New Roman" w:cs="Times New Roman"/>
                <w:color w:val="000000"/>
                <w:sz w:val="24"/>
                <w:szCs w:val="24"/>
              </w:rPr>
              <w:t xml:space="preserve">. </w:t>
            </w:r>
          </w:p>
        </w:tc>
      </w:tr>
      <w:tr w:rsidR="00B53991" w:rsidRPr="00BA19AE" w14:paraId="0E7A2582" w14:textId="77777777" w:rsidTr="003B0461">
        <w:trPr>
          <w:trHeight w:val="567"/>
        </w:trPr>
        <w:tc>
          <w:tcPr>
            <w:tcW w:w="2830" w:type="dxa"/>
            <w:vAlign w:val="center"/>
          </w:tcPr>
          <w:p w14:paraId="0A94B743" w14:textId="77777777" w:rsidR="00187869" w:rsidRDefault="00187869" w:rsidP="00187869">
            <w:pPr>
              <w:widowControl w:val="0"/>
              <w:suppressAutoHyphens/>
              <w:ind w:right="55"/>
              <w:contextualSpacing/>
              <w:rPr>
                <w:rFonts w:ascii="Times New Roman" w:hAnsi="Times New Roman" w:cs="Times New Roman"/>
                <w:color w:val="00000A"/>
                <w:sz w:val="24"/>
                <w:szCs w:val="24"/>
                <w:lang w:eastAsia="zh-CN" w:bidi="hi-IN"/>
              </w:rPr>
            </w:pPr>
            <w:proofErr w:type="spellStart"/>
            <w:r>
              <w:rPr>
                <w:rFonts w:ascii="Times New Roman" w:hAnsi="Times New Roman" w:cs="Times New Roman"/>
                <w:color w:val="00000A"/>
                <w:sz w:val="24"/>
                <w:szCs w:val="24"/>
                <w:lang w:eastAsia="zh-CN" w:bidi="hi-IN"/>
              </w:rPr>
              <w:t>kategorijā</w:t>
            </w:r>
            <w:proofErr w:type="spellEnd"/>
          </w:p>
          <w:p w14:paraId="004645F2" w14:textId="1266BE06" w:rsidR="00B53991" w:rsidRPr="00BA19AE" w:rsidRDefault="00B53991" w:rsidP="00BA19AE">
            <w:pPr>
              <w:widowControl w:val="0"/>
              <w:suppressAutoHyphens/>
              <w:ind w:right="55"/>
              <w:contextualSpacing/>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 xml:space="preserve">“Laba </w:t>
            </w:r>
            <w:proofErr w:type="spellStart"/>
            <w:r w:rsidRPr="00BA19AE">
              <w:rPr>
                <w:rFonts w:ascii="Times New Roman" w:hAnsi="Times New Roman" w:cs="Times New Roman"/>
                <w:color w:val="00000A"/>
                <w:sz w:val="24"/>
                <w:szCs w:val="24"/>
                <w:lang w:eastAsia="zh-CN" w:bidi="hi-IN"/>
              </w:rPr>
              <w:t>pārvaldība</w:t>
            </w:r>
            <w:proofErr w:type="spellEnd"/>
            <w:r w:rsidRPr="00BA19AE">
              <w:rPr>
                <w:rFonts w:ascii="Times New Roman" w:hAnsi="Times New Roman" w:cs="Times New Roman"/>
                <w:color w:val="00000A"/>
                <w:sz w:val="24"/>
                <w:szCs w:val="24"/>
                <w:lang w:eastAsia="zh-CN" w:bidi="hi-IN"/>
              </w:rPr>
              <w:t>”</w:t>
            </w:r>
          </w:p>
        </w:tc>
        <w:tc>
          <w:tcPr>
            <w:tcW w:w="11118" w:type="dxa"/>
            <w:gridSpan w:val="2"/>
          </w:tcPr>
          <w:p w14:paraId="52CAA77C" w14:textId="060D5F8C" w:rsidR="001941A2" w:rsidRPr="00F058B6" w:rsidRDefault="007C63EE" w:rsidP="00967493">
            <w:pPr>
              <w:autoSpaceDE w:val="0"/>
              <w:autoSpaceDN w:val="0"/>
              <w:adjustRightInd w:val="0"/>
              <w:jc w:val="both"/>
              <w:rPr>
                <w:rFonts w:ascii="Times New Roman" w:hAnsi="Times New Roman" w:cs="Times New Roman"/>
                <w:color w:val="000000"/>
                <w:sz w:val="24"/>
                <w:szCs w:val="24"/>
              </w:rPr>
            </w:pPr>
            <w:proofErr w:type="spellStart"/>
            <w:r w:rsidRPr="00F058B6">
              <w:rPr>
                <w:rFonts w:ascii="Times New Roman" w:hAnsi="Times New Roman" w:cs="Times New Roman"/>
                <w:color w:val="000000"/>
                <w:sz w:val="24"/>
                <w:szCs w:val="24"/>
              </w:rPr>
              <w:t>Vadības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komanda</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ikdienā</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īsteno</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komanddarbu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pedagoģisk</w:t>
            </w:r>
            <w:r w:rsidR="00861D4F" w:rsidRPr="00F058B6">
              <w:rPr>
                <w:rFonts w:ascii="Times New Roman" w:hAnsi="Times New Roman" w:cs="Times New Roman"/>
                <w:color w:val="000000"/>
                <w:sz w:val="24"/>
                <w:szCs w:val="24"/>
              </w:rPr>
              <w:t>ā</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proces</w:t>
            </w:r>
            <w:r w:rsidR="00861D4F" w:rsidRPr="00F058B6">
              <w:rPr>
                <w:rFonts w:ascii="Times New Roman" w:hAnsi="Times New Roman" w:cs="Times New Roman"/>
                <w:color w:val="000000"/>
                <w:sz w:val="24"/>
                <w:szCs w:val="24"/>
              </w:rPr>
              <w:t>a</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plānošanu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īstenošanu</w:t>
            </w:r>
            <w:proofErr w:type="spellEnd"/>
            <w:r w:rsidR="00861D4F"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sasniegto</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rezultātu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izvērtēšanu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gan</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administrācijas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līmenī</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gan</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sadarbībā</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ar</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pedagogiem</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tādējādi</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veidojot</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iestādē</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savstarpējā</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uzticēšanās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balstītu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organizācijas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kultūru</w:t>
            </w:r>
            <w:proofErr w:type="spellEnd"/>
            <w:r w:rsidRPr="00F058B6">
              <w:rPr>
                <w:rFonts w:ascii="Times New Roman" w:hAnsi="Times New Roman" w:cs="Times New Roman"/>
                <w:color w:val="000000"/>
                <w:sz w:val="24"/>
                <w:szCs w:val="24"/>
              </w:rPr>
              <w:t xml:space="preserve"> un </w:t>
            </w:r>
            <w:proofErr w:type="spellStart"/>
            <w:r w:rsidRPr="00F058B6">
              <w:rPr>
                <w:rFonts w:ascii="Times New Roman" w:hAnsi="Times New Roman" w:cs="Times New Roman"/>
                <w:color w:val="000000"/>
                <w:sz w:val="24"/>
                <w:szCs w:val="24"/>
              </w:rPr>
              <w:t>nodrošinot</w:t>
            </w:r>
            <w:proofErr w:type="spellEnd"/>
            <w:r w:rsidR="00861D4F"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visu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iesaistīto</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mērķgrupu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labbūtību</w:t>
            </w:r>
            <w:proofErr w:type="spellEnd"/>
            <w:r w:rsidRPr="00F058B6">
              <w:rPr>
                <w:rFonts w:ascii="Times New Roman" w:hAnsi="Times New Roman" w:cs="Times New Roman"/>
                <w:color w:val="000000"/>
                <w:sz w:val="24"/>
                <w:szCs w:val="24"/>
              </w:rPr>
              <w:t>.</w:t>
            </w:r>
            <w:r w:rsidR="00861D4F"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Vadītājs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visām</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iesaistītajām</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pusēm</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rāda</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piemēru</w:t>
            </w:r>
            <w:proofErr w:type="spellEnd"/>
            <w:r w:rsidRPr="00F058B6">
              <w:rPr>
                <w:rFonts w:ascii="Times New Roman" w:hAnsi="Times New Roman" w:cs="Times New Roman"/>
                <w:color w:val="000000"/>
                <w:sz w:val="24"/>
                <w:szCs w:val="24"/>
              </w:rPr>
              <w:t xml:space="preserve">, ka </w:t>
            </w:r>
            <w:proofErr w:type="spellStart"/>
            <w:r w:rsidRPr="00F058B6">
              <w:rPr>
                <w:rFonts w:ascii="Times New Roman" w:hAnsi="Times New Roman" w:cs="Times New Roman"/>
                <w:color w:val="000000"/>
                <w:sz w:val="24"/>
                <w:szCs w:val="24"/>
              </w:rPr>
              <w:t>vēlas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sagaidīt</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cieņpilnu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komunikāciju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demokrātiskumu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lojalitāti</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elastību</w:t>
            </w:r>
            <w:proofErr w:type="spellEnd"/>
            <w:r w:rsidRPr="00F058B6">
              <w:rPr>
                <w:rFonts w:ascii="Times New Roman" w:hAnsi="Times New Roman" w:cs="Times New Roman"/>
                <w:color w:val="000000"/>
                <w:sz w:val="24"/>
                <w:szCs w:val="24"/>
              </w:rPr>
              <w:t>.</w:t>
            </w:r>
          </w:p>
          <w:p w14:paraId="4B72CEF3" w14:textId="0A8248A9" w:rsidR="00B53991" w:rsidRPr="00F058B6" w:rsidRDefault="007C63EE" w:rsidP="00967493">
            <w:pPr>
              <w:autoSpaceDE w:val="0"/>
              <w:autoSpaceDN w:val="0"/>
              <w:adjustRightInd w:val="0"/>
              <w:jc w:val="both"/>
              <w:rPr>
                <w:rFonts w:ascii="Times New Roman" w:hAnsi="Times New Roman" w:cs="Times New Roman"/>
                <w:color w:val="000000"/>
                <w:sz w:val="24"/>
                <w:szCs w:val="24"/>
              </w:rPr>
            </w:pPr>
            <w:proofErr w:type="spellStart"/>
            <w:r w:rsidRPr="00F058B6">
              <w:rPr>
                <w:rFonts w:ascii="Times New Roman" w:hAnsi="Times New Roman" w:cs="Times New Roman"/>
                <w:color w:val="000000"/>
                <w:sz w:val="24"/>
                <w:szCs w:val="24"/>
              </w:rPr>
              <w:t>Iestādē</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tiek</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īstenots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demokrātisks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lēmumu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pieņemšanas</w:t>
            </w:r>
            <w:proofErr w:type="spellEnd"/>
            <w:r w:rsidRPr="00F058B6">
              <w:rPr>
                <w:rFonts w:ascii="Times New Roman" w:hAnsi="Times New Roman" w:cs="Times New Roman"/>
                <w:color w:val="000000"/>
                <w:sz w:val="24"/>
                <w:szCs w:val="24"/>
              </w:rPr>
              <w:t xml:space="preserve"> process, </w:t>
            </w:r>
            <w:proofErr w:type="spellStart"/>
            <w:r w:rsidRPr="00F058B6">
              <w:rPr>
                <w:rFonts w:ascii="Times New Roman" w:hAnsi="Times New Roman" w:cs="Times New Roman"/>
                <w:color w:val="000000"/>
                <w:sz w:val="24"/>
                <w:szCs w:val="24"/>
              </w:rPr>
              <w:t>iesaistot</w:t>
            </w:r>
            <w:proofErr w:type="spellEnd"/>
            <w:r w:rsidRPr="00F058B6">
              <w:rPr>
                <w:rFonts w:ascii="Times New Roman" w:hAnsi="Times New Roman" w:cs="Times New Roman"/>
                <w:color w:val="000000"/>
                <w:sz w:val="24"/>
                <w:szCs w:val="24"/>
              </w:rPr>
              <w:t xml:space="preserve"> visas </w:t>
            </w:r>
            <w:proofErr w:type="spellStart"/>
            <w:r w:rsidRPr="00F058B6">
              <w:rPr>
                <w:rFonts w:ascii="Times New Roman" w:hAnsi="Times New Roman" w:cs="Times New Roman"/>
                <w:color w:val="000000"/>
                <w:sz w:val="24"/>
                <w:szCs w:val="24"/>
              </w:rPr>
              <w:t>mērķgrupas</w:t>
            </w:r>
            <w:proofErr w:type="spellEnd"/>
            <w:r w:rsidRPr="00F058B6">
              <w:rPr>
                <w:rFonts w:ascii="Times New Roman" w:hAnsi="Times New Roman" w:cs="Times New Roman"/>
                <w:color w:val="000000"/>
                <w:sz w:val="24"/>
                <w:szCs w:val="24"/>
              </w:rPr>
              <w:t>.</w:t>
            </w:r>
            <w:r w:rsidR="00861D4F"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Iestādes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vadītājam</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ir</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izpratne</w:t>
            </w:r>
            <w:proofErr w:type="spellEnd"/>
            <w:r w:rsidRPr="00F058B6">
              <w:rPr>
                <w:rFonts w:ascii="Times New Roman" w:hAnsi="Times New Roman" w:cs="Times New Roman"/>
                <w:color w:val="000000"/>
                <w:sz w:val="24"/>
                <w:szCs w:val="24"/>
              </w:rPr>
              <w:t xml:space="preserve"> par </w:t>
            </w:r>
            <w:proofErr w:type="spellStart"/>
            <w:r w:rsidRPr="00F058B6">
              <w:rPr>
                <w:rFonts w:ascii="Times New Roman" w:hAnsi="Times New Roman" w:cs="Times New Roman"/>
                <w:color w:val="000000"/>
                <w:sz w:val="24"/>
                <w:szCs w:val="24"/>
              </w:rPr>
              <w:t>valstī</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noteikto</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izglītības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politiku</w:t>
            </w:r>
            <w:proofErr w:type="spellEnd"/>
            <w:r w:rsidRPr="00F058B6">
              <w:rPr>
                <w:rFonts w:ascii="Times New Roman" w:hAnsi="Times New Roman" w:cs="Times New Roman"/>
                <w:color w:val="000000"/>
                <w:sz w:val="24"/>
                <w:szCs w:val="24"/>
              </w:rPr>
              <w:t xml:space="preserve"> un </w:t>
            </w:r>
            <w:proofErr w:type="spellStart"/>
            <w:r w:rsidRPr="00F058B6">
              <w:rPr>
                <w:rFonts w:ascii="Times New Roman" w:hAnsi="Times New Roman" w:cs="Times New Roman"/>
                <w:color w:val="000000"/>
                <w:sz w:val="24"/>
                <w:szCs w:val="24"/>
              </w:rPr>
              <w:t>tā</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pakāpeniski</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tiek</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ieviesta</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izglītības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iestādē</w:t>
            </w:r>
            <w:proofErr w:type="spellEnd"/>
            <w:r w:rsidRPr="00F058B6">
              <w:rPr>
                <w:rFonts w:ascii="Times New Roman" w:hAnsi="Times New Roman" w:cs="Times New Roman"/>
                <w:color w:val="000000"/>
                <w:sz w:val="24"/>
                <w:szCs w:val="24"/>
              </w:rPr>
              <w:t>.</w:t>
            </w:r>
            <w:r w:rsidR="00861D4F"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Vadītājam</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ir</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atbilstošas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zināšanas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kuras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tiek</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pielietotas</w:t>
            </w:r>
            <w:proofErr w:type="spellEnd"/>
            <w:r w:rsidRPr="00F058B6">
              <w:rPr>
                <w:rFonts w:ascii="Times New Roman" w:hAnsi="Times New Roman" w:cs="Times New Roman"/>
                <w:color w:val="000000"/>
                <w:sz w:val="24"/>
                <w:szCs w:val="24"/>
              </w:rPr>
              <w:t xml:space="preserve">, lai </w:t>
            </w:r>
            <w:proofErr w:type="spellStart"/>
            <w:r w:rsidRPr="00F058B6">
              <w:rPr>
                <w:rFonts w:ascii="Times New Roman" w:hAnsi="Times New Roman" w:cs="Times New Roman"/>
                <w:color w:val="000000"/>
                <w:sz w:val="24"/>
                <w:szCs w:val="24"/>
              </w:rPr>
              <w:t>plānotu</w:t>
            </w:r>
            <w:proofErr w:type="spellEnd"/>
            <w:r w:rsidRPr="00F058B6">
              <w:rPr>
                <w:rFonts w:ascii="Times New Roman" w:hAnsi="Times New Roman" w:cs="Times New Roman"/>
                <w:color w:val="000000"/>
                <w:sz w:val="24"/>
                <w:szCs w:val="24"/>
              </w:rPr>
              <w:t xml:space="preserve"> un </w:t>
            </w:r>
            <w:proofErr w:type="spellStart"/>
            <w:r w:rsidRPr="00F058B6">
              <w:rPr>
                <w:rFonts w:ascii="Times New Roman" w:hAnsi="Times New Roman" w:cs="Times New Roman"/>
                <w:color w:val="000000"/>
                <w:sz w:val="24"/>
                <w:szCs w:val="24"/>
              </w:rPr>
              <w:t>uzraudzītu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audzināšanas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mācīšanas</w:t>
            </w:r>
            <w:proofErr w:type="spellEnd"/>
            <w:r w:rsidRPr="00F058B6">
              <w:rPr>
                <w:rFonts w:ascii="Times New Roman" w:hAnsi="Times New Roman" w:cs="Times New Roman"/>
                <w:color w:val="000000"/>
                <w:sz w:val="24"/>
                <w:szCs w:val="24"/>
              </w:rPr>
              <w:t xml:space="preserve"> un </w:t>
            </w:r>
            <w:proofErr w:type="spellStart"/>
            <w:r w:rsidRPr="00F058B6">
              <w:rPr>
                <w:rFonts w:ascii="Times New Roman" w:hAnsi="Times New Roman" w:cs="Times New Roman"/>
                <w:color w:val="000000"/>
                <w:sz w:val="24"/>
                <w:szCs w:val="24"/>
              </w:rPr>
              <w:t>mācīšanās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norisi</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izglītības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iestādē</w:t>
            </w:r>
            <w:proofErr w:type="spellEnd"/>
            <w:r w:rsidRPr="00F058B6">
              <w:rPr>
                <w:rFonts w:ascii="Times New Roman" w:hAnsi="Times New Roman" w:cs="Times New Roman"/>
                <w:color w:val="000000"/>
                <w:sz w:val="24"/>
                <w:szCs w:val="24"/>
              </w:rPr>
              <w:t>.</w:t>
            </w:r>
            <w:r w:rsidR="00967493"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Vadītājs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nodrošina</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savstarpēju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mācīšanos</w:t>
            </w:r>
            <w:proofErr w:type="spellEnd"/>
            <w:r w:rsidRPr="00F058B6">
              <w:rPr>
                <w:rFonts w:ascii="Times New Roman" w:hAnsi="Times New Roman" w:cs="Times New Roman"/>
                <w:color w:val="000000"/>
                <w:sz w:val="24"/>
                <w:szCs w:val="24"/>
              </w:rPr>
              <w:t xml:space="preserve"> un </w:t>
            </w:r>
            <w:proofErr w:type="spellStart"/>
            <w:r w:rsidRPr="00F058B6">
              <w:rPr>
                <w:rFonts w:ascii="Times New Roman" w:hAnsi="Times New Roman" w:cs="Times New Roman"/>
                <w:color w:val="000000"/>
                <w:sz w:val="24"/>
                <w:szCs w:val="24"/>
              </w:rPr>
              <w:t>komanddarbu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savstarpēju</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pieredzes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apmaiņu</w:t>
            </w:r>
            <w:proofErr w:type="spellEnd"/>
            <w:r w:rsidRPr="00F058B6">
              <w:rPr>
                <w:rFonts w:ascii="Times New Roman" w:hAnsi="Times New Roman" w:cs="Times New Roman"/>
                <w:color w:val="000000"/>
                <w:sz w:val="24"/>
                <w:szCs w:val="24"/>
              </w:rPr>
              <w:t>.</w:t>
            </w:r>
            <w:r w:rsidR="00967493"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Vadītājs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regulāri</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sadarbojas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ar</w:t>
            </w:r>
            <w:proofErr w:type="spellEnd"/>
            <w:r w:rsidR="001941A2" w:rsidRPr="00F058B6">
              <w:rPr>
                <w:rFonts w:ascii="Times New Roman" w:hAnsi="Times New Roman" w:cs="Times New Roman"/>
                <w:color w:val="000000"/>
                <w:sz w:val="24"/>
                <w:szCs w:val="24"/>
              </w:rPr>
              <w:t xml:space="preserve"> Madonas </w:t>
            </w:r>
            <w:proofErr w:type="spellStart"/>
            <w:r w:rsidR="001941A2" w:rsidRPr="00F058B6">
              <w:rPr>
                <w:rFonts w:ascii="Times New Roman" w:hAnsi="Times New Roman" w:cs="Times New Roman"/>
                <w:color w:val="000000"/>
                <w:sz w:val="24"/>
                <w:szCs w:val="24"/>
              </w:rPr>
              <w:t>pašvaldības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speciālistiem</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Izglītības</w:t>
            </w:r>
            <w:proofErr w:type="spellEnd"/>
            <w:r w:rsidR="001941A2" w:rsidRPr="00F058B6">
              <w:rPr>
                <w:rFonts w:ascii="Times New Roman" w:hAnsi="Times New Roman" w:cs="Times New Roman"/>
                <w:color w:val="000000"/>
                <w:sz w:val="24"/>
                <w:szCs w:val="24"/>
              </w:rPr>
              <w:t xml:space="preserve"> pārvalde, </w:t>
            </w:r>
            <w:proofErr w:type="spellStart"/>
            <w:r w:rsidR="001941A2" w:rsidRPr="00F058B6">
              <w:rPr>
                <w:rFonts w:ascii="Times New Roman" w:hAnsi="Times New Roman" w:cs="Times New Roman"/>
                <w:color w:val="000000"/>
                <w:sz w:val="24"/>
                <w:szCs w:val="24"/>
              </w:rPr>
              <w:t>juristi</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attīstības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nodaļas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speciālisti</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u.c.</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izglītības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iestādes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darba</w:t>
            </w:r>
            <w:proofErr w:type="spellEnd"/>
            <w:r w:rsidR="001941A2" w:rsidRPr="00F058B6">
              <w:rPr>
                <w:rFonts w:ascii="Times New Roman" w:hAnsi="Times New Roman" w:cs="Times New Roman"/>
                <w:color w:val="000000"/>
                <w:sz w:val="24"/>
                <w:szCs w:val="24"/>
              </w:rPr>
              <w:t xml:space="preserve"> un </w:t>
            </w:r>
            <w:proofErr w:type="spellStart"/>
            <w:r w:rsidR="001941A2" w:rsidRPr="00F058B6">
              <w:rPr>
                <w:rFonts w:ascii="Times New Roman" w:hAnsi="Times New Roman" w:cs="Times New Roman"/>
                <w:color w:val="000000"/>
                <w:sz w:val="24"/>
                <w:szCs w:val="24"/>
              </w:rPr>
              <w:t>attīstības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jautājumu</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īstenošanas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procesā</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Regulāri</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tiek</w:t>
            </w:r>
            <w:proofErr w:type="spellEnd"/>
            <w:r w:rsidR="00967493"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īstenota</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sadarbība</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ar</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Cesvaines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vidusskolu</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Sociāl</w:t>
            </w:r>
            <w:r w:rsidR="00C50C54" w:rsidRPr="00F058B6">
              <w:rPr>
                <w:rFonts w:ascii="Times New Roman" w:hAnsi="Times New Roman" w:cs="Times New Roman"/>
                <w:color w:val="000000"/>
                <w:sz w:val="24"/>
                <w:szCs w:val="24"/>
              </w:rPr>
              <w:t>o</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dienestu</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Bāriņtiesu</w:t>
            </w:r>
            <w:proofErr w:type="spellEnd"/>
            <w:r w:rsidR="001941A2" w:rsidRPr="00F058B6">
              <w:rPr>
                <w:rFonts w:ascii="Times New Roman" w:hAnsi="Times New Roman" w:cs="Times New Roman"/>
                <w:color w:val="000000"/>
                <w:sz w:val="24"/>
                <w:szCs w:val="24"/>
              </w:rPr>
              <w:t>.</w:t>
            </w:r>
            <w:r w:rsidR="00967493"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Iestādes</w:t>
            </w:r>
            <w:proofErr w:type="spellEnd"/>
            <w:r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darbs</w:t>
            </w:r>
            <w:proofErr w:type="spellEnd"/>
            <w:r w:rsidRPr="00F058B6">
              <w:rPr>
                <w:rFonts w:ascii="Times New Roman" w:hAnsi="Times New Roman" w:cs="Times New Roman"/>
                <w:color w:val="000000"/>
                <w:sz w:val="24"/>
                <w:szCs w:val="24"/>
              </w:rPr>
              <w:t xml:space="preserve"> un </w:t>
            </w:r>
            <w:proofErr w:type="spellStart"/>
            <w:r w:rsidR="00967493" w:rsidRPr="00F058B6">
              <w:rPr>
                <w:rFonts w:ascii="Times New Roman" w:hAnsi="Times New Roman" w:cs="Times New Roman"/>
                <w:color w:val="000000"/>
                <w:sz w:val="24"/>
                <w:szCs w:val="24"/>
              </w:rPr>
              <w:t>pedagogu</w:t>
            </w:r>
            <w:proofErr w:type="spellEnd"/>
            <w:r w:rsidR="00967493" w:rsidRPr="00F058B6">
              <w:rPr>
                <w:rFonts w:ascii="Times New Roman" w:hAnsi="Times New Roman" w:cs="Times New Roman"/>
                <w:color w:val="000000"/>
                <w:sz w:val="24"/>
                <w:szCs w:val="24"/>
              </w:rPr>
              <w:t xml:space="preserve"> </w:t>
            </w:r>
            <w:proofErr w:type="spellStart"/>
            <w:r w:rsidRPr="00F058B6">
              <w:rPr>
                <w:rFonts w:ascii="Times New Roman" w:hAnsi="Times New Roman" w:cs="Times New Roman"/>
                <w:color w:val="000000"/>
                <w:sz w:val="24"/>
                <w:szCs w:val="24"/>
              </w:rPr>
              <w:t>labā</w:t>
            </w:r>
            <w:proofErr w:type="spellEnd"/>
            <w:r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prakse</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tiek</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popularizēta</w:t>
            </w:r>
            <w:proofErr w:type="spellEnd"/>
            <w:r w:rsidR="00967493"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iestādē</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novadā</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valsts</w:t>
            </w:r>
            <w:proofErr w:type="spellEnd"/>
            <w:r w:rsidR="001941A2" w:rsidRPr="00F058B6">
              <w:rPr>
                <w:rFonts w:ascii="Times New Roman" w:hAnsi="Times New Roman" w:cs="Times New Roman"/>
                <w:color w:val="000000"/>
                <w:sz w:val="24"/>
                <w:szCs w:val="24"/>
              </w:rPr>
              <w:t xml:space="preserve"> </w:t>
            </w:r>
            <w:proofErr w:type="spellStart"/>
            <w:r w:rsidR="001941A2" w:rsidRPr="00F058B6">
              <w:rPr>
                <w:rFonts w:ascii="Times New Roman" w:hAnsi="Times New Roman" w:cs="Times New Roman"/>
                <w:color w:val="000000"/>
                <w:sz w:val="24"/>
                <w:szCs w:val="24"/>
              </w:rPr>
              <w:t>mērogā</w:t>
            </w:r>
            <w:proofErr w:type="spellEnd"/>
            <w:r w:rsidR="001941A2" w:rsidRPr="00F058B6">
              <w:rPr>
                <w:rFonts w:ascii="Times New Roman" w:hAnsi="Times New Roman" w:cs="Times New Roman"/>
                <w:color w:val="000000"/>
                <w:sz w:val="24"/>
                <w:szCs w:val="24"/>
              </w:rPr>
              <w:t>.</w:t>
            </w:r>
            <w:r w:rsidR="00F058B6">
              <w:rPr>
                <w:rFonts w:ascii="Times New Roman" w:hAnsi="Times New Roman" w:cs="Times New Roman"/>
                <w:color w:val="000000"/>
                <w:sz w:val="24"/>
                <w:szCs w:val="24"/>
              </w:rPr>
              <w:t xml:space="preserve"> </w:t>
            </w:r>
            <w:proofErr w:type="spellStart"/>
            <w:proofErr w:type="gramStart"/>
            <w:r w:rsidR="001003D5" w:rsidRPr="00F058B6">
              <w:rPr>
                <w:rFonts w:ascii="Times New Roman" w:hAnsi="Times New Roman" w:cs="Times New Roman"/>
                <w:color w:val="000000"/>
                <w:sz w:val="24"/>
                <w:szCs w:val="24"/>
              </w:rPr>
              <w:t>Vadība</w:t>
            </w:r>
            <w:proofErr w:type="spellEnd"/>
            <w:proofErr w:type="gram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reizi</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gadā</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organizē</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aptaujas</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ar</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mērķi</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izzināt</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mērķgrupu</w:t>
            </w:r>
            <w:proofErr w:type="spellEnd"/>
            <w:r w:rsidR="001003D5" w:rsidRPr="00F058B6">
              <w:rPr>
                <w:rFonts w:ascii="Times New Roman" w:hAnsi="Times New Roman" w:cs="Times New Roman"/>
                <w:color w:val="000000"/>
                <w:sz w:val="24"/>
                <w:szCs w:val="24"/>
              </w:rPr>
              <w:t xml:space="preserve"> </w:t>
            </w:r>
            <w:proofErr w:type="spellStart"/>
            <w:r w:rsidR="001003D5" w:rsidRPr="00F058B6">
              <w:rPr>
                <w:rFonts w:ascii="Times New Roman" w:hAnsi="Times New Roman" w:cs="Times New Roman"/>
                <w:color w:val="000000"/>
                <w:sz w:val="24"/>
                <w:szCs w:val="24"/>
              </w:rPr>
              <w:t>labbūtību</w:t>
            </w:r>
            <w:proofErr w:type="spellEnd"/>
            <w:r w:rsidR="001003D5" w:rsidRPr="00F058B6">
              <w:rPr>
                <w:rFonts w:ascii="Times New Roman" w:hAnsi="Times New Roman" w:cs="Times New Roman"/>
                <w:color w:val="000000"/>
                <w:sz w:val="24"/>
                <w:szCs w:val="24"/>
              </w:rPr>
              <w:t>.</w:t>
            </w:r>
            <w:r w:rsidR="00967493" w:rsidRPr="00F058B6">
              <w:rPr>
                <w:rFonts w:ascii="Times New Roman" w:hAnsi="Times New Roman" w:cs="Times New Roman"/>
                <w:color w:val="000000"/>
                <w:sz w:val="24"/>
                <w:szCs w:val="24"/>
              </w:rPr>
              <w:t xml:space="preserve"> </w:t>
            </w:r>
            <w:proofErr w:type="spellStart"/>
            <w:r w:rsidR="003407FA" w:rsidRPr="00F058B6">
              <w:rPr>
                <w:rFonts w:ascii="Times New Roman" w:hAnsi="Times New Roman" w:cs="Times New Roman"/>
                <w:sz w:val="24"/>
                <w:szCs w:val="24"/>
              </w:rPr>
              <w:t>Iestādē</w:t>
            </w:r>
            <w:proofErr w:type="spellEnd"/>
            <w:r w:rsidR="003407FA" w:rsidRPr="00F058B6">
              <w:rPr>
                <w:rFonts w:ascii="Times New Roman" w:hAnsi="Times New Roman" w:cs="Times New Roman"/>
                <w:sz w:val="24"/>
                <w:szCs w:val="24"/>
              </w:rPr>
              <w:t xml:space="preserve"> </w:t>
            </w:r>
            <w:proofErr w:type="spellStart"/>
            <w:r w:rsidR="003407FA" w:rsidRPr="00F058B6">
              <w:rPr>
                <w:rFonts w:ascii="Times New Roman" w:hAnsi="Times New Roman" w:cs="Times New Roman"/>
                <w:sz w:val="24"/>
                <w:szCs w:val="24"/>
              </w:rPr>
              <w:t>tiek</w:t>
            </w:r>
            <w:proofErr w:type="spellEnd"/>
            <w:r w:rsidR="003407FA" w:rsidRPr="00F058B6">
              <w:rPr>
                <w:rFonts w:ascii="Times New Roman" w:hAnsi="Times New Roman" w:cs="Times New Roman"/>
                <w:sz w:val="24"/>
                <w:szCs w:val="24"/>
              </w:rPr>
              <w:t xml:space="preserve"> </w:t>
            </w:r>
            <w:proofErr w:type="spellStart"/>
            <w:r w:rsidR="003407FA" w:rsidRPr="00F058B6">
              <w:rPr>
                <w:rFonts w:ascii="Times New Roman" w:hAnsi="Times New Roman" w:cs="Times New Roman"/>
                <w:sz w:val="24"/>
                <w:szCs w:val="24"/>
              </w:rPr>
              <w:t>organizēta</w:t>
            </w:r>
            <w:proofErr w:type="spellEnd"/>
            <w:r w:rsidR="003407FA" w:rsidRPr="00F058B6">
              <w:rPr>
                <w:rFonts w:ascii="Times New Roman" w:hAnsi="Times New Roman" w:cs="Times New Roman"/>
                <w:sz w:val="24"/>
                <w:szCs w:val="24"/>
              </w:rPr>
              <w:t xml:space="preserve"> </w:t>
            </w:r>
            <w:proofErr w:type="spellStart"/>
            <w:r w:rsidR="003407FA" w:rsidRPr="00F058B6">
              <w:rPr>
                <w:rFonts w:ascii="Times New Roman" w:hAnsi="Times New Roman" w:cs="Times New Roman"/>
                <w:sz w:val="24"/>
                <w:szCs w:val="24"/>
              </w:rPr>
              <w:t>regulāra</w:t>
            </w:r>
            <w:proofErr w:type="spellEnd"/>
            <w:r w:rsidR="003407FA" w:rsidRPr="00F058B6">
              <w:rPr>
                <w:rFonts w:ascii="Times New Roman" w:hAnsi="Times New Roman" w:cs="Times New Roman"/>
                <w:sz w:val="24"/>
                <w:szCs w:val="24"/>
              </w:rPr>
              <w:t xml:space="preserve"> </w:t>
            </w:r>
            <w:proofErr w:type="spellStart"/>
            <w:r w:rsidR="003407FA" w:rsidRPr="00F058B6">
              <w:rPr>
                <w:rFonts w:ascii="Times New Roman" w:hAnsi="Times New Roman" w:cs="Times New Roman"/>
                <w:sz w:val="24"/>
                <w:szCs w:val="24"/>
              </w:rPr>
              <w:t>informācijas</w:t>
            </w:r>
            <w:proofErr w:type="spellEnd"/>
            <w:r w:rsidR="003407FA" w:rsidRPr="00F058B6">
              <w:rPr>
                <w:rFonts w:ascii="Times New Roman" w:hAnsi="Times New Roman" w:cs="Times New Roman"/>
                <w:sz w:val="24"/>
                <w:szCs w:val="24"/>
              </w:rPr>
              <w:t xml:space="preserve"> </w:t>
            </w:r>
            <w:proofErr w:type="spellStart"/>
            <w:r w:rsidR="003407FA" w:rsidRPr="00F058B6">
              <w:rPr>
                <w:rFonts w:ascii="Times New Roman" w:hAnsi="Times New Roman" w:cs="Times New Roman"/>
                <w:sz w:val="24"/>
                <w:szCs w:val="24"/>
              </w:rPr>
              <w:t>aprite</w:t>
            </w:r>
            <w:proofErr w:type="spellEnd"/>
            <w:r w:rsidR="003407FA" w:rsidRPr="00F058B6">
              <w:rPr>
                <w:rFonts w:ascii="Times New Roman" w:hAnsi="Times New Roman" w:cs="Times New Roman"/>
                <w:sz w:val="24"/>
                <w:szCs w:val="24"/>
              </w:rPr>
              <w:t xml:space="preserve">: - </w:t>
            </w:r>
            <w:proofErr w:type="spellStart"/>
            <w:r w:rsidR="003407FA" w:rsidRPr="00F058B6">
              <w:rPr>
                <w:rFonts w:ascii="Times New Roman" w:hAnsi="Times New Roman" w:cs="Times New Roman"/>
                <w:sz w:val="24"/>
                <w:szCs w:val="24"/>
              </w:rPr>
              <w:t>vadība</w:t>
            </w:r>
            <w:proofErr w:type="spellEnd"/>
            <w:r w:rsidR="003407FA" w:rsidRPr="00F058B6">
              <w:rPr>
                <w:rFonts w:ascii="Times New Roman" w:hAnsi="Times New Roman" w:cs="Times New Roman"/>
                <w:sz w:val="24"/>
                <w:szCs w:val="24"/>
              </w:rPr>
              <w:t xml:space="preserve"> – </w:t>
            </w:r>
            <w:proofErr w:type="spellStart"/>
            <w:r w:rsidR="003407FA" w:rsidRPr="00F058B6">
              <w:rPr>
                <w:rFonts w:ascii="Times New Roman" w:hAnsi="Times New Roman" w:cs="Times New Roman"/>
                <w:sz w:val="24"/>
                <w:szCs w:val="24"/>
              </w:rPr>
              <w:t>pedagogs</w:t>
            </w:r>
            <w:proofErr w:type="spellEnd"/>
            <w:r w:rsidR="003407FA" w:rsidRPr="00F058B6">
              <w:rPr>
                <w:rFonts w:ascii="Times New Roman" w:hAnsi="Times New Roman" w:cs="Times New Roman"/>
                <w:sz w:val="24"/>
                <w:szCs w:val="24"/>
              </w:rPr>
              <w:t xml:space="preserve">- </w:t>
            </w:r>
            <w:proofErr w:type="spellStart"/>
            <w:r w:rsidR="003407FA" w:rsidRPr="00F058B6">
              <w:rPr>
                <w:rFonts w:ascii="Times New Roman" w:hAnsi="Times New Roman" w:cs="Times New Roman"/>
                <w:sz w:val="24"/>
                <w:szCs w:val="24"/>
              </w:rPr>
              <w:t>ģimene</w:t>
            </w:r>
            <w:proofErr w:type="spellEnd"/>
            <w:r w:rsidR="00967493" w:rsidRPr="00F058B6">
              <w:rPr>
                <w:rFonts w:ascii="Times New Roman" w:hAnsi="Times New Roman" w:cs="Times New Roman"/>
                <w:sz w:val="24"/>
                <w:szCs w:val="24"/>
              </w:rPr>
              <w:t>.</w:t>
            </w:r>
          </w:p>
        </w:tc>
      </w:tr>
      <w:tr w:rsidR="00B53991" w:rsidRPr="00BA19AE" w14:paraId="04DB3579" w14:textId="77777777" w:rsidTr="003B0461">
        <w:trPr>
          <w:trHeight w:val="567"/>
        </w:trPr>
        <w:tc>
          <w:tcPr>
            <w:tcW w:w="2830" w:type="dxa"/>
            <w:vAlign w:val="center"/>
          </w:tcPr>
          <w:p w14:paraId="6700CD14" w14:textId="77777777" w:rsidR="00B53991" w:rsidRPr="00BA19AE" w:rsidRDefault="00B53991" w:rsidP="00BA19AE">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audzināšanas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darbā</w:t>
            </w:r>
            <w:proofErr w:type="spellEnd"/>
          </w:p>
        </w:tc>
        <w:tc>
          <w:tcPr>
            <w:tcW w:w="11118" w:type="dxa"/>
            <w:gridSpan w:val="2"/>
          </w:tcPr>
          <w:p w14:paraId="2CF3178D" w14:textId="46D8AA10" w:rsidR="001941A2" w:rsidRPr="00BA19AE" w:rsidRDefault="001941A2" w:rsidP="00967493">
            <w:pPr>
              <w:ind w:right="55"/>
              <w:contextualSpacing/>
              <w:jc w:val="both"/>
              <w:rPr>
                <w:rFonts w:ascii="Times New Roman" w:hAnsi="Times New Roman" w:cs="Times New Roman"/>
                <w:sz w:val="24"/>
                <w:szCs w:val="24"/>
              </w:rPr>
            </w:pPr>
            <w:proofErr w:type="spellStart"/>
            <w:r w:rsidRPr="001941A2">
              <w:rPr>
                <w:rFonts w:ascii="Times New Roman" w:hAnsi="Times New Roman" w:cs="Times New Roman"/>
                <w:sz w:val="24"/>
                <w:szCs w:val="24"/>
              </w:rPr>
              <w:t>Izglītojamo</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patriotiskā</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audzināšana</w:t>
            </w:r>
            <w:proofErr w:type="spellEnd"/>
            <w:r w:rsidRPr="001941A2">
              <w:rPr>
                <w:rFonts w:ascii="Times New Roman" w:hAnsi="Times New Roman" w:cs="Times New Roman"/>
                <w:sz w:val="24"/>
                <w:szCs w:val="24"/>
              </w:rPr>
              <w:t xml:space="preserve"> un </w:t>
            </w:r>
            <w:proofErr w:type="spellStart"/>
            <w:r w:rsidRPr="001941A2">
              <w:rPr>
                <w:rFonts w:ascii="Times New Roman" w:hAnsi="Times New Roman" w:cs="Times New Roman"/>
                <w:sz w:val="24"/>
                <w:szCs w:val="24"/>
              </w:rPr>
              <w:t>piederības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sajūta</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vietējai</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kopienai</w:t>
            </w:r>
            <w:proofErr w:type="spellEnd"/>
            <w:r w:rsidRPr="001941A2">
              <w:rPr>
                <w:rFonts w:ascii="Times New Roman" w:hAnsi="Times New Roman" w:cs="Times New Roman"/>
                <w:sz w:val="24"/>
                <w:szCs w:val="24"/>
              </w:rPr>
              <w:t xml:space="preserve"> un </w:t>
            </w:r>
            <w:proofErr w:type="spellStart"/>
            <w:r w:rsidRPr="001941A2">
              <w:rPr>
                <w:rFonts w:ascii="Times New Roman" w:hAnsi="Times New Roman" w:cs="Times New Roman"/>
                <w:sz w:val="24"/>
                <w:szCs w:val="24"/>
              </w:rPr>
              <w:t>izglītības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iestād</w:t>
            </w:r>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stiprināta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piedaloties</w:t>
            </w:r>
            <w:proofErr w:type="spellEnd"/>
            <w:r>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gadskārtu</w:t>
            </w:r>
            <w:proofErr w:type="spellEnd"/>
            <w:r w:rsidRPr="001941A2">
              <w:rPr>
                <w:rFonts w:ascii="Times New Roman" w:hAnsi="Times New Roman" w:cs="Times New Roman"/>
                <w:sz w:val="24"/>
                <w:szCs w:val="24"/>
              </w:rPr>
              <w:t xml:space="preserve"> un </w:t>
            </w:r>
            <w:proofErr w:type="spellStart"/>
            <w:r w:rsidRPr="001941A2">
              <w:rPr>
                <w:rFonts w:ascii="Times New Roman" w:hAnsi="Times New Roman" w:cs="Times New Roman"/>
                <w:sz w:val="24"/>
                <w:szCs w:val="24"/>
              </w:rPr>
              <w:t>valsts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svētku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svinēšanas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pasākumos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labdarības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akcijās</w:t>
            </w:r>
            <w:proofErr w:type="spellEnd"/>
            <w:r w:rsidR="001E5E69">
              <w:rPr>
                <w:rFonts w:ascii="Times New Roman" w:hAnsi="Times New Roman" w:cs="Times New Roman"/>
                <w:sz w:val="24"/>
                <w:szCs w:val="24"/>
              </w:rPr>
              <w:t xml:space="preserve"> (</w:t>
            </w:r>
            <w:proofErr w:type="spellStart"/>
            <w:r w:rsidR="001E5E69">
              <w:rPr>
                <w:rFonts w:ascii="Times New Roman" w:hAnsi="Times New Roman" w:cs="Times New Roman"/>
                <w:sz w:val="24"/>
                <w:szCs w:val="24"/>
              </w:rPr>
              <w:t>Dr</w:t>
            </w:r>
            <w:r w:rsidR="00C50C54">
              <w:rPr>
                <w:rFonts w:ascii="Times New Roman" w:hAnsi="Times New Roman" w:cs="Times New Roman"/>
                <w:sz w:val="24"/>
                <w:szCs w:val="24"/>
              </w:rPr>
              <w:t>osmes</w:t>
            </w:r>
            <w:proofErr w:type="spellEnd"/>
            <w:r w:rsidR="00C50C54">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kaste</w:t>
            </w:r>
            <w:proofErr w:type="spellEnd"/>
            <w:r w:rsidR="00C50C54">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l</w:t>
            </w:r>
            <w:r w:rsidR="001E5E69">
              <w:rPr>
                <w:rFonts w:ascii="Times New Roman" w:hAnsi="Times New Roman" w:cs="Times New Roman"/>
                <w:sz w:val="24"/>
                <w:szCs w:val="24"/>
              </w:rPr>
              <w:t>abie</w:t>
            </w:r>
            <w:proofErr w:type="spellEnd"/>
            <w:r w:rsidR="001E5E69">
              <w:rPr>
                <w:rFonts w:ascii="Times New Roman" w:hAnsi="Times New Roman" w:cs="Times New Roman"/>
                <w:sz w:val="24"/>
                <w:szCs w:val="24"/>
              </w:rPr>
              <w:t xml:space="preserve"> </w:t>
            </w:r>
            <w:proofErr w:type="spellStart"/>
            <w:r w:rsidR="001E5E69">
              <w:rPr>
                <w:rFonts w:ascii="Times New Roman" w:hAnsi="Times New Roman" w:cs="Times New Roman"/>
                <w:sz w:val="24"/>
                <w:szCs w:val="24"/>
              </w:rPr>
              <w:t>darbi</w:t>
            </w:r>
            <w:proofErr w:type="spellEnd"/>
            <w:r w:rsidR="001E5E69">
              <w:rPr>
                <w:rFonts w:ascii="Times New Roman" w:hAnsi="Times New Roman" w:cs="Times New Roman"/>
                <w:sz w:val="24"/>
                <w:szCs w:val="24"/>
              </w:rPr>
              <w:t>)</w:t>
            </w:r>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lastRenderedPageBreak/>
              <w:t>ekskursijās</w:t>
            </w:r>
            <w:proofErr w:type="spellEnd"/>
            <w:r w:rsidRPr="001941A2">
              <w:rPr>
                <w:rFonts w:ascii="Times New Roman" w:hAnsi="Times New Roman" w:cs="Times New Roman"/>
                <w:sz w:val="24"/>
                <w:szCs w:val="24"/>
              </w:rPr>
              <w:t xml:space="preserve"> un </w:t>
            </w:r>
            <w:proofErr w:type="spellStart"/>
            <w:r w:rsidRPr="001941A2">
              <w:rPr>
                <w:rFonts w:ascii="Times New Roman" w:hAnsi="Times New Roman" w:cs="Times New Roman"/>
                <w:sz w:val="24"/>
                <w:szCs w:val="24"/>
              </w:rPr>
              <w:t>konkursos</w:t>
            </w:r>
            <w:proofErr w:type="spellEnd"/>
            <w:r w:rsidRPr="001941A2">
              <w:rPr>
                <w:rFonts w:ascii="Times New Roman" w:hAnsi="Times New Roman" w:cs="Times New Roman"/>
                <w:sz w:val="24"/>
                <w:szCs w:val="24"/>
              </w:rPr>
              <w:t>.</w:t>
            </w:r>
            <w:r w:rsidR="00967493">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Katru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mācību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gadu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izglītojamie</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iesaistās</w:t>
            </w:r>
            <w:proofErr w:type="spellEnd"/>
            <w:r w:rsidRPr="001941A2">
              <w:rPr>
                <w:rFonts w:ascii="Times New Roman" w:hAnsi="Times New Roman" w:cs="Times New Roman"/>
                <w:sz w:val="24"/>
                <w:szCs w:val="24"/>
              </w:rPr>
              <w:t xml:space="preserve"> vides </w:t>
            </w:r>
            <w:proofErr w:type="spellStart"/>
            <w:r w:rsidRPr="001941A2">
              <w:rPr>
                <w:rFonts w:ascii="Times New Roman" w:hAnsi="Times New Roman" w:cs="Times New Roman"/>
                <w:sz w:val="24"/>
                <w:szCs w:val="24"/>
              </w:rPr>
              <w:t>a</w:t>
            </w:r>
            <w:r>
              <w:rPr>
                <w:rFonts w:ascii="Times New Roman" w:hAnsi="Times New Roman" w:cs="Times New Roman"/>
                <w:sz w:val="24"/>
                <w:szCs w:val="24"/>
              </w:rPr>
              <w:t>kcijā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Tīrai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Latvijai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vāc</w:t>
            </w:r>
            <w:r w:rsidR="00967493">
              <w:rPr>
                <w:rFonts w:ascii="Times New Roman" w:hAnsi="Times New Roman" w:cs="Times New Roman"/>
                <w:sz w:val="24"/>
                <w:szCs w:val="24"/>
              </w:rPr>
              <w:t>ot</w:t>
            </w:r>
            <w:proofErr w:type="spellEnd"/>
            <w:r>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makulatūru</w:t>
            </w:r>
            <w:proofErr w:type="spellEnd"/>
            <w:r w:rsidR="00C50C54">
              <w:rPr>
                <w:rFonts w:ascii="Times New Roman" w:hAnsi="Times New Roman" w:cs="Times New Roman"/>
                <w:sz w:val="24"/>
                <w:szCs w:val="24"/>
              </w:rPr>
              <w:t xml:space="preserve"> </w:t>
            </w:r>
            <w:r w:rsidR="00967493">
              <w:rPr>
                <w:rFonts w:ascii="Times New Roman" w:hAnsi="Times New Roman" w:cs="Times New Roman"/>
                <w:sz w:val="24"/>
                <w:szCs w:val="24"/>
              </w:rPr>
              <w:t>un/</w:t>
            </w:r>
            <w:proofErr w:type="spellStart"/>
            <w:r w:rsidR="00C50C54">
              <w:rPr>
                <w:rFonts w:ascii="Times New Roman" w:hAnsi="Times New Roman" w:cs="Times New Roman"/>
                <w:sz w:val="24"/>
                <w:szCs w:val="24"/>
              </w:rPr>
              <w:t>vai</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baterijas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Tiek</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īstenota</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dalība</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programmā</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Cūkmen</w:t>
            </w:r>
            <w:r w:rsidR="00C50C54">
              <w:rPr>
                <w:rFonts w:ascii="Times New Roman" w:hAnsi="Times New Roman" w:cs="Times New Roman"/>
                <w:sz w:val="24"/>
                <w:szCs w:val="24"/>
              </w:rPr>
              <w:t>a</w:t>
            </w:r>
            <w:proofErr w:type="spellEnd"/>
            <w:r w:rsidR="00C50C54">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detektīvi</w:t>
            </w:r>
            <w:proofErr w:type="spellEnd"/>
            <w:r w:rsidR="00C50C54">
              <w:rPr>
                <w:rFonts w:ascii="Times New Roman" w:hAnsi="Times New Roman" w:cs="Times New Roman"/>
                <w:sz w:val="24"/>
                <w:szCs w:val="24"/>
              </w:rPr>
              <w:t xml:space="preserve">” un </w:t>
            </w:r>
            <w:proofErr w:type="spellStart"/>
            <w:r w:rsidR="00C50C54">
              <w:rPr>
                <w:rFonts w:ascii="Times New Roman" w:hAnsi="Times New Roman" w:cs="Times New Roman"/>
                <w:sz w:val="24"/>
                <w:szCs w:val="24"/>
              </w:rPr>
              <w:t>Kalsnavas</w:t>
            </w:r>
            <w:proofErr w:type="spellEnd"/>
            <w:r w:rsidR="00C50C54">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arborētuma</w:t>
            </w:r>
            <w:proofErr w:type="spellEnd"/>
            <w:r w:rsidR="00C50C54">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piedāvātajās</w:t>
            </w:r>
            <w:proofErr w:type="spellEnd"/>
            <w:r w:rsidR="00C50C54">
              <w:rPr>
                <w:rFonts w:ascii="Times New Roman" w:hAnsi="Times New Roman" w:cs="Times New Roman"/>
                <w:sz w:val="24"/>
                <w:szCs w:val="24"/>
              </w:rPr>
              <w:t xml:space="preserve"> </w:t>
            </w:r>
            <w:proofErr w:type="spellStart"/>
            <w:r w:rsidR="00C50C54">
              <w:rPr>
                <w:rFonts w:ascii="Times New Roman" w:hAnsi="Times New Roman" w:cs="Times New Roman"/>
                <w:sz w:val="24"/>
                <w:szCs w:val="24"/>
              </w:rPr>
              <w:t>aktivitātēs</w:t>
            </w:r>
            <w:proofErr w:type="spellEnd"/>
            <w:r w:rsidRPr="001941A2">
              <w:rPr>
                <w:rFonts w:ascii="Times New Roman" w:hAnsi="Times New Roman" w:cs="Times New Roman"/>
                <w:sz w:val="24"/>
                <w:szCs w:val="24"/>
              </w:rPr>
              <w:t>.</w:t>
            </w:r>
            <w:r w:rsidR="00967493">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Tiek</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organizēti</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veselīgu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dzīvesveidu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veicinoši</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pasākumi</w:t>
            </w:r>
            <w:proofErr w:type="spellEnd"/>
            <w:r w:rsidRPr="001941A2">
              <w:rPr>
                <w:rFonts w:ascii="Times New Roman" w:hAnsi="Times New Roman" w:cs="Times New Roman"/>
                <w:sz w:val="24"/>
                <w:szCs w:val="24"/>
              </w:rPr>
              <w:t>.</w:t>
            </w:r>
            <w:r w:rsidR="00967493">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Katru</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mācīb</w:t>
            </w:r>
            <w:r>
              <w:rPr>
                <w:rFonts w:ascii="Times New Roman" w:hAnsi="Times New Roman" w:cs="Times New Roman"/>
                <w:sz w:val="24"/>
                <w:szCs w:val="24"/>
              </w:rPr>
              <w:t>u</w:t>
            </w:r>
            <w:proofErr w:type="spellEnd"/>
            <w:r w:rsidR="004D1260">
              <w:rPr>
                <w:rFonts w:ascii="Times New Roman" w:hAnsi="Times New Roman" w:cs="Times New Roman"/>
                <w:sz w:val="24"/>
                <w:szCs w:val="24"/>
              </w:rPr>
              <w:t xml:space="preserve"> </w:t>
            </w:r>
            <w:proofErr w:type="spellStart"/>
            <w:r w:rsidR="004D1260">
              <w:rPr>
                <w:rFonts w:ascii="Times New Roman" w:hAnsi="Times New Roman" w:cs="Times New Roman"/>
                <w:sz w:val="24"/>
                <w:szCs w:val="24"/>
              </w:rPr>
              <w:t>gadu</w:t>
            </w:r>
            <w:proofErr w:type="spellEnd"/>
            <w:r w:rsidR="004D1260">
              <w:rPr>
                <w:rFonts w:ascii="Times New Roman" w:hAnsi="Times New Roman" w:cs="Times New Roman"/>
                <w:sz w:val="24"/>
                <w:szCs w:val="24"/>
              </w:rPr>
              <w:t xml:space="preserve"> </w:t>
            </w:r>
            <w:proofErr w:type="spellStart"/>
            <w:r w:rsidR="004D1260">
              <w:rPr>
                <w:rFonts w:ascii="Times New Roman" w:hAnsi="Times New Roman" w:cs="Times New Roman"/>
                <w:sz w:val="24"/>
                <w:szCs w:val="24"/>
              </w:rPr>
              <w:t>iestādes</w:t>
            </w:r>
            <w:proofErr w:type="spellEnd"/>
            <w:r w:rsidR="004D1260">
              <w:rPr>
                <w:rFonts w:ascii="Times New Roman" w:hAnsi="Times New Roman" w:cs="Times New Roman"/>
                <w:sz w:val="24"/>
                <w:szCs w:val="24"/>
              </w:rPr>
              <w:t xml:space="preserve"> </w:t>
            </w:r>
            <w:proofErr w:type="spellStart"/>
            <w:r w:rsidR="004D1260">
              <w:rPr>
                <w:rFonts w:ascii="Times New Roman" w:hAnsi="Times New Roman" w:cs="Times New Roman"/>
                <w:sz w:val="24"/>
                <w:szCs w:val="24"/>
              </w:rPr>
              <w:t>izglītojamie</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piedalās</w:t>
            </w:r>
            <w:proofErr w:type="spellEnd"/>
            <w:r w:rsidRPr="001941A2">
              <w:rPr>
                <w:rFonts w:ascii="Times New Roman" w:hAnsi="Times New Roman" w:cs="Times New Roman"/>
                <w:sz w:val="24"/>
                <w:szCs w:val="24"/>
              </w:rPr>
              <w:t xml:space="preserve"> Madonas novada </w:t>
            </w:r>
            <w:proofErr w:type="spellStart"/>
            <w:r w:rsidRPr="001941A2">
              <w:rPr>
                <w:rFonts w:ascii="Times New Roman" w:hAnsi="Times New Roman" w:cs="Times New Roman"/>
                <w:sz w:val="24"/>
                <w:szCs w:val="24"/>
              </w:rPr>
              <w:t>pirmsskolas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izglītības</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iestāžu</w:t>
            </w:r>
            <w:proofErr w:type="spellEnd"/>
            <w:r>
              <w:t xml:space="preserve"> </w:t>
            </w:r>
            <w:proofErr w:type="spellStart"/>
            <w:r>
              <w:rPr>
                <w:rFonts w:ascii="Times New Roman" w:hAnsi="Times New Roman" w:cs="Times New Roman"/>
                <w:sz w:val="24"/>
                <w:szCs w:val="24"/>
              </w:rPr>
              <w:t>dziedāšanas</w:t>
            </w:r>
            <w:proofErr w:type="spellEnd"/>
            <w:r>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konkursā</w:t>
            </w:r>
            <w:proofErr w:type="spellEnd"/>
            <w:r w:rsidRPr="001941A2">
              <w:rPr>
                <w:rFonts w:ascii="Times New Roman" w:hAnsi="Times New Roman" w:cs="Times New Roman"/>
                <w:sz w:val="24"/>
                <w:szCs w:val="24"/>
              </w:rPr>
              <w:t xml:space="preserve"> “</w:t>
            </w:r>
            <w:proofErr w:type="spellStart"/>
            <w:r w:rsidRPr="001941A2">
              <w:rPr>
                <w:rFonts w:ascii="Times New Roman" w:hAnsi="Times New Roman" w:cs="Times New Roman"/>
                <w:sz w:val="24"/>
                <w:szCs w:val="24"/>
              </w:rPr>
              <w:t>Cīrulītis</w:t>
            </w:r>
            <w:proofErr w:type="spellEnd"/>
            <w:r w:rsidRPr="001941A2">
              <w:rPr>
                <w:rFonts w:ascii="Times New Roman" w:hAnsi="Times New Roman" w:cs="Times New Roman"/>
                <w:sz w:val="24"/>
                <w:szCs w:val="24"/>
              </w:rPr>
              <w:t>”</w:t>
            </w:r>
          </w:p>
        </w:tc>
      </w:tr>
    </w:tbl>
    <w:p w14:paraId="38DF0100" w14:textId="77777777" w:rsidR="004D1260" w:rsidRPr="00967493" w:rsidRDefault="004D1260" w:rsidP="00BA19AE">
      <w:pPr>
        <w:spacing w:after="0" w:line="240" w:lineRule="auto"/>
        <w:ind w:right="55"/>
        <w:contextualSpacing/>
        <w:rPr>
          <w:rFonts w:ascii="Times New Roman" w:hAnsi="Times New Roman" w:cs="Times New Roman"/>
          <w:sz w:val="16"/>
          <w:szCs w:val="16"/>
        </w:rPr>
      </w:pPr>
    </w:p>
    <w:p w14:paraId="5E3621B5" w14:textId="77777777" w:rsidR="00BA19AE" w:rsidRPr="00BA19AE" w:rsidRDefault="00BA19AE" w:rsidP="003B0461">
      <w:pPr>
        <w:widowControl w:val="0"/>
        <w:numPr>
          <w:ilvl w:val="0"/>
          <w:numId w:val="1"/>
        </w:numPr>
        <w:tabs>
          <w:tab w:val="left" w:pos="426"/>
        </w:tabs>
        <w:suppressAutoHyphens/>
        <w:spacing w:after="0" w:line="240" w:lineRule="auto"/>
        <w:ind w:left="-142" w:right="55"/>
        <w:contextualSpacing/>
        <w:jc w:val="center"/>
        <w:rPr>
          <w:rFonts w:ascii="Times New Roman" w:hAnsi="Times New Roman" w:cs="Times New Roman"/>
          <w:b/>
          <w:sz w:val="24"/>
          <w:szCs w:val="24"/>
        </w:rPr>
      </w:pPr>
      <w:r w:rsidRPr="00BA19AE">
        <w:rPr>
          <w:rFonts w:ascii="Times New Roman" w:hAnsi="Times New Roman" w:cs="Times New Roman"/>
          <w:b/>
          <w:sz w:val="24"/>
          <w:szCs w:val="24"/>
        </w:rPr>
        <w:t>VĪZIJA, MISIJA, STRATĒĢISKIE MĒRĶI, UZDEVUMI</w:t>
      </w:r>
    </w:p>
    <w:p w14:paraId="174AF290" w14:textId="77777777" w:rsidR="00967493" w:rsidRPr="00B56581" w:rsidRDefault="00967493" w:rsidP="00BA19AE">
      <w:pPr>
        <w:spacing w:after="0" w:line="240" w:lineRule="auto"/>
        <w:ind w:right="55"/>
        <w:contextualSpacing/>
        <w:jc w:val="both"/>
        <w:rPr>
          <w:rFonts w:ascii="Times New Roman" w:hAnsi="Times New Roman" w:cs="Times New Roman"/>
          <w:sz w:val="12"/>
          <w:szCs w:val="12"/>
        </w:rPr>
      </w:pPr>
    </w:p>
    <w:p w14:paraId="5DB80C3F" w14:textId="5B04237E" w:rsidR="00BA19AE" w:rsidRPr="00187869" w:rsidRDefault="00BA19AE" w:rsidP="00B56581">
      <w:pPr>
        <w:widowControl w:val="0"/>
        <w:suppressAutoHyphens/>
        <w:spacing w:after="0" w:line="240" w:lineRule="auto"/>
        <w:ind w:right="57"/>
        <w:rPr>
          <w:rFonts w:ascii="Times New Roman" w:eastAsia="SimSun" w:hAnsi="Times New Roman" w:cs="Times New Roman"/>
          <w:b/>
          <w:sz w:val="36"/>
          <w:szCs w:val="36"/>
          <w:lang w:eastAsia="zh-CN" w:bidi="hi-IN"/>
        </w:rPr>
      </w:pPr>
      <w:r w:rsidRPr="00BA19AE">
        <w:rPr>
          <w:rFonts w:ascii="Times New Roman" w:hAnsi="Times New Roman" w:cs="Times New Roman"/>
          <w:sz w:val="24"/>
          <w:szCs w:val="24"/>
        </w:rPr>
        <w:t>Cesvaines pirmsskolas izglītības iestādes ”B</w:t>
      </w:r>
      <w:r w:rsidR="00EB5BED">
        <w:rPr>
          <w:rFonts w:ascii="Times New Roman" w:hAnsi="Times New Roman" w:cs="Times New Roman"/>
          <w:sz w:val="24"/>
          <w:szCs w:val="24"/>
        </w:rPr>
        <w:t xml:space="preserve">rīnumzeme” attīstības plāna </w:t>
      </w:r>
      <w:r w:rsidR="00187869" w:rsidRPr="00187869">
        <w:rPr>
          <w:rFonts w:ascii="Times New Roman" w:eastAsia="SimSun" w:hAnsi="Times New Roman" w:cs="Times New Roman"/>
          <w:bCs/>
          <w:sz w:val="24"/>
          <w:szCs w:val="24"/>
          <w:lang w:eastAsia="zh-CN" w:bidi="hi-IN"/>
        </w:rPr>
        <w:t>2025./2026. - 2027./2028.mācību gadam</w:t>
      </w:r>
      <w:r w:rsidR="00187869">
        <w:rPr>
          <w:rFonts w:ascii="Times New Roman" w:eastAsia="SimSun" w:hAnsi="Times New Roman" w:cs="Times New Roman"/>
          <w:b/>
          <w:sz w:val="36"/>
          <w:szCs w:val="36"/>
          <w:lang w:eastAsia="zh-CN" w:bidi="hi-IN"/>
        </w:rPr>
        <w:t xml:space="preserve"> </w:t>
      </w:r>
      <w:r w:rsidRPr="00BA19AE">
        <w:rPr>
          <w:rFonts w:ascii="Times New Roman" w:hAnsi="Times New Roman" w:cs="Times New Roman"/>
          <w:sz w:val="24"/>
          <w:szCs w:val="24"/>
        </w:rPr>
        <w:t>izstrādē ņemti vērā nacionāla, reģionāla un novada mēroga attīstības plānošanas dokumenti un tajos noteiktie mērķi un prioritātes izglītības jomā.</w:t>
      </w:r>
    </w:p>
    <w:p w14:paraId="78BAB183" w14:textId="77777777" w:rsidR="00BA19AE" w:rsidRPr="00B56581" w:rsidRDefault="00BA19AE" w:rsidP="00BA19AE">
      <w:pPr>
        <w:spacing w:after="0" w:line="240" w:lineRule="auto"/>
        <w:ind w:right="55"/>
        <w:contextualSpacing/>
        <w:jc w:val="both"/>
        <w:rPr>
          <w:rFonts w:ascii="Times New Roman" w:hAnsi="Times New Roman" w:cs="Times New Roman"/>
          <w:sz w:val="12"/>
          <w:szCs w:val="12"/>
        </w:rPr>
      </w:pPr>
    </w:p>
    <w:tbl>
      <w:tblPr>
        <w:tblStyle w:val="Reatabula"/>
        <w:tblW w:w="13951" w:type="dxa"/>
        <w:jc w:val="center"/>
        <w:tblLook w:val="04A0" w:firstRow="1" w:lastRow="0" w:firstColumn="1" w:lastColumn="0" w:noHBand="0" w:noVBand="1"/>
      </w:tblPr>
      <w:tblGrid>
        <w:gridCol w:w="2405"/>
        <w:gridCol w:w="11546"/>
      </w:tblGrid>
      <w:tr w:rsidR="00BA19AE" w:rsidRPr="00BA19AE" w14:paraId="7BDA5751" w14:textId="77777777" w:rsidTr="00BA19AE">
        <w:trPr>
          <w:jc w:val="center"/>
        </w:trPr>
        <w:tc>
          <w:tcPr>
            <w:tcW w:w="13951" w:type="dxa"/>
            <w:gridSpan w:val="2"/>
            <w:vAlign w:val="center"/>
          </w:tcPr>
          <w:p w14:paraId="2D38EC9F"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r w:rsidRPr="00BA19AE">
              <w:rPr>
                <w:rFonts w:ascii="Times New Roman" w:hAnsi="Times New Roman" w:cs="Times New Roman"/>
                <w:b/>
                <w:color w:val="00000A"/>
                <w:sz w:val="24"/>
                <w:szCs w:val="24"/>
                <w:lang w:eastAsia="zh-CN" w:bidi="hi-IN"/>
              </w:rPr>
              <w:t>STRATĒĢISKĀS ATTĪSTĪBAS IETVARS</w:t>
            </w:r>
          </w:p>
        </w:tc>
      </w:tr>
      <w:tr w:rsidR="00BA19AE" w:rsidRPr="00BA19AE" w14:paraId="0128E9E1" w14:textId="77777777" w:rsidTr="00187869">
        <w:trPr>
          <w:jc w:val="center"/>
        </w:trPr>
        <w:tc>
          <w:tcPr>
            <w:tcW w:w="2405" w:type="dxa"/>
            <w:vAlign w:val="center"/>
          </w:tcPr>
          <w:p w14:paraId="0254AA2D"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Politikas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plānošanas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dokuments</w:t>
            </w:r>
            <w:proofErr w:type="spellEnd"/>
          </w:p>
        </w:tc>
        <w:tc>
          <w:tcPr>
            <w:tcW w:w="11546" w:type="dxa"/>
            <w:vAlign w:val="center"/>
          </w:tcPr>
          <w:p w14:paraId="05113B9F"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Politikas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plānošanas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dokumenta</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mērķi</w:t>
            </w:r>
            <w:proofErr w:type="spellEnd"/>
            <w:r w:rsidRPr="00BA19AE">
              <w:rPr>
                <w:rFonts w:ascii="Times New Roman" w:hAnsi="Times New Roman" w:cs="Times New Roman"/>
                <w:b/>
                <w:color w:val="00000A"/>
                <w:sz w:val="24"/>
                <w:szCs w:val="24"/>
                <w:lang w:eastAsia="zh-CN" w:bidi="hi-IN"/>
              </w:rPr>
              <w:t xml:space="preserve"> un </w:t>
            </w:r>
            <w:proofErr w:type="spellStart"/>
            <w:r w:rsidRPr="00BA19AE">
              <w:rPr>
                <w:rFonts w:ascii="Times New Roman" w:hAnsi="Times New Roman" w:cs="Times New Roman"/>
                <w:b/>
                <w:color w:val="00000A"/>
                <w:sz w:val="24"/>
                <w:szCs w:val="24"/>
                <w:lang w:eastAsia="zh-CN" w:bidi="hi-IN"/>
              </w:rPr>
              <w:t>prioritātes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izglītības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jomā</w:t>
            </w:r>
            <w:proofErr w:type="spellEnd"/>
          </w:p>
        </w:tc>
      </w:tr>
      <w:tr w:rsidR="00BA19AE" w:rsidRPr="00BA19AE" w14:paraId="0BEC85DC" w14:textId="77777777" w:rsidTr="00187869">
        <w:trPr>
          <w:jc w:val="center"/>
        </w:trPr>
        <w:tc>
          <w:tcPr>
            <w:tcW w:w="2405" w:type="dxa"/>
            <w:vAlign w:val="center"/>
          </w:tcPr>
          <w:p w14:paraId="19A1202B"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Latvijas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ilgtspējīgas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stratēģija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līdz</w:t>
            </w:r>
            <w:proofErr w:type="spellEnd"/>
            <w:r w:rsidRPr="00BA19AE">
              <w:rPr>
                <w:rFonts w:ascii="Times New Roman" w:hAnsi="Times New Roman" w:cs="Times New Roman"/>
                <w:color w:val="00000A"/>
                <w:sz w:val="24"/>
                <w:szCs w:val="24"/>
                <w:lang w:eastAsia="zh-CN" w:bidi="hi-IN"/>
              </w:rPr>
              <w:t xml:space="preserve"> 2030. </w:t>
            </w:r>
            <w:proofErr w:type="spellStart"/>
            <w:r w:rsidRPr="00BA19AE">
              <w:rPr>
                <w:rFonts w:ascii="Times New Roman" w:hAnsi="Times New Roman" w:cs="Times New Roman"/>
                <w:color w:val="00000A"/>
                <w:sz w:val="24"/>
                <w:szCs w:val="24"/>
                <w:lang w:eastAsia="zh-CN" w:bidi="hi-IN"/>
              </w:rPr>
              <w:t>gadam</w:t>
            </w:r>
            <w:proofErr w:type="spellEnd"/>
          </w:p>
        </w:tc>
        <w:tc>
          <w:tcPr>
            <w:tcW w:w="11546" w:type="dxa"/>
          </w:tcPr>
          <w:p w14:paraId="555BC81F"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Ilgtermiņa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plānošanas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dokuments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Tajā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uzsvērta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nepieciešamība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pēc</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paradigmas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maiņas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kurā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vecāki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pedagogi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izglītojamie</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mācību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iestādes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apzinās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savu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līdzatbildību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kvalitatīvas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nodrošināšanā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Prioritārie</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rīcības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virzieni</w:t>
            </w:r>
            <w:proofErr w:type="spellEnd"/>
            <w:r w:rsidRPr="00BA19AE">
              <w:rPr>
                <w:rFonts w:ascii="Times New Roman" w:hAnsi="Times New Roman" w:cs="Times New Roman"/>
                <w:color w:val="00000A"/>
                <w:sz w:val="24"/>
                <w:szCs w:val="24"/>
                <w:lang w:eastAsia="zh-CN" w:bidi="hi-IN"/>
              </w:rPr>
              <w:t xml:space="preserve">: </w:t>
            </w:r>
          </w:p>
          <w:p w14:paraId="3D193C06"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pieejamība</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pārmaiņas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procesa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organizācijā</w:t>
            </w:r>
            <w:proofErr w:type="spellEnd"/>
            <w:r w:rsidRPr="00BA19AE">
              <w:rPr>
                <w:rFonts w:ascii="Times New Roman" w:hAnsi="Times New Roman" w:cs="Times New Roman"/>
                <w:color w:val="00000A"/>
                <w:sz w:val="24"/>
                <w:szCs w:val="24"/>
                <w:lang w:eastAsia="zh-CN" w:bidi="hi-IN"/>
              </w:rPr>
              <w:t>;</w:t>
            </w:r>
          </w:p>
          <w:p w14:paraId="0C2095FD"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iestāde</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sociālā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tīklojuma</w:t>
            </w:r>
            <w:proofErr w:type="spellEnd"/>
            <w:r w:rsidRPr="00BA19AE">
              <w:rPr>
                <w:rFonts w:ascii="Times New Roman" w:hAnsi="Times New Roman" w:cs="Times New Roman"/>
                <w:color w:val="00000A"/>
                <w:sz w:val="24"/>
                <w:szCs w:val="24"/>
                <w:lang w:eastAsia="zh-CN" w:bidi="hi-IN"/>
              </w:rPr>
              <w:t xml:space="preserve"> centrs;</w:t>
            </w:r>
          </w:p>
          <w:p w14:paraId="5926BC49"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0C2300">
              <w:rPr>
                <w:rFonts w:ascii="Times New Roman" w:hAnsi="Times New Roman" w:cs="Times New Roman"/>
                <w:sz w:val="24"/>
                <w:szCs w:val="24"/>
                <w:lang w:eastAsia="zh-CN" w:bidi="hi-IN"/>
              </w:rPr>
              <w:sym w:font="Symbol" w:char="F0B7"/>
            </w:r>
            <w:r w:rsidRPr="000C2300">
              <w:rPr>
                <w:rFonts w:ascii="Times New Roman" w:hAnsi="Times New Roman" w:cs="Times New Roman"/>
                <w:sz w:val="24"/>
                <w:szCs w:val="24"/>
                <w:lang w:eastAsia="zh-CN" w:bidi="hi-IN"/>
              </w:rPr>
              <w:t xml:space="preserve"> </w:t>
            </w:r>
            <w:proofErr w:type="spellStart"/>
            <w:r w:rsidRPr="000C2300">
              <w:rPr>
                <w:rFonts w:ascii="Times New Roman" w:hAnsi="Times New Roman" w:cs="Times New Roman"/>
                <w:sz w:val="24"/>
                <w:szCs w:val="24"/>
                <w:lang w:eastAsia="zh-CN" w:bidi="hi-IN"/>
              </w:rPr>
              <w:t>kontekstuāla</w:t>
            </w:r>
            <w:proofErr w:type="spellEnd"/>
            <w:r w:rsidRPr="000C2300">
              <w:rPr>
                <w:rFonts w:ascii="Times New Roman" w:hAnsi="Times New Roman" w:cs="Times New Roman"/>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skolotāja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profesijas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maiņa</w:t>
            </w:r>
            <w:proofErr w:type="spellEnd"/>
            <w:r w:rsidRPr="00BA19AE">
              <w:rPr>
                <w:rFonts w:ascii="Times New Roman" w:hAnsi="Times New Roman" w:cs="Times New Roman"/>
                <w:color w:val="00000A"/>
                <w:sz w:val="24"/>
                <w:szCs w:val="24"/>
                <w:lang w:eastAsia="zh-CN" w:bidi="hi-IN"/>
              </w:rPr>
              <w:t>;</w:t>
            </w:r>
          </w:p>
          <w:p w14:paraId="3E123142"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E-</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iestāde</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informācijas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tehnoloģiju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izmantošana</w:t>
            </w:r>
            <w:proofErr w:type="spellEnd"/>
            <w:r w:rsidRPr="00BA19AE">
              <w:rPr>
                <w:rFonts w:ascii="Times New Roman" w:hAnsi="Times New Roman" w:cs="Times New Roman"/>
                <w:color w:val="00000A"/>
                <w:sz w:val="24"/>
                <w:szCs w:val="24"/>
                <w:lang w:eastAsia="zh-CN" w:bidi="hi-IN"/>
              </w:rPr>
              <w:t>;</w:t>
            </w:r>
          </w:p>
          <w:p w14:paraId="5AF88AAA" w14:textId="77777777" w:rsidR="00BA19AE" w:rsidRPr="00BA19AE" w:rsidRDefault="00BA19AE" w:rsidP="00BA19AE">
            <w:pPr>
              <w:widowControl w:val="0"/>
              <w:suppressAutoHyphens/>
              <w:ind w:right="55"/>
              <w:contextualSpacing/>
              <w:jc w:val="both"/>
              <w:rPr>
                <w:rFonts w:ascii="Times New Roman" w:hAnsi="Times New Roman" w:cs="Times New Roman"/>
                <w:b/>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izglītošanās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mūža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garumā</w:t>
            </w:r>
            <w:proofErr w:type="spellEnd"/>
            <w:r w:rsidRPr="00BA19AE">
              <w:rPr>
                <w:rFonts w:ascii="Times New Roman" w:hAnsi="Times New Roman" w:cs="Times New Roman"/>
                <w:color w:val="00000A"/>
                <w:sz w:val="24"/>
                <w:szCs w:val="24"/>
                <w:lang w:eastAsia="zh-CN" w:bidi="hi-IN"/>
              </w:rPr>
              <w:t>.</w:t>
            </w:r>
          </w:p>
        </w:tc>
      </w:tr>
      <w:tr w:rsidR="00BA19AE" w:rsidRPr="00BA19AE" w14:paraId="3CD11F98" w14:textId="77777777" w:rsidTr="00187869">
        <w:trPr>
          <w:jc w:val="center"/>
        </w:trPr>
        <w:tc>
          <w:tcPr>
            <w:tcW w:w="2405" w:type="dxa"/>
            <w:vAlign w:val="center"/>
          </w:tcPr>
          <w:p w14:paraId="0BD80432" w14:textId="77777777" w:rsidR="00BA19AE" w:rsidRPr="00BA19AE" w:rsidRDefault="00BA19AE" w:rsidP="00BA19AE">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Latvijas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Nacionālais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plāns</w:t>
            </w:r>
            <w:proofErr w:type="spellEnd"/>
            <w:r w:rsidRPr="00BA19AE">
              <w:rPr>
                <w:rFonts w:ascii="Times New Roman" w:hAnsi="Times New Roman" w:cs="Times New Roman"/>
                <w:color w:val="00000A"/>
                <w:sz w:val="24"/>
                <w:szCs w:val="24"/>
                <w:lang w:eastAsia="zh-CN" w:bidi="hi-IN"/>
              </w:rPr>
              <w:t xml:space="preserve"> 2021.–2027.gadam</w:t>
            </w:r>
          </w:p>
        </w:tc>
        <w:tc>
          <w:tcPr>
            <w:tcW w:w="11546" w:type="dxa"/>
          </w:tcPr>
          <w:p w14:paraId="79259946"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Nacionālā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līmeņa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stratēģija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ar</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ilgtermiņa</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vidēja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termiņa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sasniedzamajiem</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rezultātiem</w:t>
            </w:r>
            <w:proofErr w:type="spellEnd"/>
            <w:r w:rsidRPr="00BA19AE">
              <w:rPr>
                <w:rFonts w:ascii="Times New Roman" w:hAnsi="Times New Roman" w:cs="Times New Roman"/>
                <w:color w:val="00000A"/>
                <w:sz w:val="24"/>
                <w:szCs w:val="24"/>
                <w:lang w:eastAsia="zh-CN" w:bidi="hi-IN"/>
              </w:rPr>
              <w:t xml:space="preserve">, kas </w:t>
            </w:r>
            <w:proofErr w:type="spellStart"/>
            <w:r w:rsidRPr="00BA19AE">
              <w:rPr>
                <w:rFonts w:ascii="Times New Roman" w:hAnsi="Times New Roman" w:cs="Times New Roman"/>
                <w:color w:val="00000A"/>
                <w:sz w:val="24"/>
                <w:szCs w:val="24"/>
                <w:lang w:eastAsia="zh-CN" w:bidi="hi-IN"/>
              </w:rPr>
              <w:t>vērsti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uz</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sabiedrības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paradumu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maiņu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tiecoties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uz</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augstāku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dzīves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kvalitāti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zinošāku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sabiedrību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gudrāku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uzņēmējdarbību</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lielāku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atbildību</w:t>
            </w:r>
            <w:proofErr w:type="spellEnd"/>
            <w:r w:rsidRPr="00BA19AE">
              <w:rPr>
                <w:rFonts w:ascii="Times New Roman" w:hAnsi="Times New Roman" w:cs="Times New Roman"/>
                <w:color w:val="00000A"/>
                <w:sz w:val="24"/>
                <w:szCs w:val="24"/>
                <w:lang w:eastAsia="zh-CN" w:bidi="hi-IN"/>
              </w:rPr>
              <w:t xml:space="preserve"> par vides </w:t>
            </w:r>
            <w:proofErr w:type="spellStart"/>
            <w:r w:rsidRPr="00BA19AE">
              <w:rPr>
                <w:rFonts w:ascii="Times New Roman" w:hAnsi="Times New Roman" w:cs="Times New Roman"/>
                <w:color w:val="00000A"/>
                <w:sz w:val="24"/>
                <w:szCs w:val="24"/>
                <w:lang w:eastAsia="zh-CN" w:bidi="hi-IN"/>
              </w:rPr>
              <w:t>kvalitāti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Latvijā</w:t>
            </w:r>
            <w:proofErr w:type="spellEnd"/>
            <w:r w:rsidRPr="00BA19AE">
              <w:rPr>
                <w:rFonts w:ascii="Times New Roman" w:hAnsi="Times New Roman" w:cs="Times New Roman"/>
                <w:color w:val="00000A"/>
                <w:sz w:val="24"/>
                <w:szCs w:val="24"/>
                <w:lang w:eastAsia="zh-CN" w:bidi="hi-IN"/>
              </w:rPr>
              <w:t>.</w:t>
            </w:r>
          </w:p>
          <w:p w14:paraId="32760B97"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Rīcības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virzieni</w:t>
            </w:r>
            <w:proofErr w:type="spellEnd"/>
            <w:r w:rsidRPr="00BA19AE">
              <w:rPr>
                <w:rFonts w:ascii="Times New Roman" w:hAnsi="Times New Roman" w:cs="Times New Roman"/>
                <w:color w:val="00000A"/>
                <w:sz w:val="24"/>
                <w:szCs w:val="24"/>
                <w:lang w:eastAsia="zh-CN" w:bidi="hi-IN"/>
              </w:rPr>
              <w:t>:</w:t>
            </w:r>
          </w:p>
          <w:p w14:paraId="75A76EC1"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zinātnes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izcilība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sabiedrības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tautsaimniecības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izaugsmei</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drošībai</w:t>
            </w:r>
            <w:proofErr w:type="spellEnd"/>
            <w:r w:rsidRPr="00BA19AE">
              <w:rPr>
                <w:rFonts w:ascii="Times New Roman" w:hAnsi="Times New Roman" w:cs="Times New Roman"/>
                <w:color w:val="00000A"/>
                <w:sz w:val="24"/>
                <w:szCs w:val="24"/>
                <w:lang w:eastAsia="zh-CN" w:bidi="hi-IN"/>
              </w:rPr>
              <w:t>;</w:t>
            </w:r>
          </w:p>
          <w:p w14:paraId="3350C638"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kvalitatīva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pieejama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iekļaujoša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w:t>
            </w:r>
            <w:proofErr w:type="spellEnd"/>
            <w:r w:rsidRPr="00BA19AE">
              <w:rPr>
                <w:rFonts w:ascii="Times New Roman" w:hAnsi="Times New Roman" w:cs="Times New Roman"/>
                <w:color w:val="00000A"/>
                <w:sz w:val="24"/>
                <w:szCs w:val="24"/>
                <w:lang w:eastAsia="zh-CN" w:bidi="hi-IN"/>
              </w:rPr>
              <w:t>.</w:t>
            </w:r>
          </w:p>
        </w:tc>
      </w:tr>
      <w:tr w:rsidR="00BA19AE" w:rsidRPr="00BA19AE" w14:paraId="3B3F67F3" w14:textId="77777777" w:rsidTr="00187869">
        <w:trPr>
          <w:trHeight w:val="2255"/>
          <w:jc w:val="center"/>
        </w:trPr>
        <w:tc>
          <w:tcPr>
            <w:tcW w:w="2405" w:type="dxa"/>
            <w:vAlign w:val="center"/>
          </w:tcPr>
          <w:p w14:paraId="3DB5EE79" w14:textId="77777777" w:rsidR="00BA19AE" w:rsidRPr="00BA19AE" w:rsidRDefault="00BA19AE" w:rsidP="00BA19AE">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pamatnostādnes</w:t>
            </w:r>
            <w:proofErr w:type="spellEnd"/>
            <w:r w:rsidRPr="00BA19AE">
              <w:rPr>
                <w:rFonts w:ascii="Times New Roman" w:hAnsi="Times New Roman" w:cs="Times New Roman"/>
                <w:color w:val="00000A"/>
                <w:sz w:val="24"/>
                <w:szCs w:val="24"/>
                <w:lang w:eastAsia="zh-CN" w:bidi="hi-IN"/>
              </w:rPr>
              <w:t xml:space="preserve"> 2021.-2027.gadam “</w:t>
            </w:r>
            <w:proofErr w:type="spellStart"/>
            <w:r w:rsidRPr="00BA19AE">
              <w:rPr>
                <w:rFonts w:ascii="Times New Roman" w:hAnsi="Times New Roman" w:cs="Times New Roman"/>
                <w:color w:val="00000A"/>
                <w:sz w:val="24"/>
                <w:szCs w:val="24"/>
                <w:lang w:eastAsia="zh-CN" w:bidi="hi-IN"/>
              </w:rPr>
              <w:t>Nākotnes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prasmes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nākotnes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sabiedrībai</w:t>
            </w:r>
            <w:proofErr w:type="spellEnd"/>
            <w:r w:rsidRPr="00BA19AE">
              <w:rPr>
                <w:rFonts w:ascii="Times New Roman" w:hAnsi="Times New Roman" w:cs="Times New Roman"/>
                <w:color w:val="00000A"/>
                <w:sz w:val="24"/>
                <w:szCs w:val="24"/>
                <w:lang w:eastAsia="zh-CN" w:bidi="hi-IN"/>
              </w:rPr>
              <w:t>”</w:t>
            </w:r>
          </w:p>
        </w:tc>
        <w:tc>
          <w:tcPr>
            <w:tcW w:w="11546" w:type="dxa"/>
          </w:tcPr>
          <w:p w14:paraId="078A7326"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Vidēja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termiņa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politikas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plānošanas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dokuments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nozarē</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aptverot</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visus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veidus</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pakāpes</w:t>
            </w:r>
            <w:proofErr w:type="spellEnd"/>
            <w:r w:rsidRPr="00BA19AE">
              <w:rPr>
                <w:rFonts w:ascii="Times New Roman" w:hAnsi="Times New Roman" w:cs="Times New Roman"/>
                <w:color w:val="00000A"/>
                <w:sz w:val="24"/>
                <w:szCs w:val="24"/>
                <w:lang w:eastAsia="zh-CN" w:bidi="hi-IN"/>
              </w:rPr>
              <w:t xml:space="preserve"> - </w:t>
            </w:r>
            <w:proofErr w:type="spellStart"/>
            <w:r w:rsidRPr="00BA19AE">
              <w:rPr>
                <w:rFonts w:ascii="Times New Roman" w:hAnsi="Times New Roman" w:cs="Times New Roman"/>
                <w:color w:val="00000A"/>
                <w:sz w:val="24"/>
                <w:szCs w:val="24"/>
                <w:lang w:eastAsia="zh-CN" w:bidi="hi-IN"/>
              </w:rPr>
              <w:t>vispārējo</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profesionālo</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pieaugušo</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izglītību</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augstāko</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fokusējoties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uz</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kvalitātes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efektivitātes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pieejamības</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sadarbības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aspektiem</w:t>
            </w:r>
            <w:proofErr w:type="spellEnd"/>
            <w:r w:rsidRPr="00BA19AE">
              <w:rPr>
                <w:rFonts w:ascii="Times New Roman" w:hAnsi="Times New Roman" w:cs="Times New Roman"/>
                <w:color w:val="00000A"/>
                <w:sz w:val="24"/>
                <w:szCs w:val="24"/>
                <w:lang w:eastAsia="zh-CN" w:bidi="hi-IN"/>
              </w:rPr>
              <w:t xml:space="preserve">. </w:t>
            </w:r>
          </w:p>
          <w:p w14:paraId="65702E74"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mērķi</w:t>
            </w:r>
            <w:proofErr w:type="spellEnd"/>
            <w:r w:rsidRPr="00BA19AE">
              <w:rPr>
                <w:rFonts w:ascii="Times New Roman" w:hAnsi="Times New Roman" w:cs="Times New Roman"/>
                <w:color w:val="00000A"/>
                <w:sz w:val="24"/>
                <w:szCs w:val="24"/>
                <w:lang w:eastAsia="zh-CN" w:bidi="hi-IN"/>
              </w:rPr>
              <w:t>:</w:t>
            </w:r>
          </w:p>
          <w:p w14:paraId="1BB2F415"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augsti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kvalificēti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kompetenti</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uz</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izcilību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orientēti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pedagogi</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akadēmiskais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personāls</w:t>
            </w:r>
            <w:proofErr w:type="spellEnd"/>
            <w:r w:rsidRPr="00BA19AE">
              <w:rPr>
                <w:rFonts w:ascii="Times New Roman" w:hAnsi="Times New Roman" w:cs="Times New Roman"/>
                <w:color w:val="00000A"/>
                <w:sz w:val="24"/>
                <w:szCs w:val="24"/>
                <w:lang w:eastAsia="zh-CN" w:bidi="hi-IN"/>
              </w:rPr>
              <w:t>;</w:t>
            </w:r>
          </w:p>
          <w:p w14:paraId="3B4A783C"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mūsdienīgs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kvalitatīvs</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uz</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darba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tirgū</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augsti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novērtētu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prasmju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attīstīšanu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orientēts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piedāvājums</w:t>
            </w:r>
            <w:proofErr w:type="spellEnd"/>
            <w:r w:rsidRPr="00BA19AE">
              <w:rPr>
                <w:rFonts w:ascii="Times New Roman" w:hAnsi="Times New Roman" w:cs="Times New Roman"/>
                <w:color w:val="00000A"/>
                <w:sz w:val="24"/>
                <w:szCs w:val="24"/>
                <w:lang w:eastAsia="zh-CN" w:bidi="hi-IN"/>
              </w:rPr>
              <w:t>;</w:t>
            </w:r>
          </w:p>
          <w:p w14:paraId="32F36EE3"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atbalsts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ikviena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izaugsmei</w:t>
            </w:r>
            <w:proofErr w:type="spellEnd"/>
            <w:r w:rsidRPr="00BA19AE">
              <w:rPr>
                <w:rFonts w:ascii="Times New Roman" w:hAnsi="Times New Roman" w:cs="Times New Roman"/>
                <w:color w:val="00000A"/>
                <w:sz w:val="24"/>
                <w:szCs w:val="24"/>
                <w:lang w:eastAsia="zh-CN" w:bidi="hi-IN"/>
              </w:rPr>
              <w:t>;</w:t>
            </w:r>
          </w:p>
          <w:p w14:paraId="3FF1D32E"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sym w:font="Symbol" w:char="F0B7"/>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ilgtspējīga</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efektīva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sistēmas</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resursu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pārvaldība</w:t>
            </w:r>
            <w:proofErr w:type="spellEnd"/>
            <w:r w:rsidRPr="00BA19AE">
              <w:rPr>
                <w:rFonts w:ascii="Times New Roman" w:hAnsi="Times New Roman" w:cs="Times New Roman"/>
                <w:color w:val="00000A"/>
                <w:sz w:val="24"/>
                <w:szCs w:val="24"/>
                <w:lang w:eastAsia="zh-CN" w:bidi="hi-IN"/>
              </w:rPr>
              <w:t>.</w:t>
            </w:r>
          </w:p>
        </w:tc>
      </w:tr>
      <w:tr w:rsidR="00BA19AE" w:rsidRPr="00BA19AE" w14:paraId="3E8165D8" w14:textId="77777777" w:rsidTr="00187869">
        <w:trPr>
          <w:trHeight w:val="986"/>
          <w:jc w:val="center"/>
        </w:trPr>
        <w:tc>
          <w:tcPr>
            <w:tcW w:w="2405" w:type="dxa"/>
            <w:vAlign w:val="center"/>
          </w:tcPr>
          <w:p w14:paraId="0A839FC2" w14:textId="77777777" w:rsidR="00BA19AE" w:rsidRPr="00BA19AE" w:rsidRDefault="00BA19AE" w:rsidP="00BA19AE">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lastRenderedPageBreak/>
              <w:t>Vidzemes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plānošanas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reģiona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ilgtspējīgas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stratēģija</w:t>
            </w:r>
            <w:proofErr w:type="spellEnd"/>
            <w:r w:rsidRPr="00BA19AE">
              <w:rPr>
                <w:rFonts w:ascii="Times New Roman" w:hAnsi="Times New Roman" w:cs="Times New Roman"/>
                <w:color w:val="00000A"/>
                <w:sz w:val="24"/>
                <w:szCs w:val="24"/>
                <w:lang w:eastAsia="zh-CN" w:bidi="hi-IN"/>
              </w:rPr>
              <w:t xml:space="preserve"> 2030</w:t>
            </w:r>
          </w:p>
        </w:tc>
        <w:tc>
          <w:tcPr>
            <w:tcW w:w="11546" w:type="dxa"/>
          </w:tcPr>
          <w:p w14:paraId="76949E14" w14:textId="77777777" w:rsidR="00BA19AE" w:rsidRPr="00BA19AE" w:rsidRDefault="00BA19AE" w:rsidP="00BA19AE">
            <w:pPr>
              <w:widowControl w:val="0"/>
              <w:suppressAutoHyphens/>
              <w:ind w:right="55"/>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2030. </w:t>
            </w:r>
            <w:proofErr w:type="spellStart"/>
            <w:r w:rsidRPr="00BA19AE">
              <w:rPr>
                <w:rFonts w:ascii="Times New Roman" w:hAnsi="Times New Roman" w:cs="Times New Roman"/>
                <w:color w:val="00000A"/>
                <w:sz w:val="24"/>
                <w:szCs w:val="24"/>
                <w:lang w:eastAsia="zh-CN" w:bidi="hi-IN"/>
              </w:rPr>
              <w:t>gadā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visā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reģionā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iedzīvotājiem</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jebkurā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vecumā</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ir</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pieejama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kvalitatīva</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daudzpusīga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saturs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atbilst</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nacionālajām</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globālajām</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tendencēm</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ir</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pieskaņots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reģiona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specializācijai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Samazinājies</w:t>
            </w:r>
            <w:proofErr w:type="spellEnd"/>
            <w:r w:rsidRPr="00BA19AE">
              <w:rPr>
                <w:rFonts w:ascii="Times New Roman" w:hAnsi="Times New Roman" w:cs="Times New Roman"/>
                <w:color w:val="00000A"/>
                <w:sz w:val="24"/>
                <w:szCs w:val="24"/>
                <w:lang w:eastAsia="zh-CN" w:bidi="hi-IN"/>
              </w:rPr>
              <w:t xml:space="preserve"> to </w:t>
            </w:r>
            <w:proofErr w:type="spellStart"/>
            <w:r w:rsidRPr="00BA19AE">
              <w:rPr>
                <w:rFonts w:ascii="Times New Roman" w:hAnsi="Times New Roman" w:cs="Times New Roman"/>
                <w:color w:val="00000A"/>
                <w:sz w:val="24"/>
                <w:szCs w:val="24"/>
                <w:lang w:eastAsia="zh-CN" w:bidi="hi-IN"/>
              </w:rPr>
              <w:t>bērnu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skaits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kuri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priekšlaicīgi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pamet</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mācību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iestādes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Mazinājušies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šķēršļi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pieejamībai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process </w:t>
            </w:r>
            <w:proofErr w:type="spellStart"/>
            <w:r w:rsidRPr="00BA19AE">
              <w:rPr>
                <w:rFonts w:ascii="Times New Roman" w:hAnsi="Times New Roman" w:cs="Times New Roman"/>
                <w:color w:val="00000A"/>
                <w:sz w:val="24"/>
                <w:szCs w:val="24"/>
                <w:lang w:eastAsia="zh-CN" w:bidi="hi-IN"/>
              </w:rPr>
              <w:t>balstās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uz</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inovatīvām</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mācību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metodēm</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veicinot</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darbam</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nepieciešamo</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prasmju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apguvi</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radošumu</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uzņēmējspējas</w:t>
            </w:r>
            <w:proofErr w:type="spellEnd"/>
            <w:r w:rsidRPr="00BA19AE">
              <w:rPr>
                <w:rFonts w:ascii="Times New Roman" w:hAnsi="Times New Roman" w:cs="Times New Roman"/>
                <w:color w:val="00000A"/>
                <w:sz w:val="24"/>
                <w:szCs w:val="24"/>
                <w:lang w:eastAsia="zh-CN" w:bidi="hi-IN"/>
              </w:rPr>
              <w:t xml:space="preserve">. </w:t>
            </w:r>
          </w:p>
        </w:tc>
      </w:tr>
      <w:tr w:rsidR="00BA19AE" w:rsidRPr="00BA19AE" w14:paraId="0257C376" w14:textId="77777777" w:rsidTr="00187869">
        <w:trPr>
          <w:trHeight w:val="416"/>
          <w:jc w:val="center"/>
        </w:trPr>
        <w:tc>
          <w:tcPr>
            <w:tcW w:w="2405" w:type="dxa"/>
            <w:vAlign w:val="center"/>
          </w:tcPr>
          <w:p w14:paraId="052CDD9F" w14:textId="5F614417" w:rsidR="00BA19AE" w:rsidRPr="00BA19AE" w:rsidRDefault="00BA19AE" w:rsidP="00BA19AE">
            <w:pPr>
              <w:widowControl w:val="0"/>
              <w:suppressAutoHyphens/>
              <w:ind w:right="55"/>
              <w:contextualSpacing/>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 xml:space="preserve">Madonas novada </w:t>
            </w:r>
            <w:proofErr w:type="spellStart"/>
            <w:r w:rsidRPr="00BA19AE">
              <w:rPr>
                <w:rFonts w:ascii="Times New Roman" w:hAnsi="Times New Roman" w:cs="Times New Roman"/>
                <w:color w:val="00000A"/>
                <w:sz w:val="24"/>
                <w:szCs w:val="24"/>
                <w:lang w:eastAsia="zh-CN" w:bidi="hi-IN"/>
              </w:rPr>
              <w:t>attīstības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programma</w:t>
            </w:r>
            <w:proofErr w:type="spellEnd"/>
            <w:r w:rsidRPr="00BA19AE">
              <w:rPr>
                <w:rFonts w:ascii="Times New Roman" w:hAnsi="Times New Roman" w:cs="Times New Roman"/>
                <w:color w:val="00000A"/>
                <w:sz w:val="24"/>
                <w:szCs w:val="24"/>
                <w:lang w:eastAsia="zh-CN" w:bidi="hi-IN"/>
              </w:rPr>
              <w:t xml:space="preserve"> 2021.</w:t>
            </w:r>
            <w:r w:rsidR="00967493">
              <w:rPr>
                <w:rFonts w:ascii="Times New Roman" w:hAnsi="Times New Roman" w:cs="Times New Roman"/>
                <w:color w:val="00000A"/>
                <w:sz w:val="24"/>
                <w:szCs w:val="24"/>
                <w:lang w:eastAsia="zh-CN" w:bidi="hi-IN"/>
              </w:rPr>
              <w:t>-</w:t>
            </w:r>
            <w:r w:rsidRPr="00BA19AE">
              <w:rPr>
                <w:rFonts w:ascii="Times New Roman" w:hAnsi="Times New Roman" w:cs="Times New Roman"/>
                <w:color w:val="00000A"/>
                <w:sz w:val="24"/>
                <w:szCs w:val="24"/>
                <w:lang w:eastAsia="zh-CN" w:bidi="hi-IN"/>
              </w:rPr>
              <w:t>2028.</w:t>
            </w:r>
            <w:r w:rsidR="00967493">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gadam</w:t>
            </w:r>
            <w:proofErr w:type="spellEnd"/>
          </w:p>
        </w:tc>
        <w:tc>
          <w:tcPr>
            <w:tcW w:w="11546" w:type="dxa"/>
          </w:tcPr>
          <w:p w14:paraId="253EE18C" w14:textId="77777777" w:rsidR="00BA19AE" w:rsidRPr="00BA19AE" w:rsidRDefault="00BA19AE" w:rsidP="007C3F06">
            <w:pPr>
              <w:widowControl w:val="0"/>
              <w:suppressAutoHyphens/>
              <w:ind w:right="57"/>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 xml:space="preserve">Madonas novada </w:t>
            </w:r>
            <w:proofErr w:type="spellStart"/>
            <w:r w:rsidRPr="00BA19AE">
              <w:rPr>
                <w:rFonts w:ascii="Times New Roman" w:hAnsi="Times New Roman" w:cs="Times New Roman"/>
                <w:color w:val="00000A"/>
                <w:sz w:val="24"/>
                <w:szCs w:val="24"/>
                <w:lang w:eastAsia="zh-CN" w:bidi="hi-IN"/>
              </w:rPr>
              <w:t>stratēģiskais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mērķis</w:t>
            </w:r>
            <w:proofErr w:type="spellEnd"/>
            <w:r w:rsidRPr="00BA19AE">
              <w:rPr>
                <w:rFonts w:ascii="Times New Roman" w:hAnsi="Times New Roman" w:cs="Times New Roman"/>
                <w:color w:val="00000A"/>
                <w:sz w:val="24"/>
                <w:szCs w:val="24"/>
                <w:lang w:eastAsia="zh-CN" w:bidi="hi-IN"/>
              </w:rPr>
              <w:t xml:space="preserve"> – </w:t>
            </w:r>
            <w:proofErr w:type="spellStart"/>
            <w:r w:rsidRPr="00BA19AE">
              <w:rPr>
                <w:rFonts w:ascii="Times New Roman" w:hAnsi="Times New Roman" w:cs="Times New Roman"/>
                <w:color w:val="00000A"/>
                <w:sz w:val="24"/>
                <w:szCs w:val="24"/>
                <w:lang w:eastAsia="zh-CN" w:bidi="hi-IN"/>
              </w:rPr>
              <w:t>sekmēt</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sabiedrības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sociālo</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nodrošinātību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veselīgu</w:t>
            </w:r>
            <w:proofErr w:type="spellEnd"/>
            <w:r w:rsidRPr="00BA19AE">
              <w:rPr>
                <w:rFonts w:ascii="Times New Roman" w:hAnsi="Times New Roman" w:cs="Times New Roman"/>
                <w:color w:val="00000A"/>
                <w:sz w:val="24"/>
                <w:szCs w:val="24"/>
                <w:lang w:eastAsia="zh-CN" w:bidi="hi-IN"/>
              </w:rPr>
              <w:t xml:space="preserve"> un </w:t>
            </w:r>
            <w:proofErr w:type="spellStart"/>
            <w:r w:rsidRPr="00BA19AE">
              <w:rPr>
                <w:rFonts w:ascii="Times New Roman" w:hAnsi="Times New Roman" w:cs="Times New Roman"/>
                <w:color w:val="00000A"/>
                <w:sz w:val="24"/>
                <w:szCs w:val="24"/>
                <w:lang w:eastAsia="zh-CN" w:bidi="hi-IN"/>
              </w:rPr>
              <w:t>aktīvu</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dzīvesveidu</w:t>
            </w:r>
            <w:proofErr w:type="spellEnd"/>
            <w:r w:rsidRPr="00BA19AE">
              <w:rPr>
                <w:rFonts w:ascii="Times New Roman" w:hAnsi="Times New Roman" w:cs="Times New Roman"/>
                <w:color w:val="00000A"/>
                <w:sz w:val="24"/>
                <w:szCs w:val="24"/>
                <w:lang w:eastAsia="zh-CN" w:bidi="hi-IN"/>
              </w:rPr>
              <w:t xml:space="preserve">. </w:t>
            </w:r>
          </w:p>
          <w:p w14:paraId="785F87F4" w14:textId="77777777" w:rsidR="00BA19AE" w:rsidRPr="00BA19AE" w:rsidRDefault="00BA19AE" w:rsidP="007C3F06">
            <w:pPr>
              <w:widowControl w:val="0"/>
              <w:suppressAutoHyphens/>
              <w:ind w:right="57"/>
              <w:contextualSpacing/>
              <w:jc w:val="both"/>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 xml:space="preserve">Madonas novada </w:t>
            </w:r>
            <w:proofErr w:type="spellStart"/>
            <w:r w:rsidRPr="00BA19AE">
              <w:rPr>
                <w:rFonts w:ascii="Times New Roman" w:hAnsi="Times New Roman" w:cs="Times New Roman"/>
                <w:color w:val="00000A"/>
                <w:sz w:val="24"/>
                <w:szCs w:val="24"/>
                <w:lang w:eastAsia="zh-CN" w:bidi="hi-IN"/>
              </w:rPr>
              <w:t>ilgtermiņa</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prioritātes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izglītības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nozarē</w:t>
            </w:r>
            <w:proofErr w:type="spellEnd"/>
            <w:r w:rsidRPr="00BA19AE">
              <w:rPr>
                <w:rFonts w:ascii="Times New Roman" w:hAnsi="Times New Roman" w:cs="Times New Roman"/>
                <w:color w:val="00000A"/>
                <w:sz w:val="24"/>
                <w:szCs w:val="24"/>
                <w:lang w:eastAsia="zh-CN" w:bidi="hi-IN"/>
              </w:rPr>
              <w:t>:</w:t>
            </w:r>
          </w:p>
          <w:p w14:paraId="03EFA284" w14:textId="77777777" w:rsidR="00BA19AE" w:rsidRPr="00BA19AE" w:rsidRDefault="00BA19AE" w:rsidP="007C3F06">
            <w:pPr>
              <w:widowControl w:val="0"/>
              <w:numPr>
                <w:ilvl w:val="0"/>
                <w:numId w:val="2"/>
              </w:numPr>
              <w:tabs>
                <w:tab w:val="left" w:pos="253"/>
              </w:tabs>
              <w:suppressAutoHyphens/>
              <w:ind w:right="57"/>
              <w:contextualSpacing/>
              <w:jc w:val="both"/>
              <w:rPr>
                <w:rFonts w:ascii="Times New Roman" w:hAnsi="Times New Roman" w:cs="Times New Roman"/>
                <w:sz w:val="24"/>
                <w:szCs w:val="24"/>
              </w:rPr>
            </w:pPr>
            <w:proofErr w:type="spellStart"/>
            <w:r w:rsidRPr="00BA19AE">
              <w:rPr>
                <w:rFonts w:ascii="Times New Roman" w:hAnsi="Times New Roman" w:cs="Times New Roman"/>
                <w:sz w:val="24"/>
                <w:szCs w:val="24"/>
              </w:rPr>
              <w:t>kvalitatīvs</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laikmetīgs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pakalpojumu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piedāvājums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iedzīvotāju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izaugsmei</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pārmaiņu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spējai</w:t>
            </w:r>
            <w:proofErr w:type="spellEnd"/>
            <w:r w:rsidRPr="00BA19AE">
              <w:rPr>
                <w:rFonts w:ascii="Times New Roman" w:hAnsi="Times New Roman" w:cs="Times New Roman"/>
                <w:sz w:val="24"/>
                <w:szCs w:val="24"/>
              </w:rPr>
              <w:t xml:space="preserve"> visa </w:t>
            </w:r>
            <w:proofErr w:type="spellStart"/>
            <w:r w:rsidRPr="00BA19AE">
              <w:rPr>
                <w:rFonts w:ascii="Times New Roman" w:hAnsi="Times New Roman" w:cs="Times New Roman"/>
                <w:sz w:val="24"/>
                <w:szCs w:val="24"/>
              </w:rPr>
              <w:t>mūža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garumā</w:t>
            </w:r>
            <w:proofErr w:type="spellEnd"/>
            <w:r w:rsidRPr="00BA19AE">
              <w:rPr>
                <w:rFonts w:ascii="Times New Roman" w:hAnsi="Times New Roman" w:cs="Times New Roman"/>
                <w:sz w:val="24"/>
                <w:szCs w:val="24"/>
              </w:rPr>
              <w:t>;</w:t>
            </w:r>
          </w:p>
          <w:p w14:paraId="1B3A53A2" w14:textId="77777777" w:rsidR="00BA19AE" w:rsidRPr="00BA19AE" w:rsidRDefault="00BA19AE" w:rsidP="007C3F06">
            <w:pPr>
              <w:widowControl w:val="0"/>
              <w:numPr>
                <w:ilvl w:val="0"/>
                <w:numId w:val="2"/>
              </w:numPr>
              <w:tabs>
                <w:tab w:val="left" w:pos="253"/>
              </w:tabs>
              <w:suppressAutoHyphens/>
              <w:ind w:right="57"/>
              <w:contextualSpacing/>
              <w:jc w:val="both"/>
              <w:rPr>
                <w:rFonts w:ascii="Times New Roman" w:hAnsi="Times New Roman" w:cs="Times New Roman"/>
                <w:sz w:val="24"/>
                <w:szCs w:val="24"/>
              </w:rPr>
            </w:pPr>
            <w:proofErr w:type="spellStart"/>
            <w:r w:rsidRPr="00BA19AE">
              <w:rPr>
                <w:rFonts w:ascii="Times New Roman" w:hAnsi="Times New Roman" w:cs="Times New Roman"/>
                <w:sz w:val="24"/>
                <w:szCs w:val="24"/>
              </w:rPr>
              <w:t>efektīva</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ilgtspējīga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nozares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organizācija</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resursu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pārvaldība</w:t>
            </w:r>
            <w:proofErr w:type="spellEnd"/>
            <w:r w:rsidRPr="00BA19AE">
              <w:rPr>
                <w:rFonts w:ascii="Times New Roman" w:hAnsi="Times New Roman" w:cs="Times New Roman"/>
                <w:sz w:val="24"/>
                <w:szCs w:val="24"/>
              </w:rPr>
              <w:t>;</w:t>
            </w:r>
          </w:p>
          <w:p w14:paraId="27A731BD" w14:textId="77777777" w:rsidR="00BA19AE" w:rsidRPr="00BA19AE" w:rsidRDefault="00BA19AE" w:rsidP="007C3F06">
            <w:pPr>
              <w:widowControl w:val="0"/>
              <w:numPr>
                <w:ilvl w:val="0"/>
                <w:numId w:val="2"/>
              </w:numPr>
              <w:tabs>
                <w:tab w:val="left" w:pos="253"/>
              </w:tabs>
              <w:suppressAutoHyphens/>
              <w:ind w:right="57"/>
              <w:contextualSpacing/>
              <w:jc w:val="both"/>
              <w:rPr>
                <w:rFonts w:ascii="Times New Roman" w:hAnsi="Times New Roman" w:cs="Times New Roman"/>
                <w:sz w:val="24"/>
                <w:szCs w:val="24"/>
              </w:rPr>
            </w:pPr>
            <w:proofErr w:type="spellStart"/>
            <w:r w:rsidRPr="00BA19AE">
              <w:rPr>
                <w:rFonts w:ascii="Times New Roman" w:hAnsi="Times New Roman" w:cs="Times New Roman"/>
                <w:sz w:val="24"/>
                <w:szCs w:val="24"/>
              </w:rPr>
              <w:t>vērtīborientēta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atvērta</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uz</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cieņpilnu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sadarbību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vērsta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kultūra</w:t>
            </w:r>
            <w:proofErr w:type="spellEnd"/>
            <w:r w:rsidRPr="00BA19AE">
              <w:rPr>
                <w:rFonts w:ascii="Times New Roman" w:hAnsi="Times New Roman" w:cs="Times New Roman"/>
                <w:sz w:val="24"/>
                <w:szCs w:val="24"/>
              </w:rPr>
              <w:t>.</w:t>
            </w:r>
          </w:p>
          <w:p w14:paraId="542BE8DD" w14:textId="77777777" w:rsidR="00BA19AE" w:rsidRPr="00BA19AE" w:rsidRDefault="00BA19AE" w:rsidP="007C3F06">
            <w:pPr>
              <w:tabs>
                <w:tab w:val="left" w:pos="253"/>
              </w:tabs>
              <w:ind w:right="57"/>
              <w:contextualSpacing/>
              <w:jc w:val="both"/>
              <w:rPr>
                <w:rFonts w:ascii="Times New Roman" w:hAnsi="Times New Roman" w:cs="Times New Roman"/>
                <w:sz w:val="24"/>
                <w:szCs w:val="24"/>
              </w:rPr>
            </w:pPr>
            <w:r w:rsidRPr="00BA19AE">
              <w:rPr>
                <w:rFonts w:ascii="Times New Roman" w:hAnsi="Times New Roman" w:cs="Times New Roman"/>
                <w:sz w:val="24"/>
                <w:szCs w:val="24"/>
              </w:rPr>
              <w:t xml:space="preserve">Madonas novada </w:t>
            </w:r>
            <w:proofErr w:type="spellStart"/>
            <w:r w:rsidRPr="00BA19AE">
              <w:rPr>
                <w:rFonts w:ascii="Times New Roman" w:hAnsi="Times New Roman" w:cs="Times New Roman"/>
                <w:sz w:val="24"/>
                <w:szCs w:val="24"/>
              </w:rPr>
              <w:t>vidējā</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termiņa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prioritāte</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nozarē</w:t>
            </w:r>
            <w:proofErr w:type="spellEnd"/>
            <w:r w:rsidRPr="00BA19AE">
              <w:rPr>
                <w:rFonts w:ascii="Times New Roman" w:hAnsi="Times New Roman" w:cs="Times New Roman"/>
                <w:sz w:val="24"/>
                <w:szCs w:val="24"/>
              </w:rPr>
              <w:t xml:space="preserve"> – </w:t>
            </w:r>
            <w:proofErr w:type="spellStart"/>
            <w:r w:rsidRPr="00BA19AE">
              <w:rPr>
                <w:rFonts w:ascii="Times New Roman" w:hAnsi="Times New Roman" w:cs="Times New Roman"/>
                <w:sz w:val="24"/>
                <w:szCs w:val="24"/>
              </w:rPr>
              <w:t>izglītotas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sabiedrības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veidošana</w:t>
            </w:r>
            <w:proofErr w:type="spellEnd"/>
            <w:r w:rsidRPr="00BA19AE">
              <w:rPr>
                <w:rFonts w:ascii="Times New Roman" w:hAnsi="Times New Roman" w:cs="Times New Roman"/>
                <w:sz w:val="24"/>
                <w:szCs w:val="24"/>
              </w:rPr>
              <w:t>.</w:t>
            </w:r>
          </w:p>
          <w:p w14:paraId="339151E2" w14:textId="77777777" w:rsidR="00BA19AE" w:rsidRPr="00BA19AE" w:rsidRDefault="00BA19AE" w:rsidP="007C3F06">
            <w:pPr>
              <w:tabs>
                <w:tab w:val="left" w:pos="253"/>
              </w:tabs>
              <w:ind w:right="57"/>
              <w:contextualSpacing/>
              <w:jc w:val="both"/>
              <w:rPr>
                <w:rFonts w:ascii="Times New Roman" w:hAnsi="Times New Roman" w:cs="Times New Roman"/>
                <w:sz w:val="24"/>
                <w:szCs w:val="24"/>
              </w:rPr>
            </w:pPr>
            <w:r w:rsidRPr="00BA19AE">
              <w:rPr>
                <w:rFonts w:ascii="Times New Roman" w:hAnsi="Times New Roman" w:cs="Times New Roman"/>
                <w:sz w:val="24"/>
                <w:szCs w:val="24"/>
              </w:rPr>
              <w:t xml:space="preserve">Madonas novada </w:t>
            </w:r>
            <w:proofErr w:type="spellStart"/>
            <w:r w:rsidRPr="00BA19AE">
              <w:rPr>
                <w:rFonts w:ascii="Times New Roman" w:hAnsi="Times New Roman" w:cs="Times New Roman"/>
                <w:sz w:val="24"/>
                <w:szCs w:val="24"/>
              </w:rPr>
              <w:t>rīcības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virzienu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vidējā</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termiņa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prioritātes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nozarē</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īstenošanai</w:t>
            </w:r>
            <w:proofErr w:type="spellEnd"/>
            <w:r w:rsidRPr="00BA19AE">
              <w:rPr>
                <w:rFonts w:ascii="Times New Roman" w:hAnsi="Times New Roman" w:cs="Times New Roman"/>
                <w:sz w:val="24"/>
                <w:szCs w:val="24"/>
              </w:rPr>
              <w:t>:</w:t>
            </w:r>
          </w:p>
          <w:p w14:paraId="68FF1EA5" w14:textId="77777777" w:rsidR="00BA19AE" w:rsidRPr="00BA19AE" w:rsidRDefault="00BA19AE" w:rsidP="007C3F06">
            <w:pPr>
              <w:widowControl w:val="0"/>
              <w:numPr>
                <w:ilvl w:val="0"/>
                <w:numId w:val="3"/>
              </w:numPr>
              <w:tabs>
                <w:tab w:val="left" w:pos="253"/>
              </w:tabs>
              <w:suppressAutoHyphens/>
              <w:ind w:left="253" w:right="57" w:hanging="253"/>
              <w:contextualSpacing/>
              <w:jc w:val="both"/>
              <w:rPr>
                <w:rFonts w:ascii="Times New Roman" w:hAnsi="Times New Roman" w:cs="Times New Roman"/>
                <w:sz w:val="24"/>
                <w:szCs w:val="24"/>
              </w:rPr>
            </w:pPr>
            <w:proofErr w:type="spellStart"/>
            <w:r w:rsidRPr="00BA19AE">
              <w:rPr>
                <w:rFonts w:ascii="Times New Roman" w:hAnsi="Times New Roman" w:cs="Times New Roman"/>
                <w:sz w:val="24"/>
                <w:szCs w:val="24"/>
              </w:rPr>
              <w:t>mūsdienīga</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kvalitatīva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satura</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procesa</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nodrošināšana</w:t>
            </w:r>
            <w:proofErr w:type="spellEnd"/>
            <w:r w:rsidRPr="00BA19AE">
              <w:rPr>
                <w:rFonts w:ascii="Times New Roman" w:hAnsi="Times New Roman" w:cs="Times New Roman"/>
                <w:sz w:val="24"/>
                <w:szCs w:val="24"/>
              </w:rPr>
              <w:t>.</w:t>
            </w:r>
          </w:p>
          <w:p w14:paraId="1E478E17" w14:textId="77777777" w:rsidR="00BA19AE" w:rsidRPr="00BA19AE" w:rsidRDefault="00BA19AE" w:rsidP="007C3F06">
            <w:pPr>
              <w:widowControl w:val="0"/>
              <w:numPr>
                <w:ilvl w:val="0"/>
                <w:numId w:val="3"/>
              </w:numPr>
              <w:suppressAutoHyphens/>
              <w:ind w:left="253" w:right="57" w:hanging="253"/>
              <w:contextualSpacing/>
              <w:jc w:val="both"/>
              <w:rPr>
                <w:rFonts w:ascii="Times New Roman" w:hAnsi="Times New Roman" w:cs="Times New Roman"/>
                <w:sz w:val="24"/>
                <w:szCs w:val="24"/>
              </w:rPr>
            </w:pPr>
            <w:proofErr w:type="spellStart"/>
            <w:r w:rsidRPr="00BA19AE">
              <w:rPr>
                <w:rFonts w:ascii="Times New Roman" w:hAnsi="Times New Roman" w:cs="Times New Roman"/>
                <w:sz w:val="24"/>
                <w:szCs w:val="24"/>
              </w:rPr>
              <w:t>personālresursu</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izglītībā</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nodrošināšana</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attīstība</w:t>
            </w:r>
            <w:proofErr w:type="spellEnd"/>
            <w:r w:rsidRPr="00BA19AE">
              <w:rPr>
                <w:rFonts w:ascii="Times New Roman" w:hAnsi="Times New Roman" w:cs="Times New Roman"/>
                <w:sz w:val="24"/>
                <w:szCs w:val="24"/>
              </w:rPr>
              <w:t>.</w:t>
            </w:r>
          </w:p>
          <w:p w14:paraId="3A22BC48" w14:textId="77777777" w:rsidR="00BA19AE" w:rsidRPr="00BA19AE" w:rsidRDefault="00BA19AE" w:rsidP="007C3F06">
            <w:pPr>
              <w:widowControl w:val="0"/>
              <w:numPr>
                <w:ilvl w:val="0"/>
                <w:numId w:val="3"/>
              </w:numPr>
              <w:suppressAutoHyphens/>
              <w:ind w:left="253" w:right="57" w:hanging="253"/>
              <w:contextualSpacing/>
              <w:jc w:val="both"/>
              <w:rPr>
                <w:rFonts w:ascii="Times New Roman" w:hAnsi="Times New Roman" w:cs="Times New Roman"/>
                <w:sz w:val="24"/>
                <w:szCs w:val="24"/>
              </w:rPr>
            </w:pPr>
            <w:proofErr w:type="spellStart"/>
            <w:r w:rsidRPr="00BA19AE">
              <w:rPr>
                <w:rFonts w:ascii="Times New Roman" w:hAnsi="Times New Roman" w:cs="Times New Roman"/>
                <w:sz w:val="24"/>
                <w:szCs w:val="24"/>
              </w:rPr>
              <w:t>izglītojošas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iekļaujošas</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attīstošas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mācību</w:t>
            </w:r>
            <w:proofErr w:type="spellEnd"/>
            <w:r w:rsidRPr="00BA19AE">
              <w:rPr>
                <w:rFonts w:ascii="Times New Roman" w:hAnsi="Times New Roman" w:cs="Times New Roman"/>
                <w:sz w:val="24"/>
                <w:szCs w:val="24"/>
              </w:rPr>
              <w:t xml:space="preserve"> vides </w:t>
            </w:r>
            <w:proofErr w:type="spellStart"/>
            <w:r w:rsidRPr="00BA19AE">
              <w:rPr>
                <w:rFonts w:ascii="Times New Roman" w:hAnsi="Times New Roman" w:cs="Times New Roman"/>
                <w:sz w:val="24"/>
                <w:szCs w:val="24"/>
              </w:rPr>
              <w:t>veidošana</w:t>
            </w:r>
            <w:proofErr w:type="spellEnd"/>
            <w:r w:rsidRPr="00BA19AE">
              <w:rPr>
                <w:rFonts w:ascii="Times New Roman" w:hAnsi="Times New Roman" w:cs="Times New Roman"/>
                <w:sz w:val="24"/>
                <w:szCs w:val="24"/>
              </w:rPr>
              <w:t>.</w:t>
            </w:r>
          </w:p>
          <w:p w14:paraId="619DEB46" w14:textId="77777777" w:rsidR="00BA19AE" w:rsidRPr="00BA19AE" w:rsidRDefault="00BA19AE" w:rsidP="007C3F06">
            <w:pPr>
              <w:widowControl w:val="0"/>
              <w:numPr>
                <w:ilvl w:val="0"/>
                <w:numId w:val="3"/>
              </w:numPr>
              <w:suppressAutoHyphens/>
              <w:ind w:left="253" w:right="57" w:hanging="253"/>
              <w:contextualSpacing/>
              <w:jc w:val="both"/>
              <w:rPr>
                <w:rFonts w:ascii="Times New Roman" w:hAnsi="Times New Roman" w:cs="Times New Roman"/>
              </w:rPr>
            </w:pPr>
            <w:proofErr w:type="spellStart"/>
            <w:r w:rsidRPr="00BA19AE">
              <w:rPr>
                <w:rFonts w:ascii="Times New Roman" w:hAnsi="Times New Roman" w:cs="Times New Roman"/>
                <w:sz w:val="24"/>
                <w:szCs w:val="24"/>
              </w:rPr>
              <w:t>efektīvas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izglītības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pārvaldības</w:t>
            </w:r>
            <w:proofErr w:type="spellEnd"/>
            <w:r w:rsidRPr="00BA19AE">
              <w:rPr>
                <w:rFonts w:ascii="Times New Roman" w:hAnsi="Times New Roman" w:cs="Times New Roman"/>
                <w:sz w:val="24"/>
                <w:szCs w:val="24"/>
              </w:rPr>
              <w:t xml:space="preserve"> un </w:t>
            </w:r>
            <w:proofErr w:type="spellStart"/>
            <w:r w:rsidRPr="00BA19AE">
              <w:rPr>
                <w:rFonts w:ascii="Times New Roman" w:hAnsi="Times New Roman" w:cs="Times New Roman"/>
                <w:sz w:val="24"/>
                <w:szCs w:val="24"/>
              </w:rPr>
              <w:t>sadarbības</w:t>
            </w:r>
            <w:proofErr w:type="spellEnd"/>
            <w:r w:rsidRPr="00BA19AE">
              <w:rPr>
                <w:rFonts w:ascii="Times New Roman" w:hAnsi="Times New Roman" w:cs="Times New Roman"/>
                <w:sz w:val="24"/>
                <w:szCs w:val="24"/>
              </w:rPr>
              <w:t xml:space="preserve"> </w:t>
            </w:r>
            <w:proofErr w:type="spellStart"/>
            <w:r w:rsidRPr="00BA19AE">
              <w:rPr>
                <w:rFonts w:ascii="Times New Roman" w:hAnsi="Times New Roman" w:cs="Times New Roman"/>
                <w:sz w:val="24"/>
                <w:szCs w:val="24"/>
              </w:rPr>
              <w:t>veicināšana</w:t>
            </w:r>
            <w:proofErr w:type="spellEnd"/>
            <w:r w:rsidRPr="00BA19AE">
              <w:rPr>
                <w:rFonts w:ascii="Times New Roman" w:hAnsi="Times New Roman" w:cs="Times New Roman"/>
                <w:sz w:val="24"/>
                <w:szCs w:val="24"/>
              </w:rPr>
              <w:t>.</w:t>
            </w:r>
          </w:p>
        </w:tc>
      </w:tr>
    </w:tbl>
    <w:p w14:paraId="239FEDA4" w14:textId="77777777" w:rsidR="00C50C54" w:rsidRPr="00187869" w:rsidRDefault="00C50C54" w:rsidP="00BA19AE">
      <w:pPr>
        <w:widowControl w:val="0"/>
        <w:suppressAutoHyphens/>
        <w:spacing w:after="0" w:line="240" w:lineRule="auto"/>
        <w:ind w:right="55"/>
        <w:contextualSpacing/>
        <w:rPr>
          <w:rFonts w:ascii="Times New Roman" w:eastAsia="SimSun" w:hAnsi="Times New Roman" w:cs="Times New Roman"/>
          <w:bCs/>
          <w:sz w:val="16"/>
          <w:szCs w:val="16"/>
          <w:lang w:eastAsia="zh-CN" w:bidi="hi-IN"/>
        </w:rPr>
      </w:pPr>
    </w:p>
    <w:p w14:paraId="763AD422" w14:textId="4AC3651D" w:rsidR="00D06A52" w:rsidRPr="007C3F06" w:rsidRDefault="00D06A52" w:rsidP="007C3F06">
      <w:pPr>
        <w:widowControl w:val="0"/>
        <w:suppressAutoHyphens/>
        <w:spacing w:after="0" w:line="240" w:lineRule="auto"/>
        <w:jc w:val="both"/>
        <w:rPr>
          <w:rFonts w:ascii="TimesNewRomanPSMT" w:hAnsi="TimesNewRomanPSMT" w:cs="TimesNewRomanPSMT"/>
          <w:sz w:val="24"/>
          <w:szCs w:val="24"/>
          <w:lang w:eastAsia="zh-CN" w:bidi="hi-IN"/>
        </w:rPr>
      </w:pPr>
      <w:r w:rsidRPr="007C3F06">
        <w:rPr>
          <w:rFonts w:ascii="Times New Roman" w:eastAsia="SimSun" w:hAnsi="Times New Roman" w:cs="Times New Roman"/>
          <w:b/>
          <w:sz w:val="24"/>
          <w:szCs w:val="24"/>
          <w:lang w:eastAsia="zh-CN" w:bidi="hi-IN"/>
        </w:rPr>
        <w:t>IZGLĪTĪBAS IESTĀDES VĪZIJA:</w:t>
      </w:r>
      <w:r w:rsidRPr="007C3F06">
        <w:rPr>
          <w:rFonts w:ascii="Times New Roman" w:eastAsia="SimSun" w:hAnsi="Times New Roman" w:cs="Times New Roman"/>
          <w:bCs/>
          <w:sz w:val="24"/>
          <w:szCs w:val="24"/>
          <w:lang w:eastAsia="zh-CN" w:bidi="hi-IN"/>
        </w:rPr>
        <w:t xml:space="preserve"> </w:t>
      </w:r>
      <w:r w:rsidRPr="007C3F06">
        <w:rPr>
          <w:rFonts w:ascii="Times New Roman" w:eastAsia="SimSun" w:hAnsi="Times New Roman" w:cs="Times New Roman"/>
          <w:sz w:val="24"/>
          <w:szCs w:val="24"/>
          <w:lang w:eastAsia="zh-CN" w:bidi="hi-IN"/>
        </w:rPr>
        <w:t xml:space="preserve"> Pirmsskolas izglītības iestāde </w:t>
      </w:r>
      <w:r w:rsidR="000E3A9C" w:rsidRPr="007C3F06">
        <w:rPr>
          <w:rFonts w:ascii="Times New Roman" w:eastAsia="SimSun" w:hAnsi="Times New Roman" w:cs="Times New Roman"/>
          <w:sz w:val="24"/>
          <w:szCs w:val="24"/>
          <w:lang w:eastAsia="zh-CN" w:bidi="hi-IN"/>
        </w:rPr>
        <w:t>ar</w:t>
      </w:r>
      <w:r w:rsidRPr="007C3F06">
        <w:rPr>
          <w:rFonts w:ascii="Times New Roman" w:eastAsia="SimSun" w:hAnsi="Times New Roman" w:cs="Times New Roman"/>
          <w:sz w:val="24"/>
          <w:szCs w:val="24"/>
          <w:lang w:eastAsia="zh-CN" w:bidi="hi-IN"/>
        </w:rPr>
        <w:t xml:space="preserve"> mūsdienīg</w:t>
      </w:r>
      <w:r w:rsidR="000E3A9C" w:rsidRPr="007C3F06">
        <w:rPr>
          <w:rFonts w:ascii="Times New Roman" w:eastAsia="SimSun" w:hAnsi="Times New Roman" w:cs="Times New Roman"/>
          <w:sz w:val="24"/>
          <w:szCs w:val="24"/>
          <w:lang w:eastAsia="zh-CN" w:bidi="hi-IN"/>
        </w:rPr>
        <w:t>u</w:t>
      </w:r>
      <w:r w:rsidRPr="007C3F06">
        <w:rPr>
          <w:rFonts w:ascii="Times New Roman" w:eastAsia="SimSun" w:hAnsi="Times New Roman" w:cs="Times New Roman"/>
          <w:sz w:val="24"/>
          <w:szCs w:val="24"/>
          <w:lang w:eastAsia="zh-CN" w:bidi="hi-IN"/>
        </w:rPr>
        <w:t>, droš</w:t>
      </w:r>
      <w:r w:rsidR="000E3A9C" w:rsidRPr="007C3F06">
        <w:rPr>
          <w:rFonts w:ascii="Times New Roman" w:eastAsia="SimSun" w:hAnsi="Times New Roman" w:cs="Times New Roman"/>
          <w:sz w:val="24"/>
          <w:szCs w:val="24"/>
          <w:lang w:eastAsia="zh-CN" w:bidi="hi-IN"/>
        </w:rPr>
        <w:t xml:space="preserve">u </w:t>
      </w:r>
      <w:r w:rsidRPr="007C3F06">
        <w:rPr>
          <w:rFonts w:ascii="Times New Roman" w:eastAsia="SimSun" w:hAnsi="Times New Roman" w:cs="Times New Roman"/>
          <w:sz w:val="24"/>
          <w:szCs w:val="24"/>
          <w:lang w:eastAsia="zh-CN" w:bidi="hi-IN"/>
        </w:rPr>
        <w:t>un iekļaujoš</w:t>
      </w:r>
      <w:r w:rsidR="000E3A9C" w:rsidRPr="007C3F06">
        <w:rPr>
          <w:rFonts w:ascii="Times New Roman" w:eastAsia="SimSun" w:hAnsi="Times New Roman" w:cs="Times New Roman"/>
          <w:sz w:val="24"/>
          <w:szCs w:val="24"/>
          <w:lang w:eastAsia="zh-CN" w:bidi="hi-IN"/>
        </w:rPr>
        <w:t>u</w:t>
      </w:r>
      <w:r w:rsidRPr="007C3F06">
        <w:rPr>
          <w:rFonts w:ascii="Times New Roman" w:eastAsia="SimSun" w:hAnsi="Times New Roman" w:cs="Times New Roman"/>
          <w:sz w:val="24"/>
          <w:szCs w:val="24"/>
          <w:lang w:eastAsia="zh-CN" w:bidi="hi-IN"/>
        </w:rPr>
        <w:t xml:space="preserve"> mācību vid</w:t>
      </w:r>
      <w:r w:rsidR="000E3A9C" w:rsidRPr="007C3F06">
        <w:rPr>
          <w:rFonts w:ascii="Times New Roman" w:eastAsia="SimSun" w:hAnsi="Times New Roman" w:cs="Times New Roman"/>
          <w:sz w:val="24"/>
          <w:szCs w:val="24"/>
          <w:lang w:eastAsia="zh-CN" w:bidi="hi-IN"/>
        </w:rPr>
        <w:t>i</w:t>
      </w:r>
      <w:r w:rsidRPr="007C3F06">
        <w:rPr>
          <w:rFonts w:ascii="Times New Roman" w:eastAsia="SimSun" w:hAnsi="Times New Roman" w:cs="Times New Roman"/>
          <w:sz w:val="24"/>
          <w:szCs w:val="24"/>
          <w:lang w:eastAsia="zh-CN" w:bidi="hi-IN"/>
        </w:rPr>
        <w:t>, kurā bērns, balstoties cieņā, ģimeniskumā un atbildīgā attieksmē, attīsta zināšanas, prasmes un vērtībās balstītus ieradumus, veidojot pamatu  personības izaugsmei.</w:t>
      </w:r>
    </w:p>
    <w:p w14:paraId="49E901BB" w14:textId="77777777" w:rsidR="00D06A52" w:rsidRPr="007C3F06" w:rsidRDefault="00D06A52" w:rsidP="007C3F06">
      <w:pPr>
        <w:widowControl w:val="0"/>
        <w:suppressAutoHyphens/>
        <w:spacing w:after="0" w:line="240" w:lineRule="auto"/>
        <w:jc w:val="both"/>
        <w:rPr>
          <w:rFonts w:ascii="Times New Roman" w:eastAsia="SimSun" w:hAnsi="Times New Roman" w:cs="Times New Roman"/>
          <w:sz w:val="24"/>
          <w:szCs w:val="24"/>
          <w:lang w:eastAsia="zh-CN" w:bidi="hi-IN"/>
        </w:rPr>
      </w:pPr>
    </w:p>
    <w:p w14:paraId="0AF433A3" w14:textId="77777777" w:rsidR="00D06A52" w:rsidRPr="007C3F06" w:rsidRDefault="00D06A52" w:rsidP="007C3F06">
      <w:pPr>
        <w:widowControl w:val="0"/>
        <w:suppressAutoHyphens/>
        <w:spacing w:after="0" w:line="240" w:lineRule="auto"/>
        <w:jc w:val="both"/>
        <w:rPr>
          <w:rFonts w:ascii="TimesNewRomanPSMT" w:hAnsi="TimesNewRomanPSMT" w:cs="TimesNewRomanPSMT"/>
          <w:sz w:val="24"/>
          <w:szCs w:val="24"/>
          <w:lang w:eastAsia="zh-CN" w:bidi="hi-IN"/>
        </w:rPr>
      </w:pPr>
      <w:r w:rsidRPr="007C3F06">
        <w:rPr>
          <w:rFonts w:ascii="Times New Roman" w:eastAsia="SimSun" w:hAnsi="Times New Roman" w:cs="Times New Roman"/>
          <w:b/>
          <w:sz w:val="24"/>
          <w:szCs w:val="24"/>
          <w:lang w:eastAsia="zh-CN" w:bidi="hi-IN"/>
        </w:rPr>
        <w:t>MISIJA:</w:t>
      </w:r>
      <w:r w:rsidRPr="007C3F06">
        <w:rPr>
          <w:rFonts w:ascii="Times New Roman" w:eastAsia="SimSun" w:hAnsi="Times New Roman" w:cs="Times New Roman"/>
          <w:bCs/>
          <w:sz w:val="24"/>
          <w:szCs w:val="24"/>
          <w:lang w:eastAsia="zh-CN" w:bidi="hi-IN"/>
        </w:rPr>
        <w:t xml:space="preserve"> Īstenot vienotu mācību un audzināšanas procesu, kurā bērns mācās iedziļinoties, attīsta personisko pieredzi, emocionālo inteliģenci, sociālās prasmes un kompetences</w:t>
      </w:r>
    </w:p>
    <w:p w14:paraId="556D9961" w14:textId="77777777" w:rsidR="00D06A52" w:rsidRPr="007C3F06" w:rsidRDefault="00D06A52" w:rsidP="007C3F06">
      <w:pPr>
        <w:widowControl w:val="0"/>
        <w:suppressAutoHyphens/>
        <w:spacing w:after="0" w:line="240" w:lineRule="auto"/>
        <w:contextualSpacing/>
        <w:jc w:val="both"/>
        <w:rPr>
          <w:rFonts w:ascii="Times New Roman" w:eastAsia="SimSun" w:hAnsi="Times New Roman" w:cs="Times New Roman"/>
          <w:sz w:val="24"/>
          <w:szCs w:val="24"/>
          <w:lang w:eastAsia="zh-CN" w:bidi="hi-IN"/>
        </w:rPr>
      </w:pPr>
    </w:p>
    <w:p w14:paraId="68A1FBAC" w14:textId="77777777" w:rsidR="00D06A52" w:rsidRPr="007C3F06" w:rsidRDefault="00D06A52" w:rsidP="007C3F06">
      <w:pPr>
        <w:widowControl w:val="0"/>
        <w:suppressAutoHyphens/>
        <w:autoSpaceDE w:val="0"/>
        <w:autoSpaceDN w:val="0"/>
        <w:adjustRightInd w:val="0"/>
        <w:spacing w:after="0" w:line="240" w:lineRule="auto"/>
        <w:jc w:val="both"/>
        <w:rPr>
          <w:rFonts w:ascii="TimesNewRomanPSMT" w:hAnsi="TimesNewRomanPSMT" w:cs="TimesNewRomanPSMT"/>
          <w:sz w:val="24"/>
          <w:szCs w:val="24"/>
          <w:lang w:eastAsia="zh-CN" w:bidi="hi-IN"/>
        </w:rPr>
      </w:pPr>
      <w:r w:rsidRPr="007C3F06">
        <w:rPr>
          <w:rFonts w:ascii="Times New Roman" w:eastAsia="SimSun" w:hAnsi="Times New Roman" w:cs="Times New Roman"/>
          <w:b/>
          <w:sz w:val="24"/>
          <w:szCs w:val="24"/>
          <w:lang w:eastAsia="zh-CN" w:bidi="hi-IN"/>
        </w:rPr>
        <w:t>VĒRTĪBAS:</w:t>
      </w:r>
      <w:r w:rsidRPr="007C3F06">
        <w:rPr>
          <w:rFonts w:ascii="Times New Roman" w:eastAsia="SimSun" w:hAnsi="Times New Roman" w:cs="Times New Roman"/>
          <w:bCs/>
          <w:sz w:val="24"/>
          <w:szCs w:val="24"/>
          <w:lang w:eastAsia="zh-CN" w:bidi="hi-IN"/>
        </w:rPr>
        <w:t xml:space="preserve"> Cieņa, Ģimene, Daba.</w:t>
      </w:r>
    </w:p>
    <w:p w14:paraId="0399FA49" w14:textId="45236835" w:rsidR="00F123AE" w:rsidRPr="007C3F06" w:rsidRDefault="00F123AE" w:rsidP="007C3F06">
      <w:pPr>
        <w:widowControl w:val="0"/>
        <w:suppressAutoHyphens/>
        <w:autoSpaceDE w:val="0"/>
        <w:autoSpaceDN w:val="0"/>
        <w:adjustRightInd w:val="0"/>
        <w:spacing w:after="0" w:line="240" w:lineRule="auto"/>
        <w:jc w:val="both"/>
        <w:rPr>
          <w:rFonts w:ascii="TimesNewRomanPSMT" w:hAnsi="TimesNewRomanPSMT" w:cs="TimesNewRomanPSMT"/>
          <w:sz w:val="24"/>
          <w:szCs w:val="24"/>
          <w:lang w:eastAsia="zh-CN" w:bidi="hi-IN"/>
        </w:rPr>
      </w:pPr>
    </w:p>
    <w:p w14:paraId="4A05F1EE" w14:textId="6FB7A191" w:rsidR="00F123AE" w:rsidRPr="007C3F06" w:rsidRDefault="00B6203F" w:rsidP="007C3F06">
      <w:pPr>
        <w:spacing w:after="0" w:line="240" w:lineRule="auto"/>
        <w:contextualSpacing/>
        <w:jc w:val="both"/>
        <w:rPr>
          <w:rFonts w:ascii="Times New Roman" w:eastAsia="Calibri" w:hAnsi="Times New Roman" w:cs="Times New Roman"/>
          <w:b/>
          <w:sz w:val="24"/>
          <w:szCs w:val="24"/>
        </w:rPr>
      </w:pPr>
      <w:r w:rsidRPr="007C3F06">
        <w:rPr>
          <w:rFonts w:ascii="Times New Roman" w:eastAsia="Calibri" w:hAnsi="Times New Roman" w:cs="Times New Roman"/>
          <w:b/>
          <w:sz w:val="24"/>
          <w:szCs w:val="24"/>
        </w:rPr>
        <w:t xml:space="preserve"> </w:t>
      </w:r>
      <w:r w:rsidR="00F123AE" w:rsidRPr="007C3F06">
        <w:rPr>
          <w:rFonts w:ascii="Times New Roman" w:eastAsia="Calibri" w:hAnsi="Times New Roman" w:cs="Times New Roman"/>
          <w:b/>
          <w:sz w:val="24"/>
          <w:szCs w:val="24"/>
        </w:rPr>
        <w:t xml:space="preserve">IZGLĪTĪBAS  IESTĀDES  DARBĪBAS UN IZGLĪTĪBAS </w:t>
      </w:r>
      <w:r w:rsidRPr="007C3F06">
        <w:rPr>
          <w:rFonts w:ascii="Times New Roman" w:eastAsia="Calibri" w:hAnsi="Times New Roman" w:cs="Times New Roman"/>
          <w:b/>
          <w:sz w:val="24"/>
          <w:szCs w:val="24"/>
        </w:rPr>
        <w:t>PROGRAMMU ĪSTENOŠANAS STRATĒĢISKIE  MĒRĶIS</w:t>
      </w:r>
      <w:r w:rsidR="00F123AE" w:rsidRPr="007C3F06">
        <w:rPr>
          <w:rFonts w:ascii="Times New Roman" w:eastAsia="Calibri" w:hAnsi="Times New Roman" w:cs="Times New Roman"/>
          <w:b/>
          <w:sz w:val="24"/>
          <w:szCs w:val="24"/>
        </w:rPr>
        <w:t>:</w:t>
      </w:r>
      <w:r w:rsidR="000E3A9C" w:rsidRPr="007C3F06">
        <w:rPr>
          <w:rFonts w:ascii="Times New Roman" w:eastAsia="Calibri" w:hAnsi="Times New Roman" w:cs="Times New Roman"/>
          <w:b/>
          <w:sz w:val="24"/>
          <w:szCs w:val="24"/>
        </w:rPr>
        <w:t xml:space="preserve">  </w:t>
      </w:r>
      <w:r w:rsidRPr="007C3F06">
        <w:rPr>
          <w:rFonts w:ascii="Times New Roman" w:eastAsia="SimSun" w:hAnsi="Times New Roman" w:cs="Times New Roman"/>
          <w:sz w:val="24"/>
          <w:szCs w:val="24"/>
          <w:lang w:eastAsia="zh-CN" w:bidi="hi-IN"/>
        </w:rPr>
        <w:t>Vienots mācību un audzināšanas process, kurā izglītojamais mācās iedziļinoties, veido vērtībās un tradīcijās balstītus ieradumus.</w:t>
      </w:r>
    </w:p>
    <w:p w14:paraId="020BB72F" w14:textId="77777777" w:rsidR="000E3A9C" w:rsidRPr="007C3F06" w:rsidRDefault="000E3A9C" w:rsidP="007C3F06">
      <w:pPr>
        <w:widowControl w:val="0"/>
        <w:suppressAutoHyphens/>
        <w:spacing w:after="0" w:line="240" w:lineRule="auto"/>
        <w:contextualSpacing/>
        <w:jc w:val="both"/>
        <w:rPr>
          <w:rFonts w:ascii="Times New Roman" w:eastAsia="SimSun" w:hAnsi="Times New Roman" w:cs="Times New Roman"/>
          <w:b/>
          <w:sz w:val="24"/>
          <w:szCs w:val="24"/>
          <w:lang w:eastAsia="zh-CN" w:bidi="hi-IN"/>
        </w:rPr>
      </w:pPr>
    </w:p>
    <w:p w14:paraId="297BA995" w14:textId="72BE1A81" w:rsidR="00B6203F" w:rsidRPr="007C3F06" w:rsidRDefault="00B6203F" w:rsidP="007C3F06">
      <w:pPr>
        <w:widowControl w:val="0"/>
        <w:suppressAutoHyphens/>
        <w:spacing w:after="0" w:line="240" w:lineRule="auto"/>
        <w:contextualSpacing/>
        <w:jc w:val="both"/>
        <w:rPr>
          <w:rFonts w:ascii="Times New Roman" w:eastAsia="SimSun" w:hAnsi="Times New Roman" w:cs="Times New Roman"/>
          <w:b/>
          <w:sz w:val="24"/>
          <w:szCs w:val="24"/>
          <w:lang w:eastAsia="zh-CN" w:bidi="hi-IN"/>
        </w:rPr>
      </w:pPr>
      <w:r w:rsidRPr="007C3F06">
        <w:rPr>
          <w:rFonts w:ascii="Times New Roman" w:eastAsia="SimSun" w:hAnsi="Times New Roman" w:cs="Times New Roman"/>
          <w:b/>
          <w:sz w:val="24"/>
          <w:szCs w:val="24"/>
          <w:lang w:eastAsia="zh-CN" w:bidi="hi-IN"/>
        </w:rPr>
        <w:t>UZDEVUMI:</w:t>
      </w:r>
    </w:p>
    <w:p w14:paraId="611F19D7" w14:textId="08259452" w:rsidR="00F123AE" w:rsidRPr="007C3F06" w:rsidRDefault="00F123AE" w:rsidP="007C3F06">
      <w:pPr>
        <w:spacing w:after="0" w:line="240" w:lineRule="auto"/>
        <w:contextualSpacing/>
        <w:jc w:val="both"/>
        <w:rPr>
          <w:rFonts w:ascii="Times New Roman" w:eastAsia="Calibri" w:hAnsi="Times New Roman" w:cs="Times New Roman"/>
          <w:bCs/>
          <w:sz w:val="24"/>
          <w:szCs w:val="24"/>
        </w:rPr>
      </w:pPr>
      <w:proofErr w:type="spellStart"/>
      <w:r w:rsidRPr="007C3F06">
        <w:rPr>
          <w:rFonts w:ascii="Times New Roman" w:eastAsia="Calibri" w:hAnsi="Times New Roman" w:cs="Times New Roman"/>
          <w:bCs/>
          <w:sz w:val="24"/>
          <w:szCs w:val="24"/>
          <w:lang w:val="en-US"/>
        </w:rPr>
        <w:t>Veidot</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drošu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atbalstošu</w:t>
      </w:r>
      <w:proofErr w:type="spellEnd"/>
      <w:r w:rsidRPr="007C3F06">
        <w:rPr>
          <w:rFonts w:ascii="Times New Roman" w:eastAsia="Calibri" w:hAnsi="Times New Roman" w:cs="Times New Roman"/>
          <w:bCs/>
          <w:sz w:val="24"/>
          <w:szCs w:val="24"/>
          <w:lang w:val="en-US"/>
        </w:rPr>
        <w:t xml:space="preserve"> un </w:t>
      </w:r>
      <w:proofErr w:type="spellStart"/>
      <w:r w:rsidRPr="007C3F06">
        <w:rPr>
          <w:rFonts w:ascii="Times New Roman" w:eastAsia="Calibri" w:hAnsi="Times New Roman" w:cs="Times New Roman"/>
          <w:bCs/>
          <w:sz w:val="24"/>
          <w:szCs w:val="24"/>
          <w:lang w:val="en-US"/>
        </w:rPr>
        <w:t>iekļaujošu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vidi</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kurā</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bērni</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vecāki</w:t>
      </w:r>
      <w:proofErr w:type="spellEnd"/>
      <w:r w:rsidRPr="007C3F06">
        <w:rPr>
          <w:rFonts w:ascii="Times New Roman" w:eastAsia="Calibri" w:hAnsi="Times New Roman" w:cs="Times New Roman"/>
          <w:bCs/>
          <w:sz w:val="24"/>
          <w:szCs w:val="24"/>
          <w:lang w:val="en-US"/>
        </w:rPr>
        <w:t xml:space="preserve"> un </w:t>
      </w:r>
      <w:proofErr w:type="spellStart"/>
      <w:r w:rsidRPr="007C3F06">
        <w:rPr>
          <w:rFonts w:ascii="Times New Roman" w:eastAsia="Calibri" w:hAnsi="Times New Roman" w:cs="Times New Roman"/>
          <w:bCs/>
          <w:sz w:val="24"/>
          <w:szCs w:val="24"/>
          <w:lang w:val="en-US"/>
        </w:rPr>
        <w:t>darbinieki</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sadarbojas</w:t>
      </w:r>
      <w:proofErr w:type="spellEnd"/>
      <w:r w:rsidRPr="007C3F06">
        <w:rPr>
          <w:rFonts w:ascii="Times New Roman" w:eastAsia="Calibri" w:hAnsi="Times New Roman" w:cs="Times New Roman"/>
          <w:bCs/>
          <w:sz w:val="24"/>
          <w:szCs w:val="24"/>
          <w:lang w:val="en-US"/>
        </w:rPr>
        <w:t xml:space="preserve">, lai </w:t>
      </w:r>
      <w:proofErr w:type="spellStart"/>
      <w:r w:rsidRPr="007C3F06">
        <w:rPr>
          <w:rFonts w:ascii="Times New Roman" w:eastAsia="Calibri" w:hAnsi="Times New Roman" w:cs="Times New Roman"/>
          <w:bCs/>
          <w:sz w:val="24"/>
          <w:szCs w:val="24"/>
          <w:lang w:val="en-US"/>
        </w:rPr>
        <w:t>veicinātu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pozitīvu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attieksmi</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pret</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mācīšanos</w:t>
      </w:r>
      <w:proofErr w:type="spellEnd"/>
      <w:r w:rsidRPr="007C3F06">
        <w:rPr>
          <w:rFonts w:ascii="Times New Roman" w:eastAsia="Calibri" w:hAnsi="Times New Roman" w:cs="Times New Roman"/>
          <w:bCs/>
          <w:sz w:val="24"/>
          <w:szCs w:val="24"/>
          <w:lang w:val="en-US"/>
        </w:rPr>
        <w:t xml:space="preserve"> un </w:t>
      </w:r>
      <w:proofErr w:type="spellStart"/>
      <w:r w:rsidRPr="007C3F06">
        <w:rPr>
          <w:rFonts w:ascii="Times New Roman" w:eastAsia="Calibri" w:hAnsi="Times New Roman" w:cs="Times New Roman"/>
          <w:bCs/>
          <w:sz w:val="24"/>
          <w:szCs w:val="24"/>
          <w:lang w:val="en-US"/>
        </w:rPr>
        <w:t>kopienas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piederības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sajūtu</w:t>
      </w:r>
      <w:proofErr w:type="spellEnd"/>
      <w:r w:rsidRPr="007C3F06">
        <w:rPr>
          <w:rFonts w:ascii="Times New Roman" w:eastAsia="Calibri" w:hAnsi="Times New Roman" w:cs="Times New Roman"/>
          <w:bCs/>
          <w:sz w:val="24"/>
          <w:szCs w:val="24"/>
          <w:lang w:val="en-US"/>
        </w:rPr>
        <w:t>.</w:t>
      </w:r>
    </w:p>
    <w:p w14:paraId="012F39E8" w14:textId="77777777" w:rsidR="00F123AE" w:rsidRPr="007C3F06" w:rsidRDefault="00F123AE" w:rsidP="007C3F06">
      <w:pPr>
        <w:spacing w:after="0" w:line="240" w:lineRule="auto"/>
        <w:contextualSpacing/>
        <w:jc w:val="both"/>
        <w:rPr>
          <w:rFonts w:ascii="Times New Roman" w:eastAsia="Calibri" w:hAnsi="Times New Roman" w:cs="Times New Roman"/>
          <w:bCs/>
          <w:sz w:val="24"/>
          <w:szCs w:val="24"/>
        </w:rPr>
      </w:pPr>
      <w:proofErr w:type="spellStart"/>
      <w:r w:rsidRPr="007C3F06">
        <w:rPr>
          <w:rFonts w:ascii="Times New Roman" w:eastAsia="Calibri" w:hAnsi="Times New Roman" w:cs="Times New Roman"/>
          <w:bCs/>
          <w:sz w:val="24"/>
          <w:szCs w:val="24"/>
          <w:lang w:val="en-US"/>
        </w:rPr>
        <w:t>Nodrošināt</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katra</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bērna</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vispusīgu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attīstību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ievērojot</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viņa</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individuālās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vajadzības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intereses</w:t>
      </w:r>
      <w:proofErr w:type="spellEnd"/>
      <w:r w:rsidRPr="007C3F06">
        <w:rPr>
          <w:rFonts w:ascii="Times New Roman" w:eastAsia="Calibri" w:hAnsi="Times New Roman" w:cs="Times New Roman"/>
          <w:bCs/>
          <w:sz w:val="24"/>
          <w:szCs w:val="24"/>
          <w:lang w:val="en-US"/>
        </w:rPr>
        <w:t xml:space="preserve"> un </w:t>
      </w:r>
      <w:proofErr w:type="spellStart"/>
      <w:r w:rsidRPr="007C3F06">
        <w:rPr>
          <w:rFonts w:ascii="Times New Roman" w:eastAsia="Calibri" w:hAnsi="Times New Roman" w:cs="Times New Roman"/>
          <w:bCs/>
          <w:sz w:val="24"/>
          <w:szCs w:val="24"/>
          <w:lang w:val="en-US"/>
        </w:rPr>
        <w:t>attīstības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tempu</w:t>
      </w:r>
      <w:proofErr w:type="spellEnd"/>
      <w:r w:rsidRPr="007C3F06">
        <w:rPr>
          <w:rFonts w:ascii="Times New Roman" w:eastAsia="Calibri" w:hAnsi="Times New Roman" w:cs="Times New Roman"/>
          <w:bCs/>
          <w:sz w:val="24"/>
          <w:szCs w:val="24"/>
          <w:lang w:val="en-US"/>
        </w:rPr>
        <w:t>.</w:t>
      </w:r>
    </w:p>
    <w:p w14:paraId="153618DA" w14:textId="70ECA59C" w:rsidR="000E3A9C" w:rsidRPr="007C3F06" w:rsidRDefault="00F123AE" w:rsidP="007C3F06">
      <w:pPr>
        <w:spacing w:after="0" w:line="240" w:lineRule="auto"/>
        <w:contextualSpacing/>
        <w:jc w:val="both"/>
        <w:rPr>
          <w:rFonts w:ascii="Times New Roman" w:eastAsia="Calibri" w:hAnsi="Times New Roman" w:cs="Times New Roman"/>
          <w:bCs/>
          <w:sz w:val="24"/>
          <w:szCs w:val="24"/>
        </w:rPr>
      </w:pPr>
      <w:proofErr w:type="spellStart"/>
      <w:r w:rsidRPr="007C3F06">
        <w:rPr>
          <w:rFonts w:ascii="Times New Roman" w:eastAsia="Calibri" w:hAnsi="Times New Roman" w:cs="Times New Roman"/>
          <w:bCs/>
          <w:sz w:val="24"/>
          <w:szCs w:val="24"/>
          <w:lang w:val="en-US"/>
        </w:rPr>
        <w:t>Nodrošināt</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efektīvu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iestādes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pārvaldību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resursu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izmantošanu</w:t>
      </w:r>
      <w:proofErr w:type="spellEnd"/>
      <w:r w:rsidRPr="007C3F06">
        <w:rPr>
          <w:rFonts w:ascii="Times New Roman" w:eastAsia="Calibri" w:hAnsi="Times New Roman" w:cs="Times New Roman"/>
          <w:bCs/>
          <w:sz w:val="24"/>
          <w:szCs w:val="24"/>
          <w:lang w:val="en-US"/>
        </w:rPr>
        <w:t xml:space="preserve"> un </w:t>
      </w:r>
      <w:proofErr w:type="spellStart"/>
      <w:r w:rsidRPr="007C3F06">
        <w:rPr>
          <w:rFonts w:ascii="Times New Roman" w:eastAsia="Calibri" w:hAnsi="Times New Roman" w:cs="Times New Roman"/>
          <w:bCs/>
          <w:sz w:val="24"/>
          <w:szCs w:val="24"/>
          <w:lang w:val="en-US"/>
        </w:rPr>
        <w:t>nepārtrauktu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profesionālo</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pilnveidi</w:t>
      </w:r>
      <w:proofErr w:type="spellEnd"/>
      <w:r w:rsidRPr="007C3F06">
        <w:rPr>
          <w:rFonts w:ascii="Times New Roman" w:eastAsia="Calibri" w:hAnsi="Times New Roman" w:cs="Times New Roman"/>
          <w:bCs/>
          <w:sz w:val="24"/>
          <w:szCs w:val="24"/>
          <w:lang w:val="en-US"/>
        </w:rPr>
        <w:t xml:space="preserve">, lai </w:t>
      </w:r>
      <w:proofErr w:type="spellStart"/>
      <w:r w:rsidRPr="007C3F06">
        <w:rPr>
          <w:rFonts w:ascii="Times New Roman" w:eastAsia="Calibri" w:hAnsi="Times New Roman" w:cs="Times New Roman"/>
          <w:bCs/>
          <w:sz w:val="24"/>
          <w:szCs w:val="24"/>
          <w:lang w:val="en-US"/>
        </w:rPr>
        <w:t>uzturētu</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izglītības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kvalitāti</w:t>
      </w:r>
      <w:proofErr w:type="spellEnd"/>
      <w:r w:rsidRPr="007C3F06">
        <w:rPr>
          <w:rFonts w:ascii="Times New Roman" w:eastAsia="Calibri" w:hAnsi="Times New Roman" w:cs="Times New Roman"/>
          <w:bCs/>
          <w:sz w:val="24"/>
          <w:szCs w:val="24"/>
          <w:lang w:val="en-US"/>
        </w:rPr>
        <w:t xml:space="preserve"> un </w:t>
      </w:r>
      <w:proofErr w:type="spellStart"/>
      <w:r w:rsidRPr="007C3F06">
        <w:rPr>
          <w:rFonts w:ascii="Times New Roman" w:eastAsia="Calibri" w:hAnsi="Times New Roman" w:cs="Times New Roman"/>
          <w:bCs/>
          <w:sz w:val="24"/>
          <w:szCs w:val="24"/>
          <w:lang w:val="en-US"/>
        </w:rPr>
        <w:t>iestādes</w:t>
      </w:r>
      <w:proofErr w:type="spellEnd"/>
      <w:r w:rsidRPr="007C3F06">
        <w:rPr>
          <w:rFonts w:ascii="Times New Roman" w:eastAsia="Calibri" w:hAnsi="Times New Roman" w:cs="Times New Roman"/>
          <w:bCs/>
          <w:sz w:val="24"/>
          <w:szCs w:val="24"/>
          <w:lang w:val="en-US"/>
        </w:rPr>
        <w:t xml:space="preserve"> </w:t>
      </w:r>
      <w:proofErr w:type="spellStart"/>
      <w:r w:rsidRPr="007C3F06">
        <w:rPr>
          <w:rFonts w:ascii="Times New Roman" w:eastAsia="Calibri" w:hAnsi="Times New Roman" w:cs="Times New Roman"/>
          <w:bCs/>
          <w:sz w:val="24"/>
          <w:szCs w:val="24"/>
          <w:lang w:val="en-US"/>
        </w:rPr>
        <w:t>attīs</w:t>
      </w:r>
      <w:proofErr w:type="spellEnd"/>
    </w:p>
    <w:p w14:paraId="398EFB60" w14:textId="59E0DC37" w:rsidR="000A4EC3" w:rsidRDefault="00BA19AE" w:rsidP="003B0461">
      <w:pPr>
        <w:widowControl w:val="0"/>
        <w:numPr>
          <w:ilvl w:val="0"/>
          <w:numId w:val="1"/>
        </w:numPr>
        <w:tabs>
          <w:tab w:val="left" w:pos="426"/>
        </w:tabs>
        <w:suppressAutoHyphens/>
        <w:spacing w:after="0" w:line="240" w:lineRule="auto"/>
        <w:ind w:left="284" w:right="55"/>
        <w:contextualSpacing/>
        <w:jc w:val="center"/>
        <w:rPr>
          <w:rFonts w:ascii="Times New Roman" w:hAnsi="Times New Roman" w:cs="Times New Roman"/>
          <w:b/>
          <w:sz w:val="24"/>
          <w:szCs w:val="24"/>
        </w:rPr>
      </w:pPr>
      <w:r w:rsidRPr="00BA19AE">
        <w:rPr>
          <w:rFonts w:ascii="Times New Roman" w:hAnsi="Times New Roman" w:cs="Times New Roman"/>
          <w:b/>
          <w:sz w:val="24"/>
          <w:szCs w:val="24"/>
        </w:rPr>
        <w:lastRenderedPageBreak/>
        <w:t>IZGLĪTĪBAS IESTĀDES ATTTĪSTĪBAS PRIORITĀTES 202</w:t>
      </w:r>
      <w:r w:rsidR="000C2300">
        <w:rPr>
          <w:rFonts w:ascii="Times New Roman" w:hAnsi="Times New Roman" w:cs="Times New Roman"/>
          <w:b/>
          <w:sz w:val="24"/>
          <w:szCs w:val="24"/>
        </w:rPr>
        <w:t>5</w:t>
      </w:r>
      <w:r w:rsidRPr="00BA19AE">
        <w:rPr>
          <w:rFonts w:ascii="Times New Roman" w:hAnsi="Times New Roman" w:cs="Times New Roman"/>
          <w:b/>
          <w:sz w:val="24"/>
          <w:szCs w:val="24"/>
        </w:rPr>
        <w:t>./202</w:t>
      </w:r>
      <w:r w:rsidR="000C2300">
        <w:rPr>
          <w:rFonts w:ascii="Times New Roman" w:hAnsi="Times New Roman" w:cs="Times New Roman"/>
          <w:b/>
          <w:sz w:val="24"/>
          <w:szCs w:val="24"/>
        </w:rPr>
        <w:t>6</w:t>
      </w:r>
      <w:r w:rsidRPr="00BA19AE">
        <w:rPr>
          <w:rFonts w:ascii="Times New Roman" w:hAnsi="Times New Roman" w:cs="Times New Roman"/>
          <w:b/>
          <w:sz w:val="24"/>
          <w:szCs w:val="24"/>
        </w:rPr>
        <w:t>. –202</w:t>
      </w:r>
      <w:r w:rsidR="000C2300">
        <w:rPr>
          <w:rFonts w:ascii="Times New Roman" w:hAnsi="Times New Roman" w:cs="Times New Roman"/>
          <w:b/>
          <w:sz w:val="24"/>
          <w:szCs w:val="24"/>
        </w:rPr>
        <w:t>7</w:t>
      </w:r>
      <w:r w:rsidRPr="00BA19AE">
        <w:rPr>
          <w:rFonts w:ascii="Times New Roman" w:hAnsi="Times New Roman" w:cs="Times New Roman"/>
          <w:b/>
          <w:sz w:val="24"/>
          <w:szCs w:val="24"/>
        </w:rPr>
        <w:t>./202</w:t>
      </w:r>
      <w:r w:rsidR="000C2300">
        <w:rPr>
          <w:rFonts w:ascii="Times New Roman" w:hAnsi="Times New Roman" w:cs="Times New Roman"/>
          <w:b/>
          <w:sz w:val="24"/>
          <w:szCs w:val="24"/>
        </w:rPr>
        <w:t>8</w:t>
      </w:r>
      <w:r w:rsidRPr="00BA19AE">
        <w:rPr>
          <w:rFonts w:ascii="Times New Roman" w:hAnsi="Times New Roman" w:cs="Times New Roman"/>
          <w:b/>
          <w:sz w:val="24"/>
          <w:szCs w:val="24"/>
        </w:rPr>
        <w:t>. MĀCĪBU GADAM</w:t>
      </w:r>
    </w:p>
    <w:p w14:paraId="4C4B22BB" w14:textId="77777777" w:rsidR="00967493" w:rsidRPr="00967493" w:rsidRDefault="00967493" w:rsidP="00967493">
      <w:pPr>
        <w:widowControl w:val="0"/>
        <w:tabs>
          <w:tab w:val="left" w:pos="426"/>
        </w:tabs>
        <w:suppressAutoHyphens/>
        <w:spacing w:after="0" w:line="240" w:lineRule="auto"/>
        <w:ind w:left="284" w:right="55"/>
        <w:contextualSpacing/>
        <w:rPr>
          <w:rFonts w:ascii="Times New Roman" w:hAnsi="Times New Roman" w:cs="Times New Roman"/>
          <w:b/>
          <w:sz w:val="16"/>
          <w:szCs w:val="16"/>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678"/>
        <w:gridCol w:w="4252"/>
        <w:gridCol w:w="4820"/>
      </w:tblGrid>
      <w:tr w:rsidR="000A4EC3" w:rsidRPr="000A4EC3" w14:paraId="68C54FD9" w14:textId="77777777" w:rsidTr="008D7935">
        <w:trPr>
          <w:trHeight w:val="165"/>
          <w:jc w:val="center"/>
        </w:trPr>
        <w:tc>
          <w:tcPr>
            <w:tcW w:w="2405" w:type="dxa"/>
            <w:shd w:val="clear" w:color="auto" w:fill="F2F2F2"/>
            <w:vAlign w:val="center"/>
          </w:tcPr>
          <w:p w14:paraId="3D4E5F47" w14:textId="23CB4F08" w:rsidR="000A4EC3" w:rsidRPr="000A4EC3" w:rsidRDefault="00967493" w:rsidP="00967493">
            <w:pPr>
              <w:spacing w:after="0" w:line="240" w:lineRule="auto"/>
              <w:ind w:right="55"/>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Elementi </w:t>
            </w:r>
          </w:p>
        </w:tc>
        <w:tc>
          <w:tcPr>
            <w:tcW w:w="4678" w:type="dxa"/>
            <w:shd w:val="clear" w:color="auto" w:fill="F2F2F2"/>
            <w:vAlign w:val="center"/>
          </w:tcPr>
          <w:p w14:paraId="02A9F2A0" w14:textId="77777777" w:rsidR="000A4EC3" w:rsidRPr="000A4EC3" w:rsidRDefault="000A4EC3" w:rsidP="00967493">
            <w:pPr>
              <w:spacing w:after="0" w:line="240" w:lineRule="auto"/>
              <w:ind w:right="55"/>
              <w:contextualSpacing/>
              <w:jc w:val="center"/>
              <w:rPr>
                <w:rFonts w:ascii="Times New Roman" w:eastAsia="Calibri" w:hAnsi="Times New Roman" w:cs="Times New Roman"/>
                <w:b/>
                <w:sz w:val="20"/>
                <w:szCs w:val="20"/>
              </w:rPr>
            </w:pPr>
            <w:bookmarkStart w:id="0" w:name="_Hlk219636999"/>
            <w:r w:rsidRPr="000A4EC3">
              <w:rPr>
                <w:rFonts w:ascii="Times New Roman" w:eastAsia="Calibri" w:hAnsi="Times New Roman" w:cs="Times New Roman"/>
                <w:b/>
                <w:sz w:val="20"/>
                <w:szCs w:val="20"/>
              </w:rPr>
              <w:t>202</w:t>
            </w:r>
            <w:r>
              <w:rPr>
                <w:rFonts w:ascii="Times New Roman" w:eastAsia="Calibri" w:hAnsi="Times New Roman" w:cs="Times New Roman"/>
                <w:b/>
                <w:sz w:val="20"/>
                <w:szCs w:val="20"/>
              </w:rPr>
              <w:t>5</w:t>
            </w:r>
            <w:r w:rsidRPr="000A4EC3">
              <w:rPr>
                <w:rFonts w:ascii="Times New Roman" w:eastAsia="Calibri" w:hAnsi="Times New Roman" w:cs="Times New Roman"/>
                <w:b/>
                <w:sz w:val="20"/>
                <w:szCs w:val="20"/>
              </w:rPr>
              <w:t>./202</w:t>
            </w:r>
            <w:r>
              <w:rPr>
                <w:rFonts w:ascii="Times New Roman" w:eastAsia="Calibri" w:hAnsi="Times New Roman" w:cs="Times New Roman"/>
                <w:b/>
                <w:sz w:val="20"/>
                <w:szCs w:val="20"/>
              </w:rPr>
              <w:t>6</w:t>
            </w:r>
            <w:r w:rsidRPr="000A4EC3">
              <w:rPr>
                <w:rFonts w:ascii="Times New Roman" w:eastAsia="Calibri" w:hAnsi="Times New Roman" w:cs="Times New Roman"/>
                <w:b/>
                <w:sz w:val="20"/>
                <w:szCs w:val="20"/>
              </w:rPr>
              <w:t>. </w:t>
            </w:r>
            <w:proofErr w:type="spellStart"/>
            <w:r w:rsidRPr="000A4EC3">
              <w:rPr>
                <w:rFonts w:ascii="Times New Roman" w:eastAsia="Calibri" w:hAnsi="Times New Roman" w:cs="Times New Roman"/>
                <w:b/>
                <w:sz w:val="20"/>
                <w:szCs w:val="20"/>
              </w:rPr>
              <w:t>m.g</w:t>
            </w:r>
            <w:proofErr w:type="spellEnd"/>
            <w:r w:rsidRPr="000A4EC3">
              <w:rPr>
                <w:rFonts w:ascii="Times New Roman" w:eastAsia="Calibri" w:hAnsi="Times New Roman" w:cs="Times New Roman"/>
                <w:b/>
                <w:sz w:val="20"/>
                <w:szCs w:val="20"/>
              </w:rPr>
              <w:t>.</w:t>
            </w:r>
            <w:bookmarkEnd w:id="0"/>
          </w:p>
        </w:tc>
        <w:tc>
          <w:tcPr>
            <w:tcW w:w="4252" w:type="dxa"/>
            <w:shd w:val="clear" w:color="auto" w:fill="F2F2F2"/>
            <w:vAlign w:val="center"/>
          </w:tcPr>
          <w:p w14:paraId="4CCD90B5" w14:textId="77777777" w:rsidR="000A4EC3" w:rsidRPr="000A4EC3" w:rsidRDefault="000A4EC3" w:rsidP="00967493">
            <w:pPr>
              <w:spacing w:after="0" w:line="240" w:lineRule="auto"/>
              <w:ind w:right="55"/>
              <w:contextualSpacing/>
              <w:jc w:val="center"/>
              <w:rPr>
                <w:rFonts w:ascii="Times New Roman" w:eastAsia="Calibri" w:hAnsi="Times New Roman" w:cs="Times New Roman"/>
                <w:b/>
                <w:sz w:val="20"/>
                <w:szCs w:val="20"/>
              </w:rPr>
            </w:pPr>
            <w:bookmarkStart w:id="1" w:name="_Hlk219636780"/>
            <w:r w:rsidRPr="000A4EC3">
              <w:rPr>
                <w:rFonts w:ascii="Times New Roman" w:eastAsia="Calibri" w:hAnsi="Times New Roman" w:cs="Times New Roman"/>
                <w:b/>
                <w:sz w:val="20"/>
                <w:szCs w:val="20"/>
              </w:rPr>
              <w:t>202</w:t>
            </w:r>
            <w:r>
              <w:rPr>
                <w:rFonts w:ascii="Times New Roman" w:eastAsia="Calibri" w:hAnsi="Times New Roman" w:cs="Times New Roman"/>
                <w:b/>
                <w:sz w:val="20"/>
                <w:szCs w:val="20"/>
              </w:rPr>
              <w:t>6</w:t>
            </w:r>
            <w:r w:rsidRPr="000A4EC3">
              <w:rPr>
                <w:rFonts w:ascii="Times New Roman" w:eastAsia="Calibri" w:hAnsi="Times New Roman" w:cs="Times New Roman"/>
                <w:b/>
                <w:sz w:val="20"/>
                <w:szCs w:val="20"/>
              </w:rPr>
              <w:t>./202</w:t>
            </w:r>
            <w:r>
              <w:rPr>
                <w:rFonts w:ascii="Times New Roman" w:eastAsia="Calibri" w:hAnsi="Times New Roman" w:cs="Times New Roman"/>
                <w:b/>
                <w:sz w:val="20"/>
                <w:szCs w:val="20"/>
              </w:rPr>
              <w:t>7</w:t>
            </w:r>
            <w:r w:rsidRPr="000A4EC3">
              <w:rPr>
                <w:rFonts w:ascii="Times New Roman" w:eastAsia="Calibri" w:hAnsi="Times New Roman" w:cs="Times New Roman"/>
                <w:b/>
                <w:sz w:val="20"/>
                <w:szCs w:val="20"/>
              </w:rPr>
              <w:t>. </w:t>
            </w:r>
            <w:proofErr w:type="spellStart"/>
            <w:r w:rsidRPr="000A4EC3">
              <w:rPr>
                <w:rFonts w:ascii="Times New Roman" w:eastAsia="Calibri" w:hAnsi="Times New Roman" w:cs="Times New Roman"/>
                <w:b/>
                <w:sz w:val="20"/>
                <w:szCs w:val="20"/>
              </w:rPr>
              <w:t>m.g</w:t>
            </w:r>
            <w:proofErr w:type="spellEnd"/>
            <w:r w:rsidRPr="000A4EC3">
              <w:rPr>
                <w:rFonts w:ascii="Times New Roman" w:eastAsia="Calibri" w:hAnsi="Times New Roman" w:cs="Times New Roman"/>
                <w:b/>
                <w:sz w:val="20"/>
                <w:szCs w:val="20"/>
              </w:rPr>
              <w:t>.</w:t>
            </w:r>
            <w:bookmarkEnd w:id="1"/>
          </w:p>
        </w:tc>
        <w:tc>
          <w:tcPr>
            <w:tcW w:w="4820" w:type="dxa"/>
            <w:shd w:val="clear" w:color="auto" w:fill="F2F2F2"/>
            <w:vAlign w:val="center"/>
          </w:tcPr>
          <w:p w14:paraId="05354C85" w14:textId="77777777" w:rsidR="000A4EC3" w:rsidRPr="000A4EC3" w:rsidRDefault="000A4EC3" w:rsidP="00967493">
            <w:pPr>
              <w:spacing w:after="0" w:line="240" w:lineRule="auto"/>
              <w:ind w:right="55"/>
              <w:contextualSpacing/>
              <w:jc w:val="center"/>
              <w:rPr>
                <w:rFonts w:ascii="Times New Roman" w:eastAsia="Calibri" w:hAnsi="Times New Roman" w:cs="Times New Roman"/>
                <w:b/>
                <w:sz w:val="20"/>
                <w:szCs w:val="20"/>
              </w:rPr>
            </w:pPr>
            <w:bookmarkStart w:id="2" w:name="_Hlk219637424"/>
            <w:r w:rsidRPr="000A4EC3">
              <w:rPr>
                <w:rFonts w:ascii="Times New Roman" w:eastAsia="Calibri" w:hAnsi="Times New Roman" w:cs="Times New Roman"/>
                <w:b/>
                <w:sz w:val="20"/>
                <w:szCs w:val="20"/>
              </w:rPr>
              <w:t>202</w:t>
            </w:r>
            <w:r>
              <w:rPr>
                <w:rFonts w:ascii="Times New Roman" w:eastAsia="Calibri" w:hAnsi="Times New Roman" w:cs="Times New Roman"/>
                <w:b/>
                <w:sz w:val="20"/>
                <w:szCs w:val="20"/>
              </w:rPr>
              <w:t>7</w:t>
            </w:r>
            <w:r w:rsidRPr="000A4EC3">
              <w:rPr>
                <w:rFonts w:ascii="Times New Roman" w:eastAsia="Calibri" w:hAnsi="Times New Roman" w:cs="Times New Roman"/>
                <w:b/>
                <w:sz w:val="20"/>
                <w:szCs w:val="20"/>
              </w:rPr>
              <w:t>./202</w:t>
            </w:r>
            <w:r>
              <w:rPr>
                <w:rFonts w:ascii="Times New Roman" w:eastAsia="Calibri" w:hAnsi="Times New Roman" w:cs="Times New Roman"/>
                <w:b/>
                <w:sz w:val="20"/>
                <w:szCs w:val="20"/>
              </w:rPr>
              <w:t>8</w:t>
            </w:r>
            <w:r w:rsidRPr="000A4EC3">
              <w:rPr>
                <w:rFonts w:ascii="Times New Roman" w:eastAsia="Calibri" w:hAnsi="Times New Roman" w:cs="Times New Roman"/>
                <w:b/>
                <w:sz w:val="20"/>
                <w:szCs w:val="20"/>
              </w:rPr>
              <w:t>. </w:t>
            </w:r>
            <w:proofErr w:type="spellStart"/>
            <w:r w:rsidRPr="000A4EC3">
              <w:rPr>
                <w:rFonts w:ascii="Times New Roman" w:eastAsia="Calibri" w:hAnsi="Times New Roman" w:cs="Times New Roman"/>
                <w:b/>
                <w:sz w:val="20"/>
                <w:szCs w:val="20"/>
              </w:rPr>
              <w:t>m.g</w:t>
            </w:r>
            <w:proofErr w:type="spellEnd"/>
            <w:r w:rsidRPr="000A4EC3">
              <w:rPr>
                <w:rFonts w:ascii="Times New Roman" w:eastAsia="Calibri" w:hAnsi="Times New Roman" w:cs="Times New Roman"/>
                <w:b/>
                <w:sz w:val="20"/>
                <w:szCs w:val="20"/>
              </w:rPr>
              <w:t>.</w:t>
            </w:r>
            <w:bookmarkEnd w:id="2"/>
          </w:p>
        </w:tc>
      </w:tr>
      <w:tr w:rsidR="000A4EC3" w:rsidRPr="004B2600" w14:paraId="190F9FEA" w14:textId="77777777" w:rsidTr="000A4EC3">
        <w:trPr>
          <w:trHeight w:val="228"/>
          <w:jc w:val="center"/>
        </w:trPr>
        <w:tc>
          <w:tcPr>
            <w:tcW w:w="16155" w:type="dxa"/>
            <w:gridSpan w:val="4"/>
            <w:shd w:val="clear" w:color="auto" w:fill="F2F2F2"/>
          </w:tcPr>
          <w:p w14:paraId="7495273F" w14:textId="59109FE3" w:rsidR="000A4EC3" w:rsidRPr="004B2600" w:rsidRDefault="004B2600" w:rsidP="00D70C24">
            <w:pPr>
              <w:pStyle w:val="Sarakstarindkopa"/>
              <w:numPr>
                <w:ilvl w:val="0"/>
                <w:numId w:val="4"/>
              </w:numPr>
              <w:spacing w:after="0" w:line="240" w:lineRule="auto"/>
              <w:ind w:right="55"/>
              <w:jc w:val="center"/>
              <w:rPr>
                <w:rFonts w:ascii="Times New Roman" w:eastAsia="Calibri" w:hAnsi="Times New Roman" w:cs="Times New Roman"/>
                <w:b/>
              </w:rPr>
            </w:pPr>
            <w:r w:rsidRPr="004B2600">
              <w:rPr>
                <w:rFonts w:ascii="Times New Roman" w:eastAsia="Calibri" w:hAnsi="Times New Roman" w:cs="Times New Roman"/>
                <w:b/>
                <w:bCs/>
                <w:lang w:val="lv-LV"/>
              </w:rPr>
              <w:t>KATEGORIJA – ATBILSTĪBA MĒRĶIEM</w:t>
            </w:r>
          </w:p>
        </w:tc>
      </w:tr>
      <w:tr w:rsidR="000A4EC3" w:rsidRPr="000A4EC3" w14:paraId="6FB35D43" w14:textId="77777777" w:rsidTr="008D7935">
        <w:trPr>
          <w:trHeight w:val="469"/>
          <w:jc w:val="center"/>
        </w:trPr>
        <w:tc>
          <w:tcPr>
            <w:tcW w:w="2405" w:type="dxa"/>
            <w:shd w:val="clear" w:color="auto" w:fill="FFFFFF"/>
            <w:vAlign w:val="center"/>
          </w:tcPr>
          <w:p w14:paraId="07768996" w14:textId="77777777" w:rsidR="000A4EC3" w:rsidRPr="000A4EC3" w:rsidRDefault="000A4EC3" w:rsidP="00D70C24">
            <w:pPr>
              <w:pStyle w:val="Sarakstarindkopa"/>
              <w:numPr>
                <w:ilvl w:val="1"/>
                <w:numId w:val="4"/>
              </w:numPr>
              <w:spacing w:after="0" w:line="240" w:lineRule="auto"/>
              <w:rPr>
                <w:rFonts w:ascii="Times New Roman" w:eastAsia="Calibri" w:hAnsi="Times New Roman" w:cs="Times New Roman"/>
                <w:sz w:val="20"/>
                <w:szCs w:val="20"/>
              </w:rPr>
            </w:pPr>
            <w:proofErr w:type="spellStart"/>
            <w:r w:rsidRPr="000A4EC3">
              <w:rPr>
                <w:rFonts w:ascii="Times New Roman" w:eastAsia="Calibri" w:hAnsi="Times New Roman" w:cs="Times New Roman"/>
                <w:sz w:val="20"/>
                <w:szCs w:val="20"/>
              </w:rPr>
              <w:t>Kompetences</w:t>
            </w:r>
            <w:proofErr w:type="spellEnd"/>
            <w:r w:rsidRPr="000A4EC3">
              <w:rPr>
                <w:rFonts w:ascii="Times New Roman" w:eastAsia="Calibri" w:hAnsi="Times New Roman" w:cs="Times New Roman"/>
                <w:sz w:val="20"/>
                <w:szCs w:val="20"/>
              </w:rPr>
              <w:t xml:space="preserve"> un </w:t>
            </w:r>
            <w:proofErr w:type="spellStart"/>
            <w:r w:rsidRPr="000A4EC3">
              <w:rPr>
                <w:rFonts w:ascii="Times New Roman" w:eastAsia="Calibri" w:hAnsi="Times New Roman" w:cs="Times New Roman"/>
                <w:sz w:val="20"/>
                <w:szCs w:val="20"/>
              </w:rPr>
              <w:t>sasniegumi</w:t>
            </w:r>
            <w:proofErr w:type="spellEnd"/>
          </w:p>
        </w:tc>
        <w:tc>
          <w:tcPr>
            <w:tcW w:w="4678" w:type="dxa"/>
            <w:shd w:val="clear" w:color="auto" w:fill="FFFFFF"/>
            <w:vAlign w:val="center"/>
          </w:tcPr>
          <w:p w14:paraId="6988EE18" w14:textId="77777777" w:rsidR="000A4EC3" w:rsidRPr="004B2600" w:rsidRDefault="000A4EC3" w:rsidP="004B2600">
            <w:pPr>
              <w:widowControl w:val="0"/>
              <w:tabs>
                <w:tab w:val="left" w:pos="828"/>
              </w:tabs>
              <w:autoSpaceDE w:val="0"/>
              <w:autoSpaceDN w:val="0"/>
              <w:spacing w:after="0" w:line="240" w:lineRule="auto"/>
              <w:ind w:left="107" w:right="437"/>
              <w:jc w:val="center"/>
              <w:rPr>
                <w:rFonts w:ascii="Times New Roman" w:eastAsia="Times New Roman" w:hAnsi="Times New Roman" w:cs="Times New Roman"/>
              </w:rPr>
            </w:pPr>
          </w:p>
        </w:tc>
        <w:tc>
          <w:tcPr>
            <w:tcW w:w="4252" w:type="dxa"/>
            <w:shd w:val="clear" w:color="auto" w:fill="FFFFFF"/>
            <w:vAlign w:val="center"/>
          </w:tcPr>
          <w:p w14:paraId="374F3B86" w14:textId="33EE457E" w:rsidR="008D7935" w:rsidRPr="004B2600" w:rsidRDefault="008D7935" w:rsidP="004B2600">
            <w:pPr>
              <w:spacing w:after="0" w:line="240" w:lineRule="auto"/>
              <w:contextualSpacing/>
              <w:jc w:val="center"/>
              <w:rPr>
                <w:rFonts w:ascii="Times New Roman" w:eastAsia="Calibri" w:hAnsi="Times New Roman" w:cs="Times New Roman"/>
              </w:rPr>
            </w:pPr>
            <w:r w:rsidRPr="004B2600">
              <w:rPr>
                <w:rFonts w:ascii="Times New Roman" w:eastAsia="Calibri" w:hAnsi="Times New Roman" w:cs="Times New Roman"/>
              </w:rPr>
              <w:t>Jēgpilna un bērnam saprotama</w:t>
            </w:r>
          </w:p>
          <w:p w14:paraId="45230E2C" w14:textId="500A5442" w:rsidR="000A4EC3" w:rsidRPr="004B2600" w:rsidRDefault="008D7935" w:rsidP="004B2600">
            <w:pPr>
              <w:spacing w:after="0" w:line="240" w:lineRule="auto"/>
              <w:contextualSpacing/>
              <w:jc w:val="center"/>
              <w:rPr>
                <w:rFonts w:ascii="Times New Roman" w:eastAsia="Calibri" w:hAnsi="Times New Roman" w:cs="Times New Roman"/>
                <w:lang w:val="en-US"/>
              </w:rPr>
            </w:pPr>
            <w:r w:rsidRPr="004B2600">
              <w:rPr>
                <w:rFonts w:ascii="Times New Roman" w:eastAsia="Calibri" w:hAnsi="Times New Roman" w:cs="Times New Roman"/>
              </w:rPr>
              <w:t>sasniedzamā rezultāta formulēšana</w:t>
            </w:r>
          </w:p>
        </w:tc>
        <w:tc>
          <w:tcPr>
            <w:tcW w:w="4820" w:type="dxa"/>
            <w:vAlign w:val="center"/>
          </w:tcPr>
          <w:p w14:paraId="6CE386B2" w14:textId="75AB4B75" w:rsidR="00FF40C3" w:rsidRPr="004B2600" w:rsidRDefault="00FF40C3" w:rsidP="004B2600">
            <w:pPr>
              <w:spacing w:after="0" w:line="240" w:lineRule="auto"/>
              <w:ind w:right="55"/>
              <w:contextualSpacing/>
              <w:jc w:val="center"/>
              <w:rPr>
                <w:rFonts w:ascii="Times New Roman" w:eastAsia="Calibri" w:hAnsi="Times New Roman" w:cs="Times New Roman"/>
                <w:bCs/>
              </w:rPr>
            </w:pPr>
          </w:p>
        </w:tc>
      </w:tr>
      <w:tr w:rsidR="000A4EC3" w:rsidRPr="000A4EC3" w14:paraId="34BBA11B" w14:textId="77777777" w:rsidTr="00DE0E6E">
        <w:trPr>
          <w:trHeight w:val="560"/>
          <w:jc w:val="center"/>
        </w:trPr>
        <w:tc>
          <w:tcPr>
            <w:tcW w:w="2405" w:type="dxa"/>
            <w:shd w:val="clear" w:color="auto" w:fill="FFFFFF"/>
            <w:vAlign w:val="center"/>
          </w:tcPr>
          <w:p w14:paraId="4F0DC442" w14:textId="77777777" w:rsidR="000A4EC3" w:rsidRPr="000A4EC3" w:rsidRDefault="000A4EC3" w:rsidP="00D70C24">
            <w:pPr>
              <w:pStyle w:val="Sarakstarindkopa"/>
              <w:numPr>
                <w:ilvl w:val="1"/>
                <w:numId w:val="4"/>
              </w:numPr>
              <w:spacing w:after="0" w:line="240" w:lineRule="auto"/>
              <w:rPr>
                <w:rFonts w:ascii="Times New Roman" w:eastAsia="Calibri" w:hAnsi="Times New Roman" w:cs="Times New Roman"/>
                <w:sz w:val="20"/>
                <w:szCs w:val="20"/>
              </w:rPr>
            </w:pPr>
            <w:bookmarkStart w:id="3" w:name="_Hlk181698441"/>
            <w:proofErr w:type="spellStart"/>
            <w:r w:rsidRPr="000A4EC3">
              <w:rPr>
                <w:rFonts w:ascii="Times New Roman" w:eastAsia="Calibri" w:hAnsi="Times New Roman" w:cs="Times New Roman"/>
                <w:sz w:val="20"/>
                <w:szCs w:val="20"/>
              </w:rPr>
              <w:t>Izglītības</w:t>
            </w:r>
            <w:proofErr w:type="spellEnd"/>
            <w:r w:rsidRPr="000A4EC3">
              <w:rPr>
                <w:rFonts w:ascii="Times New Roman" w:eastAsia="Calibri" w:hAnsi="Times New Roman" w:cs="Times New Roman"/>
                <w:sz w:val="20"/>
                <w:szCs w:val="20"/>
              </w:rPr>
              <w:t xml:space="preserve"> </w:t>
            </w:r>
            <w:proofErr w:type="spellStart"/>
            <w:r w:rsidRPr="000A4EC3">
              <w:rPr>
                <w:rFonts w:ascii="Times New Roman" w:eastAsia="Calibri" w:hAnsi="Times New Roman" w:cs="Times New Roman"/>
                <w:sz w:val="20"/>
                <w:szCs w:val="20"/>
              </w:rPr>
              <w:t>turpināšana</w:t>
            </w:r>
            <w:proofErr w:type="spellEnd"/>
            <w:r w:rsidRPr="000A4EC3">
              <w:rPr>
                <w:rFonts w:ascii="Times New Roman" w:eastAsia="Calibri" w:hAnsi="Times New Roman" w:cs="Times New Roman"/>
                <w:sz w:val="20"/>
                <w:szCs w:val="20"/>
              </w:rPr>
              <w:t xml:space="preserve"> un </w:t>
            </w:r>
            <w:proofErr w:type="spellStart"/>
            <w:r w:rsidRPr="000A4EC3">
              <w:rPr>
                <w:rFonts w:ascii="Times New Roman" w:eastAsia="Calibri" w:hAnsi="Times New Roman" w:cs="Times New Roman"/>
                <w:sz w:val="20"/>
                <w:szCs w:val="20"/>
              </w:rPr>
              <w:t>nodarbinātība</w:t>
            </w:r>
            <w:bookmarkEnd w:id="3"/>
            <w:proofErr w:type="spellEnd"/>
          </w:p>
        </w:tc>
        <w:tc>
          <w:tcPr>
            <w:tcW w:w="4678" w:type="dxa"/>
            <w:vAlign w:val="center"/>
          </w:tcPr>
          <w:p w14:paraId="5E2EE7A0"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i/>
                <w:iCs/>
              </w:rPr>
            </w:pPr>
          </w:p>
        </w:tc>
        <w:tc>
          <w:tcPr>
            <w:tcW w:w="4252" w:type="dxa"/>
            <w:vAlign w:val="center"/>
          </w:tcPr>
          <w:p w14:paraId="4878C230" w14:textId="5F62F65B"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vAlign w:val="center"/>
          </w:tcPr>
          <w:p w14:paraId="5BBE75D7" w14:textId="3ECDC465" w:rsidR="000A4EC3" w:rsidRPr="004B2600" w:rsidRDefault="008D7935" w:rsidP="004B2600">
            <w:pPr>
              <w:spacing w:after="0" w:line="240" w:lineRule="auto"/>
              <w:ind w:right="55"/>
              <w:contextualSpacing/>
              <w:jc w:val="center"/>
              <w:rPr>
                <w:rFonts w:ascii="Times New Roman" w:eastAsia="Calibri" w:hAnsi="Times New Roman" w:cs="Times New Roman"/>
              </w:rPr>
            </w:pPr>
            <w:bookmarkStart w:id="4" w:name="_Hlk219637443"/>
            <w:r w:rsidRPr="004B2600">
              <w:rPr>
                <w:rFonts w:ascii="Times New Roman" w:eastAsia="Calibri" w:hAnsi="Times New Roman" w:cs="Times New Roman"/>
                <w:bCs/>
              </w:rPr>
              <w:t>Mērķtiecīga sadarbība ar Cesvaines vidusskolu, nodrošinot pēctecību no pirmsskolas uz sākumskolu.</w:t>
            </w:r>
            <w:bookmarkEnd w:id="4"/>
          </w:p>
        </w:tc>
      </w:tr>
      <w:tr w:rsidR="000A4EC3" w:rsidRPr="000A4EC3" w14:paraId="4356DDC7" w14:textId="77777777" w:rsidTr="008D7935">
        <w:trPr>
          <w:trHeight w:val="703"/>
          <w:jc w:val="center"/>
        </w:trPr>
        <w:tc>
          <w:tcPr>
            <w:tcW w:w="2405" w:type="dxa"/>
            <w:shd w:val="clear" w:color="auto" w:fill="FFFFFF"/>
            <w:vAlign w:val="center"/>
          </w:tcPr>
          <w:p w14:paraId="1D206725"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1.3.Vienlīdzība un iekļaušana</w:t>
            </w:r>
          </w:p>
        </w:tc>
        <w:tc>
          <w:tcPr>
            <w:tcW w:w="4678" w:type="dxa"/>
            <w:shd w:val="clear" w:color="auto" w:fill="FFFFFF"/>
            <w:vAlign w:val="center"/>
          </w:tcPr>
          <w:p w14:paraId="34EAFC3C" w14:textId="56ECD514" w:rsidR="008A2B2C" w:rsidRPr="004B2600" w:rsidRDefault="000A4EC3" w:rsidP="004B2600">
            <w:pPr>
              <w:spacing w:after="0" w:line="240" w:lineRule="auto"/>
              <w:ind w:right="55"/>
              <w:contextualSpacing/>
              <w:jc w:val="center"/>
              <w:rPr>
                <w:rFonts w:ascii="Times New Roman" w:eastAsia="Calibri" w:hAnsi="Times New Roman" w:cs="Times New Roman"/>
                <w:bCs/>
                <w:iCs/>
              </w:rPr>
            </w:pPr>
            <w:r w:rsidRPr="004B2600">
              <w:rPr>
                <w:rFonts w:ascii="Times New Roman" w:eastAsia="Calibri" w:hAnsi="Times New Roman" w:cs="Times New Roman"/>
                <w:bCs/>
                <w:iCs/>
              </w:rPr>
              <w:t>Atbalsts ikviena izglītojamā attīstībai un</w:t>
            </w:r>
            <w:r w:rsidR="00DE0E6E" w:rsidRPr="004B2600">
              <w:rPr>
                <w:rFonts w:ascii="Times New Roman" w:eastAsia="Calibri" w:hAnsi="Times New Roman" w:cs="Times New Roman"/>
                <w:bCs/>
                <w:iCs/>
              </w:rPr>
              <w:t xml:space="preserve"> </w:t>
            </w:r>
            <w:r w:rsidRPr="004B2600">
              <w:rPr>
                <w:rFonts w:ascii="Times New Roman" w:eastAsia="Calibri" w:hAnsi="Times New Roman" w:cs="Times New Roman"/>
                <w:bCs/>
                <w:iCs/>
              </w:rPr>
              <w:t xml:space="preserve">izaugsmei, nodrošinot </w:t>
            </w:r>
            <w:r w:rsidR="008D7935" w:rsidRPr="004B2600">
              <w:rPr>
                <w:rFonts w:ascii="Times New Roman" w:eastAsia="Calibri" w:hAnsi="Times New Roman" w:cs="Times New Roman"/>
                <w:bCs/>
                <w:iCs/>
              </w:rPr>
              <w:t xml:space="preserve"> </w:t>
            </w:r>
            <w:r w:rsidRPr="004B2600">
              <w:rPr>
                <w:rFonts w:ascii="Times New Roman" w:eastAsia="Calibri" w:hAnsi="Times New Roman" w:cs="Times New Roman"/>
                <w:bCs/>
                <w:iCs/>
              </w:rPr>
              <w:t>individualizāciju un diferenciāciju.</w:t>
            </w:r>
          </w:p>
        </w:tc>
        <w:tc>
          <w:tcPr>
            <w:tcW w:w="4252" w:type="dxa"/>
            <w:shd w:val="clear" w:color="auto" w:fill="FFFFFF"/>
            <w:vAlign w:val="center"/>
          </w:tcPr>
          <w:p w14:paraId="35DB48F6"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vAlign w:val="center"/>
          </w:tcPr>
          <w:p w14:paraId="388AE3ED"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r>
      <w:tr w:rsidR="000A4EC3" w:rsidRPr="004B2600" w14:paraId="33BBBC69" w14:textId="77777777" w:rsidTr="000A4EC3">
        <w:trPr>
          <w:trHeight w:val="279"/>
          <w:jc w:val="center"/>
        </w:trPr>
        <w:tc>
          <w:tcPr>
            <w:tcW w:w="16155" w:type="dxa"/>
            <w:gridSpan w:val="4"/>
            <w:shd w:val="clear" w:color="auto" w:fill="F2F2F2"/>
          </w:tcPr>
          <w:p w14:paraId="7686FD99" w14:textId="7E7CB09A" w:rsidR="000A4EC3" w:rsidRPr="004B2600" w:rsidRDefault="004B2600" w:rsidP="00D70C24">
            <w:pPr>
              <w:pStyle w:val="Sarakstarindkopa"/>
              <w:numPr>
                <w:ilvl w:val="0"/>
                <w:numId w:val="4"/>
              </w:numPr>
              <w:spacing w:after="0" w:line="240" w:lineRule="auto"/>
              <w:ind w:right="55"/>
              <w:jc w:val="center"/>
              <w:rPr>
                <w:rFonts w:ascii="Times New Roman" w:eastAsia="Calibri" w:hAnsi="Times New Roman" w:cs="Times New Roman"/>
                <w:b/>
              </w:rPr>
            </w:pPr>
            <w:r w:rsidRPr="004B2600">
              <w:rPr>
                <w:rFonts w:ascii="Times New Roman" w:eastAsia="Calibri" w:hAnsi="Times New Roman" w:cs="Times New Roman"/>
                <w:b/>
                <w:bCs/>
                <w:lang w:val="lv-LV"/>
              </w:rPr>
              <w:t xml:space="preserve">KATEGORIJA – </w:t>
            </w:r>
            <w:r w:rsidRPr="004B2600">
              <w:rPr>
                <w:rFonts w:ascii="Times New Roman" w:hAnsi="Times New Roman" w:cs="Times New Roman"/>
                <w:b/>
                <w:color w:val="00000A"/>
                <w:lang w:eastAsia="zh-CN" w:bidi="hi-IN"/>
              </w:rPr>
              <w:t>KVALITATĪVAS MĀCĪBAS</w:t>
            </w:r>
          </w:p>
        </w:tc>
      </w:tr>
      <w:tr w:rsidR="008D7935" w:rsidRPr="000A4EC3" w14:paraId="33A04164" w14:textId="77777777" w:rsidTr="00E05469">
        <w:trPr>
          <w:trHeight w:val="702"/>
          <w:jc w:val="center"/>
        </w:trPr>
        <w:tc>
          <w:tcPr>
            <w:tcW w:w="2405" w:type="dxa"/>
            <w:shd w:val="clear" w:color="auto" w:fill="FFFFFF"/>
            <w:vAlign w:val="center"/>
          </w:tcPr>
          <w:p w14:paraId="4437DC4A" w14:textId="77777777" w:rsidR="008D7935" w:rsidRPr="000A4EC3" w:rsidRDefault="008D7935"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2.1.Mācīšana un mācīšanās</w:t>
            </w:r>
          </w:p>
        </w:tc>
        <w:tc>
          <w:tcPr>
            <w:tcW w:w="4678" w:type="dxa"/>
            <w:shd w:val="clear" w:color="auto" w:fill="FFFFFF"/>
            <w:vAlign w:val="center"/>
          </w:tcPr>
          <w:p w14:paraId="77440FD7" w14:textId="52E07CDD" w:rsidR="008D7935" w:rsidRPr="004B2600" w:rsidRDefault="008D7935" w:rsidP="004B2600">
            <w:pPr>
              <w:autoSpaceDE w:val="0"/>
              <w:autoSpaceDN w:val="0"/>
              <w:adjustRightInd w:val="0"/>
              <w:spacing w:after="0" w:line="240" w:lineRule="auto"/>
              <w:jc w:val="center"/>
              <w:rPr>
                <w:rFonts w:ascii="Times New Roman" w:eastAsia="SimSun" w:hAnsi="Times New Roman" w:cs="Times New Roman"/>
              </w:rPr>
            </w:pPr>
            <w:r w:rsidRPr="004B2600">
              <w:rPr>
                <w:rFonts w:ascii="Times New Roman" w:eastAsia="SimSun" w:hAnsi="Times New Roman" w:cs="Times New Roman"/>
              </w:rPr>
              <w:t xml:space="preserve">Pedagoga prasme īstenot </w:t>
            </w:r>
            <w:proofErr w:type="spellStart"/>
            <w:r w:rsidRPr="004B2600">
              <w:rPr>
                <w:rFonts w:ascii="Times New Roman" w:eastAsia="SimSun" w:hAnsi="Times New Roman" w:cs="Times New Roman"/>
              </w:rPr>
              <w:t>bērncentrētu</w:t>
            </w:r>
            <w:proofErr w:type="spellEnd"/>
            <w:r w:rsidRPr="004B2600">
              <w:rPr>
                <w:rFonts w:ascii="Times New Roman" w:eastAsia="SimSun" w:hAnsi="Times New Roman" w:cs="Times New Roman"/>
              </w:rPr>
              <w:t xml:space="preserve"> mācību procesu, kas veicina izglītojamo </w:t>
            </w:r>
            <w:proofErr w:type="spellStart"/>
            <w:r w:rsidRPr="004B2600">
              <w:rPr>
                <w:rFonts w:ascii="Times New Roman" w:eastAsia="SimSun" w:hAnsi="Times New Roman" w:cs="Times New Roman"/>
              </w:rPr>
              <w:t>valoddarbības</w:t>
            </w:r>
            <w:proofErr w:type="spellEnd"/>
            <w:r w:rsidRPr="004B2600">
              <w:rPr>
                <w:rFonts w:ascii="Times New Roman" w:eastAsia="SimSun" w:hAnsi="Times New Roman" w:cs="Times New Roman"/>
              </w:rPr>
              <w:t xml:space="preserve"> un lasītprasmes attīstību.</w:t>
            </w:r>
          </w:p>
        </w:tc>
        <w:tc>
          <w:tcPr>
            <w:tcW w:w="4252" w:type="dxa"/>
            <w:shd w:val="clear" w:color="auto" w:fill="FFFFFF"/>
            <w:vAlign w:val="center"/>
          </w:tcPr>
          <w:p w14:paraId="06CEAE57" w14:textId="129249CF" w:rsidR="00842765" w:rsidRPr="004B2600" w:rsidRDefault="00842765" w:rsidP="004B2600">
            <w:pPr>
              <w:spacing w:after="0" w:line="240" w:lineRule="auto"/>
              <w:ind w:right="55"/>
              <w:contextualSpacing/>
              <w:jc w:val="center"/>
              <w:rPr>
                <w:rFonts w:ascii="Times New Roman" w:eastAsia="Calibri" w:hAnsi="Times New Roman" w:cs="Times New Roman"/>
                <w:bCs/>
              </w:rPr>
            </w:pPr>
            <w:r w:rsidRPr="004B2600">
              <w:rPr>
                <w:rFonts w:ascii="Times New Roman" w:eastAsia="Calibri" w:hAnsi="Times New Roman" w:cs="Times New Roman"/>
                <w:bCs/>
              </w:rPr>
              <w:t>Āra izglītības un pētnieciskās darbības</w:t>
            </w:r>
          </w:p>
          <w:p w14:paraId="71A8980A" w14:textId="4202E512" w:rsidR="008D7935" w:rsidRPr="004B2600" w:rsidRDefault="00842765" w:rsidP="004B2600">
            <w:pPr>
              <w:spacing w:after="0"/>
              <w:jc w:val="center"/>
              <w:rPr>
                <w:rFonts w:ascii="Times New Roman" w:hAnsi="Times New Roman" w:cs="Times New Roman"/>
              </w:rPr>
            </w:pPr>
            <w:r w:rsidRPr="004B2600">
              <w:rPr>
                <w:rFonts w:ascii="Times New Roman" w:eastAsia="Calibri" w:hAnsi="Times New Roman" w:cs="Times New Roman"/>
                <w:bCs/>
              </w:rPr>
              <w:t>integrācija mācību procesā</w:t>
            </w:r>
          </w:p>
        </w:tc>
        <w:tc>
          <w:tcPr>
            <w:tcW w:w="4820" w:type="dxa"/>
            <w:shd w:val="clear" w:color="auto" w:fill="FFFFFF"/>
            <w:vAlign w:val="center"/>
          </w:tcPr>
          <w:p w14:paraId="6BDDB61C" w14:textId="7E738E4E" w:rsidR="008D7935" w:rsidRPr="004B2600" w:rsidRDefault="003E3F47" w:rsidP="004B2600">
            <w:pPr>
              <w:spacing w:after="0" w:line="240" w:lineRule="auto"/>
              <w:ind w:right="55"/>
              <w:contextualSpacing/>
              <w:jc w:val="center"/>
              <w:rPr>
                <w:rFonts w:ascii="Times New Roman" w:eastAsia="Calibri" w:hAnsi="Times New Roman" w:cs="Times New Roman"/>
                <w:bCs/>
              </w:rPr>
            </w:pPr>
            <w:r w:rsidRPr="004B2600">
              <w:rPr>
                <w:rFonts w:ascii="Times New Roman" w:eastAsia="Calibri" w:hAnsi="Times New Roman" w:cs="Times New Roman"/>
                <w:bCs/>
              </w:rPr>
              <w:t>Starpdisciplināra un problēmu risināšanā balstīta mācīšanās reālās dzīves kontekstā.</w:t>
            </w:r>
          </w:p>
        </w:tc>
      </w:tr>
      <w:tr w:rsidR="000A4EC3" w:rsidRPr="000A4EC3" w14:paraId="5BC96FF6" w14:textId="77777777" w:rsidTr="008D7935">
        <w:trPr>
          <w:trHeight w:val="462"/>
          <w:jc w:val="center"/>
        </w:trPr>
        <w:tc>
          <w:tcPr>
            <w:tcW w:w="2405" w:type="dxa"/>
            <w:shd w:val="clear" w:color="auto" w:fill="FFFFFF"/>
            <w:vAlign w:val="center"/>
          </w:tcPr>
          <w:p w14:paraId="25F95E7D"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2.2.Pedagogu profesionālā kapacitāte</w:t>
            </w:r>
          </w:p>
        </w:tc>
        <w:tc>
          <w:tcPr>
            <w:tcW w:w="4678" w:type="dxa"/>
            <w:shd w:val="clear" w:color="auto" w:fill="FFFFFF"/>
            <w:vAlign w:val="center"/>
          </w:tcPr>
          <w:p w14:paraId="6AAAADFC"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252" w:type="dxa"/>
            <w:shd w:val="clear" w:color="auto" w:fill="FFFFFF"/>
          </w:tcPr>
          <w:p w14:paraId="30E18ED0"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shd w:val="clear" w:color="auto" w:fill="FFFFFF"/>
          </w:tcPr>
          <w:p w14:paraId="58309B7A" w14:textId="112649AB" w:rsidR="000A4EC3" w:rsidRPr="004B2600" w:rsidRDefault="000A4EC3" w:rsidP="004B2600">
            <w:pPr>
              <w:spacing w:after="0" w:line="240" w:lineRule="auto"/>
              <w:ind w:right="55"/>
              <w:contextualSpacing/>
              <w:jc w:val="center"/>
              <w:rPr>
                <w:rFonts w:ascii="Times New Roman" w:eastAsia="Calibri" w:hAnsi="Times New Roman" w:cs="Times New Roman"/>
              </w:rPr>
            </w:pPr>
            <w:bookmarkStart w:id="5" w:name="_Hlk219637402"/>
            <w:r w:rsidRPr="004B2600">
              <w:rPr>
                <w:rFonts w:ascii="Times New Roman" w:eastAsia="Calibri" w:hAnsi="Times New Roman" w:cs="Times New Roman"/>
              </w:rPr>
              <w:t>Personalizēta profesionālās darbības pilnveide atbilstoši katra pedagoga individuālām vajadzībām</w:t>
            </w:r>
            <w:bookmarkEnd w:id="5"/>
          </w:p>
        </w:tc>
      </w:tr>
      <w:tr w:rsidR="000A4EC3" w:rsidRPr="000A4EC3" w14:paraId="126DA589" w14:textId="77777777" w:rsidTr="008D7935">
        <w:trPr>
          <w:trHeight w:val="319"/>
          <w:jc w:val="center"/>
        </w:trPr>
        <w:tc>
          <w:tcPr>
            <w:tcW w:w="2405" w:type="dxa"/>
            <w:shd w:val="clear" w:color="auto" w:fill="FFFFFF"/>
            <w:vAlign w:val="center"/>
          </w:tcPr>
          <w:p w14:paraId="59D905A2"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2.3.Izglītības programmu īstenošana</w:t>
            </w:r>
          </w:p>
        </w:tc>
        <w:tc>
          <w:tcPr>
            <w:tcW w:w="4678" w:type="dxa"/>
            <w:shd w:val="clear" w:color="auto" w:fill="FFFFFF"/>
            <w:vAlign w:val="center"/>
          </w:tcPr>
          <w:p w14:paraId="75BA0CD0" w14:textId="77777777" w:rsidR="000A4EC3" w:rsidRPr="004B2600" w:rsidRDefault="000A4EC3" w:rsidP="004B2600">
            <w:pPr>
              <w:widowControl w:val="0"/>
              <w:tabs>
                <w:tab w:val="left" w:pos="828"/>
              </w:tabs>
              <w:autoSpaceDE w:val="0"/>
              <w:autoSpaceDN w:val="0"/>
              <w:spacing w:after="0" w:line="240" w:lineRule="auto"/>
              <w:ind w:left="107" w:right="-102"/>
              <w:jc w:val="center"/>
              <w:rPr>
                <w:rFonts w:ascii="Times New Roman" w:eastAsia="Times New Roman" w:hAnsi="Times New Roman" w:cs="Times New Roman"/>
                <w:lang w:eastAsia="lv-LV"/>
              </w:rPr>
            </w:pPr>
          </w:p>
        </w:tc>
        <w:tc>
          <w:tcPr>
            <w:tcW w:w="4252" w:type="dxa"/>
            <w:shd w:val="clear" w:color="auto" w:fill="FFFFFF"/>
            <w:vAlign w:val="center"/>
          </w:tcPr>
          <w:p w14:paraId="7D8A7627" w14:textId="6C03DEF9" w:rsidR="002709A0" w:rsidRPr="004B2600" w:rsidRDefault="00377FBB" w:rsidP="004B2600">
            <w:pPr>
              <w:spacing w:after="0" w:line="240" w:lineRule="auto"/>
              <w:ind w:right="55"/>
              <w:contextualSpacing/>
              <w:jc w:val="center"/>
              <w:rPr>
                <w:rFonts w:ascii="Times New Roman" w:eastAsia="Calibri" w:hAnsi="Times New Roman" w:cs="Times New Roman"/>
                <w:bCs/>
              </w:rPr>
            </w:pPr>
            <w:r w:rsidRPr="004B2600">
              <w:rPr>
                <w:rFonts w:ascii="Times New Roman" w:eastAsia="Calibri" w:hAnsi="Times New Roman" w:cs="Times New Roman"/>
                <w:bCs/>
              </w:rPr>
              <w:t>Kvalitatīvu</w:t>
            </w:r>
            <w:r w:rsidR="002709A0" w:rsidRPr="004B2600">
              <w:rPr>
                <w:rFonts w:ascii="Times New Roman" w:eastAsia="Calibri" w:hAnsi="Times New Roman" w:cs="Times New Roman"/>
                <w:bCs/>
              </w:rPr>
              <w:t xml:space="preserve"> kompetencēs balstīt</w:t>
            </w:r>
            <w:r w:rsidRPr="004B2600">
              <w:rPr>
                <w:rFonts w:ascii="Times New Roman" w:eastAsia="Calibri" w:hAnsi="Times New Roman" w:cs="Times New Roman"/>
                <w:bCs/>
              </w:rPr>
              <w:t>u</w:t>
            </w:r>
            <w:r w:rsidR="002709A0" w:rsidRPr="004B2600">
              <w:rPr>
                <w:rFonts w:ascii="Times New Roman" w:eastAsia="Calibri" w:hAnsi="Times New Roman" w:cs="Times New Roman"/>
                <w:bCs/>
              </w:rPr>
              <w:t xml:space="preserve"> izglītības programmu īstenošana.</w:t>
            </w:r>
          </w:p>
        </w:tc>
        <w:tc>
          <w:tcPr>
            <w:tcW w:w="4820" w:type="dxa"/>
            <w:shd w:val="clear" w:color="auto" w:fill="FFFFFF"/>
          </w:tcPr>
          <w:p w14:paraId="43E3BA44"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r>
      <w:tr w:rsidR="000A4EC3" w:rsidRPr="004B2600" w14:paraId="6E2DB7E3" w14:textId="77777777" w:rsidTr="000A4EC3">
        <w:trPr>
          <w:trHeight w:val="280"/>
          <w:jc w:val="center"/>
        </w:trPr>
        <w:tc>
          <w:tcPr>
            <w:tcW w:w="16155" w:type="dxa"/>
            <w:gridSpan w:val="4"/>
            <w:shd w:val="clear" w:color="auto" w:fill="F2F2F2"/>
          </w:tcPr>
          <w:p w14:paraId="137442A7" w14:textId="3E8CE56B" w:rsidR="000A4EC3" w:rsidRPr="004B2600" w:rsidRDefault="004B2600" w:rsidP="004B2600">
            <w:pPr>
              <w:widowControl w:val="0"/>
              <w:suppressAutoHyphens/>
              <w:spacing w:before="120" w:after="120"/>
              <w:ind w:right="55"/>
              <w:contextualSpacing/>
              <w:jc w:val="center"/>
              <w:rPr>
                <w:rFonts w:ascii="Times New Roman" w:hAnsi="Times New Roman" w:cs="Times New Roman"/>
                <w:b/>
                <w:color w:val="00000A"/>
                <w:lang w:eastAsia="zh-CN" w:bidi="hi-IN"/>
              </w:rPr>
            </w:pPr>
            <w:r w:rsidRPr="004B2600">
              <w:rPr>
                <w:rFonts w:ascii="Times New Roman" w:eastAsia="Calibri" w:hAnsi="Times New Roman" w:cs="Times New Roman"/>
                <w:b/>
                <w:bCs/>
              </w:rPr>
              <w:t xml:space="preserve">3. KATEGORIJA – </w:t>
            </w:r>
            <w:r w:rsidRPr="004B2600">
              <w:rPr>
                <w:rFonts w:ascii="Times New Roman" w:hAnsi="Times New Roman" w:cs="Times New Roman"/>
                <w:b/>
                <w:color w:val="00000A"/>
                <w:lang w:eastAsia="zh-CN" w:bidi="hi-IN"/>
              </w:rPr>
              <w:t>IEKĻAUJOŠA VIDE</w:t>
            </w:r>
          </w:p>
        </w:tc>
      </w:tr>
      <w:tr w:rsidR="000A4EC3" w:rsidRPr="000A4EC3" w14:paraId="313A87C9" w14:textId="77777777" w:rsidTr="008D7935">
        <w:trPr>
          <w:trHeight w:val="312"/>
          <w:jc w:val="center"/>
        </w:trPr>
        <w:tc>
          <w:tcPr>
            <w:tcW w:w="2405" w:type="dxa"/>
            <w:shd w:val="clear" w:color="auto" w:fill="FFFFFF"/>
            <w:vAlign w:val="center"/>
          </w:tcPr>
          <w:p w14:paraId="6AF47AA5"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3.1.Pieejamība</w:t>
            </w:r>
          </w:p>
        </w:tc>
        <w:tc>
          <w:tcPr>
            <w:tcW w:w="4678" w:type="dxa"/>
            <w:vAlign w:val="center"/>
          </w:tcPr>
          <w:p w14:paraId="4011FD75"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252" w:type="dxa"/>
            <w:shd w:val="clear" w:color="auto" w:fill="FFFFFF"/>
            <w:vAlign w:val="center"/>
          </w:tcPr>
          <w:p w14:paraId="0D35528A" w14:textId="37FA6312" w:rsidR="000A4EC3" w:rsidRPr="004B2600" w:rsidRDefault="00133D70" w:rsidP="004B2600">
            <w:pPr>
              <w:spacing w:after="0" w:line="240" w:lineRule="auto"/>
              <w:ind w:right="30"/>
              <w:contextualSpacing/>
              <w:jc w:val="center"/>
              <w:rPr>
                <w:rFonts w:ascii="Times New Roman" w:eastAsia="Calibri" w:hAnsi="Times New Roman" w:cs="Times New Roman"/>
                <w:bCs/>
              </w:rPr>
            </w:pPr>
            <w:bookmarkStart w:id="6" w:name="_Hlk219638417"/>
            <w:r w:rsidRPr="004B2600">
              <w:rPr>
                <w:rFonts w:ascii="Times New Roman" w:eastAsia="Calibri" w:hAnsi="Times New Roman" w:cs="Times New Roman"/>
                <w:bCs/>
              </w:rPr>
              <w:t xml:space="preserve">Pedagogu un vecāku mērķtiecīga sadarbība, </w:t>
            </w:r>
            <w:r w:rsidR="00967493" w:rsidRPr="004B2600">
              <w:rPr>
                <w:rFonts w:ascii="Times New Roman" w:eastAsia="Calibri" w:hAnsi="Times New Roman" w:cs="Times New Roman"/>
                <w:bCs/>
              </w:rPr>
              <w:t>ve</w:t>
            </w:r>
            <w:r w:rsidRPr="004B2600">
              <w:rPr>
                <w:rFonts w:ascii="Times New Roman" w:eastAsia="Calibri" w:hAnsi="Times New Roman" w:cs="Times New Roman"/>
                <w:bCs/>
              </w:rPr>
              <w:t>icin</w:t>
            </w:r>
            <w:r w:rsidR="00967493" w:rsidRPr="004B2600">
              <w:rPr>
                <w:rFonts w:ascii="Times New Roman" w:eastAsia="Calibri" w:hAnsi="Times New Roman" w:cs="Times New Roman"/>
                <w:bCs/>
              </w:rPr>
              <w:t>ot</w:t>
            </w:r>
            <w:r w:rsidRPr="004B2600">
              <w:rPr>
                <w:rFonts w:ascii="Times New Roman" w:eastAsia="Calibri" w:hAnsi="Times New Roman" w:cs="Times New Roman"/>
                <w:bCs/>
              </w:rPr>
              <w:t xml:space="preserve"> izglītojamo individuālās izaugsmes attīstību</w:t>
            </w:r>
            <w:bookmarkEnd w:id="6"/>
          </w:p>
        </w:tc>
        <w:tc>
          <w:tcPr>
            <w:tcW w:w="4820" w:type="dxa"/>
            <w:shd w:val="clear" w:color="auto" w:fill="FFFFFF"/>
          </w:tcPr>
          <w:p w14:paraId="51AC3439" w14:textId="77777777" w:rsidR="00535FD7" w:rsidRPr="004B2600" w:rsidRDefault="00535FD7" w:rsidP="004B2600">
            <w:pPr>
              <w:shd w:val="clear" w:color="auto" w:fill="FFFFFF"/>
              <w:spacing w:after="0" w:line="240" w:lineRule="auto"/>
              <w:ind w:right="32"/>
              <w:jc w:val="center"/>
              <w:rPr>
                <w:rFonts w:ascii="Times New Roman" w:eastAsia="Calibri" w:hAnsi="Times New Roman" w:cs="Times New Roman"/>
              </w:rPr>
            </w:pPr>
          </w:p>
          <w:p w14:paraId="565C6278" w14:textId="77777777" w:rsidR="00535FD7" w:rsidRPr="004B2600" w:rsidRDefault="00535FD7" w:rsidP="004B2600">
            <w:pPr>
              <w:shd w:val="clear" w:color="auto" w:fill="FFFFFF"/>
              <w:spacing w:after="0" w:line="240" w:lineRule="auto"/>
              <w:ind w:right="32"/>
              <w:jc w:val="center"/>
              <w:rPr>
                <w:rFonts w:ascii="Times New Roman" w:eastAsia="Calibri" w:hAnsi="Times New Roman" w:cs="Times New Roman"/>
              </w:rPr>
            </w:pPr>
          </w:p>
        </w:tc>
      </w:tr>
      <w:tr w:rsidR="000A4EC3" w:rsidRPr="000A4EC3" w14:paraId="7D5B762C" w14:textId="77777777" w:rsidTr="008D7935">
        <w:trPr>
          <w:trHeight w:val="578"/>
          <w:jc w:val="center"/>
        </w:trPr>
        <w:tc>
          <w:tcPr>
            <w:tcW w:w="2405" w:type="dxa"/>
            <w:shd w:val="clear" w:color="auto" w:fill="FFFFFF"/>
            <w:vAlign w:val="center"/>
          </w:tcPr>
          <w:p w14:paraId="2D77FCF7"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3.2.Drošība un psiholoģiskā labklājība</w:t>
            </w:r>
          </w:p>
        </w:tc>
        <w:tc>
          <w:tcPr>
            <w:tcW w:w="4678" w:type="dxa"/>
            <w:shd w:val="clear" w:color="auto" w:fill="FFFFFF"/>
            <w:vAlign w:val="center"/>
          </w:tcPr>
          <w:p w14:paraId="3DDCDDAD" w14:textId="1BB7893A" w:rsidR="008A2B2C" w:rsidRPr="004B2600" w:rsidRDefault="00BA2998" w:rsidP="004B2600">
            <w:pPr>
              <w:spacing w:after="0" w:line="240" w:lineRule="auto"/>
              <w:ind w:right="55"/>
              <w:contextualSpacing/>
              <w:jc w:val="center"/>
              <w:rPr>
                <w:rFonts w:ascii="Times New Roman" w:eastAsia="Calibri" w:hAnsi="Times New Roman" w:cs="Times New Roman"/>
                <w:bCs/>
              </w:rPr>
            </w:pPr>
            <w:r w:rsidRPr="004B2600">
              <w:rPr>
                <w:rFonts w:ascii="Times New Roman" w:eastAsia="Calibri" w:hAnsi="Times New Roman" w:cs="Times New Roman"/>
                <w:bCs/>
              </w:rPr>
              <w:t>Emocionālā inteliģence- emociju atpazīšana,</w:t>
            </w:r>
          </w:p>
          <w:p w14:paraId="2FBEF2AB" w14:textId="61ACD10E" w:rsidR="00BA2998" w:rsidRPr="004B2600" w:rsidRDefault="00BA2998" w:rsidP="004B2600">
            <w:pPr>
              <w:spacing w:after="0" w:line="240" w:lineRule="auto"/>
              <w:ind w:right="55"/>
              <w:contextualSpacing/>
              <w:jc w:val="center"/>
              <w:rPr>
                <w:rFonts w:ascii="Times New Roman" w:eastAsia="Calibri" w:hAnsi="Times New Roman" w:cs="Times New Roman"/>
                <w:bCs/>
              </w:rPr>
            </w:pPr>
            <w:r w:rsidRPr="004B2600">
              <w:rPr>
                <w:rFonts w:ascii="Times New Roman" w:eastAsia="Calibri" w:hAnsi="Times New Roman" w:cs="Times New Roman"/>
                <w:bCs/>
              </w:rPr>
              <w:t>vadīšana un regulēšana</w:t>
            </w:r>
          </w:p>
        </w:tc>
        <w:tc>
          <w:tcPr>
            <w:tcW w:w="4252" w:type="dxa"/>
            <w:shd w:val="clear" w:color="auto" w:fill="FFFFFF"/>
            <w:vAlign w:val="center"/>
          </w:tcPr>
          <w:p w14:paraId="4B705C51"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shd w:val="clear" w:color="auto" w:fill="FFFFFF"/>
          </w:tcPr>
          <w:p w14:paraId="3092733B"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r>
      <w:tr w:rsidR="000A4EC3" w:rsidRPr="000A4EC3" w14:paraId="385B04D6" w14:textId="77777777" w:rsidTr="008D7935">
        <w:trPr>
          <w:trHeight w:val="443"/>
          <w:jc w:val="center"/>
        </w:trPr>
        <w:tc>
          <w:tcPr>
            <w:tcW w:w="2405" w:type="dxa"/>
            <w:shd w:val="clear" w:color="auto" w:fill="FFFFFF"/>
          </w:tcPr>
          <w:p w14:paraId="38D16AB9"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3.3.Infrastruktūra un resursi</w:t>
            </w:r>
          </w:p>
        </w:tc>
        <w:tc>
          <w:tcPr>
            <w:tcW w:w="4678" w:type="dxa"/>
            <w:vAlign w:val="center"/>
          </w:tcPr>
          <w:p w14:paraId="54F8150C"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252" w:type="dxa"/>
            <w:vAlign w:val="center"/>
          </w:tcPr>
          <w:p w14:paraId="4C4C3F08"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shd w:val="clear" w:color="auto" w:fill="FFFFFF"/>
          </w:tcPr>
          <w:p w14:paraId="241AEF4C" w14:textId="6B1827D2" w:rsidR="000A4EC3" w:rsidRPr="004B2600" w:rsidRDefault="002709A0" w:rsidP="004B2600">
            <w:pPr>
              <w:spacing w:after="0" w:line="240" w:lineRule="auto"/>
              <w:jc w:val="center"/>
              <w:rPr>
                <w:rFonts w:ascii="Times New Roman" w:eastAsia="Calibri" w:hAnsi="Times New Roman" w:cs="Times New Roman"/>
              </w:rPr>
            </w:pPr>
            <w:bookmarkStart w:id="7" w:name="_Hlk219638853"/>
            <w:r w:rsidRPr="004B2600">
              <w:rPr>
                <w:rFonts w:ascii="Times New Roman" w:eastAsia="Calibri" w:hAnsi="Times New Roman" w:cs="Times New Roman"/>
              </w:rPr>
              <w:t xml:space="preserve">Droša, </w:t>
            </w:r>
            <w:r w:rsidRPr="004B2600">
              <w:rPr>
                <w:rFonts w:ascii="Times New Roman" w:eastAsia="SimSun" w:hAnsi="Times New Roman" w:cs="Times New Roman"/>
              </w:rPr>
              <w:t>izglītojamo</w:t>
            </w:r>
            <w:r w:rsidRPr="004B2600">
              <w:rPr>
                <w:rFonts w:ascii="Times New Roman" w:eastAsia="Calibri" w:hAnsi="Times New Roman" w:cs="Times New Roman"/>
              </w:rPr>
              <w:t xml:space="preserve"> attīstību veicinoša un mūsdienīga mācību vide</w:t>
            </w:r>
            <w:bookmarkEnd w:id="7"/>
          </w:p>
        </w:tc>
      </w:tr>
      <w:tr w:rsidR="000A4EC3" w:rsidRPr="004B2600" w14:paraId="10A4411E" w14:textId="77777777" w:rsidTr="000A4EC3">
        <w:trPr>
          <w:trHeight w:val="284"/>
          <w:jc w:val="center"/>
        </w:trPr>
        <w:tc>
          <w:tcPr>
            <w:tcW w:w="16155" w:type="dxa"/>
            <w:gridSpan w:val="4"/>
            <w:shd w:val="clear" w:color="auto" w:fill="F2F2F2"/>
          </w:tcPr>
          <w:p w14:paraId="16D5517F" w14:textId="24C0969E" w:rsidR="000A4EC3" w:rsidRPr="004B2600" w:rsidRDefault="004B2600" w:rsidP="00D70C24">
            <w:pPr>
              <w:pStyle w:val="Sarakstarindkopa"/>
              <w:numPr>
                <w:ilvl w:val="0"/>
                <w:numId w:val="44"/>
              </w:numPr>
              <w:spacing w:after="0" w:line="240" w:lineRule="auto"/>
              <w:ind w:right="55"/>
              <w:jc w:val="center"/>
              <w:rPr>
                <w:rFonts w:ascii="Times New Roman" w:eastAsia="Calibri" w:hAnsi="Times New Roman" w:cs="Times New Roman"/>
                <w:b/>
              </w:rPr>
            </w:pPr>
            <w:r w:rsidRPr="004B2600">
              <w:rPr>
                <w:rFonts w:ascii="Times New Roman" w:eastAsia="Calibri" w:hAnsi="Times New Roman" w:cs="Times New Roman"/>
                <w:b/>
                <w:bCs/>
                <w:lang w:val="lv-LV"/>
              </w:rPr>
              <w:t xml:space="preserve">KATEGORIJA – </w:t>
            </w:r>
            <w:r w:rsidRPr="004B2600">
              <w:rPr>
                <w:rFonts w:ascii="Times New Roman" w:hAnsi="Times New Roman" w:cs="Times New Roman"/>
                <w:b/>
                <w:bCs/>
                <w:color w:val="00000A"/>
                <w:lang w:eastAsia="zh-CN" w:bidi="hi-IN"/>
              </w:rPr>
              <w:t>LABA PĀRVALDĪBA</w:t>
            </w:r>
          </w:p>
        </w:tc>
      </w:tr>
      <w:tr w:rsidR="000A4EC3" w:rsidRPr="000A4EC3" w14:paraId="457E50E9" w14:textId="77777777" w:rsidTr="008D7935">
        <w:trPr>
          <w:trHeight w:val="451"/>
          <w:jc w:val="center"/>
        </w:trPr>
        <w:tc>
          <w:tcPr>
            <w:tcW w:w="2405" w:type="dxa"/>
            <w:shd w:val="clear" w:color="auto" w:fill="FFFFFF"/>
            <w:vAlign w:val="center"/>
          </w:tcPr>
          <w:p w14:paraId="0862D66C"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4.1.Administratīvā efektivitāte</w:t>
            </w:r>
          </w:p>
        </w:tc>
        <w:tc>
          <w:tcPr>
            <w:tcW w:w="4678" w:type="dxa"/>
            <w:vAlign w:val="center"/>
          </w:tcPr>
          <w:p w14:paraId="52C89B64" w14:textId="07462C01" w:rsidR="000A4EC3" w:rsidRPr="004B2600" w:rsidRDefault="005044F8" w:rsidP="004B2600">
            <w:pPr>
              <w:widowControl w:val="0"/>
              <w:tabs>
                <w:tab w:val="left" w:pos="828"/>
              </w:tabs>
              <w:autoSpaceDE w:val="0"/>
              <w:autoSpaceDN w:val="0"/>
              <w:spacing w:after="0" w:line="240" w:lineRule="auto"/>
              <w:jc w:val="center"/>
              <w:rPr>
                <w:rFonts w:ascii="Times New Roman" w:eastAsia="Times New Roman" w:hAnsi="Times New Roman" w:cs="Times New Roman"/>
              </w:rPr>
            </w:pPr>
            <w:r w:rsidRPr="004B2600">
              <w:rPr>
                <w:rFonts w:ascii="Times New Roman" w:eastAsia="Times New Roman" w:hAnsi="Times New Roman" w:cs="Times New Roman"/>
              </w:rPr>
              <w:t>Racionāla resursu plānošana un izmantošana, kvalitatīva izglītības procesa, pedagogu darbības un izglītojamo attīstības atbalstam.</w:t>
            </w:r>
          </w:p>
        </w:tc>
        <w:tc>
          <w:tcPr>
            <w:tcW w:w="4252" w:type="dxa"/>
            <w:shd w:val="clear" w:color="auto" w:fill="FFFFFF"/>
            <w:vAlign w:val="center"/>
          </w:tcPr>
          <w:p w14:paraId="74FE20F8"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shd w:val="clear" w:color="auto" w:fill="FFFFFF"/>
          </w:tcPr>
          <w:p w14:paraId="5443BB89" w14:textId="77777777" w:rsidR="000A4EC3" w:rsidRPr="004B2600" w:rsidRDefault="000A4EC3" w:rsidP="004B2600">
            <w:pPr>
              <w:spacing w:after="0" w:line="240" w:lineRule="auto"/>
              <w:ind w:right="-111"/>
              <w:contextualSpacing/>
              <w:jc w:val="center"/>
              <w:rPr>
                <w:rFonts w:ascii="Times New Roman" w:eastAsia="Calibri" w:hAnsi="Times New Roman" w:cs="Times New Roman"/>
                <w:lang w:val="en-US"/>
              </w:rPr>
            </w:pPr>
          </w:p>
        </w:tc>
      </w:tr>
      <w:tr w:rsidR="000A4EC3" w:rsidRPr="000A4EC3" w14:paraId="7E20310C" w14:textId="77777777" w:rsidTr="008D7935">
        <w:trPr>
          <w:trHeight w:val="444"/>
          <w:jc w:val="center"/>
        </w:trPr>
        <w:tc>
          <w:tcPr>
            <w:tcW w:w="2405" w:type="dxa"/>
            <w:shd w:val="clear" w:color="auto" w:fill="FFFFFF"/>
          </w:tcPr>
          <w:p w14:paraId="19F2C1D4"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4.2.Vadības profesionālā kapacitāte</w:t>
            </w:r>
          </w:p>
        </w:tc>
        <w:tc>
          <w:tcPr>
            <w:tcW w:w="4678" w:type="dxa"/>
            <w:vAlign w:val="center"/>
          </w:tcPr>
          <w:p w14:paraId="1102AAED" w14:textId="77777777" w:rsidR="000A4EC3" w:rsidRPr="004B2600" w:rsidRDefault="000A4EC3" w:rsidP="004B2600">
            <w:pPr>
              <w:widowControl w:val="0"/>
              <w:tabs>
                <w:tab w:val="left" w:pos="828"/>
              </w:tabs>
              <w:autoSpaceDE w:val="0"/>
              <w:autoSpaceDN w:val="0"/>
              <w:spacing w:after="0" w:line="240" w:lineRule="auto"/>
              <w:jc w:val="center"/>
              <w:rPr>
                <w:rFonts w:ascii="Times New Roman" w:eastAsia="SimSun" w:hAnsi="Times New Roman" w:cs="Times New Roman"/>
                <w:bCs/>
              </w:rPr>
            </w:pPr>
          </w:p>
        </w:tc>
        <w:tc>
          <w:tcPr>
            <w:tcW w:w="4252" w:type="dxa"/>
            <w:shd w:val="clear" w:color="auto" w:fill="FFFFFF"/>
            <w:vAlign w:val="center"/>
          </w:tcPr>
          <w:p w14:paraId="2E63EF76" w14:textId="1C427DCA" w:rsidR="000A4EC3" w:rsidRPr="004B2600" w:rsidRDefault="008A2B2C" w:rsidP="004B2600">
            <w:pPr>
              <w:widowControl w:val="0"/>
              <w:tabs>
                <w:tab w:val="left" w:pos="828"/>
              </w:tabs>
              <w:autoSpaceDE w:val="0"/>
              <w:autoSpaceDN w:val="0"/>
              <w:spacing w:after="0" w:line="240" w:lineRule="auto"/>
              <w:jc w:val="center"/>
              <w:rPr>
                <w:rFonts w:ascii="Times New Roman" w:eastAsia="Times New Roman" w:hAnsi="Times New Roman" w:cs="Times New Roman"/>
                <w:iCs/>
              </w:rPr>
            </w:pPr>
            <w:r w:rsidRPr="004B2600">
              <w:rPr>
                <w:rFonts w:ascii="Times New Roman" w:eastAsia="Times New Roman" w:hAnsi="Times New Roman" w:cs="Times New Roman"/>
                <w:iCs/>
              </w:rPr>
              <w:t>Efektīva iekšējā komunikācija un sadarbības kultūra</w:t>
            </w:r>
          </w:p>
        </w:tc>
        <w:tc>
          <w:tcPr>
            <w:tcW w:w="4820" w:type="dxa"/>
            <w:shd w:val="clear" w:color="auto" w:fill="FFFFFF"/>
          </w:tcPr>
          <w:p w14:paraId="4AE63F88" w14:textId="77777777" w:rsidR="000A4EC3" w:rsidRPr="004B2600" w:rsidRDefault="000A4EC3" w:rsidP="004B2600">
            <w:pPr>
              <w:widowControl w:val="0"/>
              <w:tabs>
                <w:tab w:val="left" w:pos="828"/>
              </w:tabs>
              <w:autoSpaceDE w:val="0"/>
              <w:autoSpaceDN w:val="0"/>
              <w:spacing w:after="0" w:line="240" w:lineRule="auto"/>
              <w:ind w:left="107"/>
              <w:jc w:val="center"/>
              <w:rPr>
                <w:rFonts w:ascii="Times New Roman" w:eastAsia="Times New Roman" w:hAnsi="Times New Roman" w:cs="Times New Roman"/>
              </w:rPr>
            </w:pPr>
          </w:p>
        </w:tc>
      </w:tr>
      <w:tr w:rsidR="000A4EC3" w:rsidRPr="000A4EC3" w14:paraId="44B0230D" w14:textId="77777777" w:rsidTr="008D7935">
        <w:trPr>
          <w:trHeight w:val="441"/>
          <w:jc w:val="center"/>
        </w:trPr>
        <w:tc>
          <w:tcPr>
            <w:tcW w:w="2405" w:type="dxa"/>
            <w:shd w:val="clear" w:color="auto" w:fill="FFFFFF"/>
            <w:vAlign w:val="center"/>
          </w:tcPr>
          <w:p w14:paraId="3406A819" w14:textId="77777777" w:rsidR="000A4EC3" w:rsidRPr="000A4EC3" w:rsidRDefault="000A4EC3" w:rsidP="00967493">
            <w:pPr>
              <w:spacing w:after="0" w:line="240" w:lineRule="auto"/>
              <w:rPr>
                <w:rFonts w:ascii="Times New Roman" w:eastAsia="Calibri" w:hAnsi="Times New Roman" w:cs="Times New Roman"/>
                <w:sz w:val="20"/>
                <w:szCs w:val="20"/>
              </w:rPr>
            </w:pPr>
            <w:r w:rsidRPr="000A4EC3">
              <w:rPr>
                <w:rFonts w:ascii="Times New Roman" w:eastAsia="Calibri" w:hAnsi="Times New Roman" w:cs="Times New Roman"/>
                <w:sz w:val="20"/>
                <w:szCs w:val="20"/>
              </w:rPr>
              <w:t>4.3.Atbalsts un sadarbība</w:t>
            </w:r>
          </w:p>
        </w:tc>
        <w:tc>
          <w:tcPr>
            <w:tcW w:w="4678" w:type="dxa"/>
            <w:shd w:val="clear" w:color="auto" w:fill="FFFFFF"/>
            <w:vAlign w:val="center"/>
          </w:tcPr>
          <w:p w14:paraId="7E6BA1F7" w14:textId="77777777" w:rsidR="000A4EC3" w:rsidRPr="004B2600" w:rsidRDefault="000A4EC3" w:rsidP="004B2600">
            <w:pPr>
              <w:autoSpaceDE w:val="0"/>
              <w:autoSpaceDN w:val="0"/>
              <w:adjustRightInd w:val="0"/>
              <w:spacing w:after="0" w:line="240" w:lineRule="auto"/>
              <w:jc w:val="center"/>
              <w:rPr>
                <w:rFonts w:ascii="Times New Roman" w:eastAsia="SimSun" w:hAnsi="Times New Roman" w:cs="Times New Roman"/>
              </w:rPr>
            </w:pPr>
          </w:p>
        </w:tc>
        <w:tc>
          <w:tcPr>
            <w:tcW w:w="4252" w:type="dxa"/>
            <w:vAlign w:val="center"/>
          </w:tcPr>
          <w:p w14:paraId="02318D9A" w14:textId="77777777" w:rsidR="000A4EC3" w:rsidRPr="004B2600" w:rsidRDefault="000A4EC3" w:rsidP="004B2600">
            <w:pPr>
              <w:spacing w:after="0" w:line="240" w:lineRule="auto"/>
              <w:ind w:right="55"/>
              <w:contextualSpacing/>
              <w:jc w:val="center"/>
              <w:rPr>
                <w:rFonts w:ascii="Times New Roman" w:eastAsia="Calibri" w:hAnsi="Times New Roman" w:cs="Times New Roman"/>
                <w:bCs/>
              </w:rPr>
            </w:pPr>
          </w:p>
        </w:tc>
        <w:tc>
          <w:tcPr>
            <w:tcW w:w="4820" w:type="dxa"/>
            <w:vAlign w:val="center"/>
          </w:tcPr>
          <w:p w14:paraId="4211ECA4" w14:textId="3A5C0789" w:rsidR="000A4EC3" w:rsidRPr="004B2600" w:rsidRDefault="00B41498" w:rsidP="004B2600">
            <w:pPr>
              <w:spacing w:after="0" w:line="240" w:lineRule="auto"/>
              <w:ind w:right="55"/>
              <w:contextualSpacing/>
              <w:jc w:val="center"/>
              <w:rPr>
                <w:rFonts w:ascii="Times New Roman" w:eastAsia="Calibri" w:hAnsi="Times New Roman" w:cs="Times New Roman"/>
                <w:bCs/>
              </w:rPr>
            </w:pPr>
            <w:bookmarkStart w:id="8" w:name="_Hlk219641840"/>
            <w:r w:rsidRPr="004B2600">
              <w:rPr>
                <w:rFonts w:ascii="Times New Roman" w:eastAsia="Calibri" w:hAnsi="Times New Roman" w:cs="Times New Roman"/>
                <w:bCs/>
              </w:rPr>
              <w:t>M</w:t>
            </w:r>
            <w:r w:rsidR="00BC0E1E" w:rsidRPr="004B2600">
              <w:rPr>
                <w:rFonts w:ascii="Times New Roman" w:eastAsia="Calibri" w:hAnsi="Times New Roman" w:cs="Times New Roman"/>
                <w:bCs/>
              </w:rPr>
              <w:t xml:space="preserve">ērķtiecīga </w:t>
            </w:r>
            <w:r w:rsidR="00D540F3" w:rsidRPr="004B2600">
              <w:rPr>
                <w:rFonts w:ascii="Times New Roman" w:eastAsia="Calibri" w:hAnsi="Times New Roman" w:cs="Times New Roman"/>
                <w:bCs/>
              </w:rPr>
              <w:t>sadarbība ar pašvaldību, nozares organizācijām un vietējo kopienu kvalitatīvas izglītības nodrošināšanai</w:t>
            </w:r>
            <w:bookmarkEnd w:id="8"/>
          </w:p>
        </w:tc>
      </w:tr>
    </w:tbl>
    <w:p w14:paraId="400372D8" w14:textId="7717EC06" w:rsidR="00BA19AE" w:rsidRPr="004B2600" w:rsidRDefault="00647F87" w:rsidP="004B2600">
      <w:pPr>
        <w:pStyle w:val="Sarakstarindkopa"/>
        <w:widowControl w:val="0"/>
        <w:numPr>
          <w:ilvl w:val="0"/>
          <w:numId w:val="1"/>
        </w:numPr>
        <w:tabs>
          <w:tab w:val="left" w:pos="426"/>
        </w:tabs>
        <w:suppressAutoHyphens/>
        <w:spacing w:after="0" w:line="240" w:lineRule="auto"/>
        <w:ind w:left="1418" w:right="55"/>
        <w:rPr>
          <w:rFonts w:ascii="Times New Roman" w:hAnsi="Times New Roman" w:cs="Times New Roman"/>
          <w:b/>
          <w:sz w:val="24"/>
          <w:szCs w:val="24"/>
        </w:rPr>
      </w:pPr>
      <w:r w:rsidRPr="004B2600">
        <w:rPr>
          <w:rFonts w:ascii="Times New Roman" w:hAnsi="Times New Roman" w:cs="Times New Roman"/>
          <w:b/>
          <w:sz w:val="24"/>
          <w:szCs w:val="24"/>
        </w:rPr>
        <w:lastRenderedPageBreak/>
        <w:t>IZGLĪTĪBAS IESTĀDES ATTĪSTĪBAS PRIORITĀŠU SASNIEDZAMIE REZULTĀTI UN IEVIEŠANAS GAITA</w:t>
      </w:r>
    </w:p>
    <w:p w14:paraId="1BA3B676" w14:textId="77777777" w:rsidR="00725235" w:rsidRPr="00725235" w:rsidRDefault="00725235" w:rsidP="00725235">
      <w:pPr>
        <w:widowControl w:val="0"/>
        <w:tabs>
          <w:tab w:val="left" w:pos="426"/>
        </w:tabs>
        <w:suppressAutoHyphens/>
        <w:spacing w:after="0" w:line="240" w:lineRule="auto"/>
        <w:ind w:left="-567" w:right="55"/>
        <w:contextualSpacing/>
        <w:rPr>
          <w:rFonts w:ascii="Times New Roman" w:hAnsi="Times New Roman" w:cs="Times New Roman"/>
          <w:b/>
          <w:sz w:val="16"/>
          <w:szCs w:val="16"/>
        </w:rPr>
      </w:pPr>
    </w:p>
    <w:tbl>
      <w:tblPr>
        <w:tblStyle w:val="Reatabula"/>
        <w:tblW w:w="15446" w:type="dxa"/>
        <w:jc w:val="center"/>
        <w:tblLook w:val="04A0" w:firstRow="1" w:lastRow="0" w:firstColumn="1" w:lastColumn="0" w:noHBand="0" w:noVBand="1"/>
      </w:tblPr>
      <w:tblGrid>
        <w:gridCol w:w="1739"/>
        <w:gridCol w:w="506"/>
        <w:gridCol w:w="8523"/>
        <w:gridCol w:w="4678"/>
      </w:tblGrid>
      <w:tr w:rsidR="004E480A" w:rsidRPr="00BE275F" w14:paraId="0BEE2B4C" w14:textId="77777777" w:rsidTr="006B5473">
        <w:trPr>
          <w:jc w:val="center"/>
        </w:trPr>
        <w:tc>
          <w:tcPr>
            <w:tcW w:w="15446" w:type="dxa"/>
            <w:gridSpan w:val="4"/>
            <w:shd w:val="clear" w:color="auto" w:fill="E7E6E6" w:themeFill="background2"/>
            <w:vAlign w:val="center"/>
          </w:tcPr>
          <w:p w14:paraId="1A8E7967" w14:textId="77777777" w:rsidR="007C3F06" w:rsidRPr="007C3F06" w:rsidRDefault="007C3F06" w:rsidP="00BE275F">
            <w:pPr>
              <w:widowControl w:val="0"/>
              <w:suppressAutoHyphens/>
              <w:ind w:right="55"/>
              <w:contextualSpacing/>
              <w:jc w:val="center"/>
              <w:rPr>
                <w:rFonts w:ascii="Times New Roman" w:eastAsia="Calibri" w:hAnsi="Times New Roman" w:cs="Times New Roman"/>
                <w:b/>
                <w:bCs/>
                <w:sz w:val="16"/>
                <w:szCs w:val="16"/>
                <w:lang w:val="lv-LV"/>
              </w:rPr>
            </w:pPr>
          </w:p>
          <w:p w14:paraId="43D5314B" w14:textId="77777777" w:rsidR="004E480A" w:rsidRDefault="00C53A52" w:rsidP="00BE275F">
            <w:pPr>
              <w:widowControl w:val="0"/>
              <w:suppressAutoHyphens/>
              <w:ind w:right="55"/>
              <w:contextualSpacing/>
              <w:jc w:val="center"/>
              <w:rPr>
                <w:rFonts w:ascii="Times New Roman" w:eastAsia="Calibri" w:hAnsi="Times New Roman" w:cs="Times New Roman"/>
                <w:b/>
                <w:bCs/>
                <w:sz w:val="24"/>
                <w:szCs w:val="24"/>
                <w:lang w:val="lv-LV"/>
              </w:rPr>
            </w:pPr>
            <w:r w:rsidRPr="00BE275F">
              <w:rPr>
                <w:rFonts w:ascii="Times New Roman" w:eastAsia="Calibri" w:hAnsi="Times New Roman" w:cs="Times New Roman"/>
                <w:b/>
                <w:bCs/>
                <w:sz w:val="24"/>
                <w:szCs w:val="24"/>
                <w:lang w:val="lv-LV"/>
              </w:rPr>
              <w:t>KATEGORIJA</w:t>
            </w:r>
            <w:r w:rsidR="00BE275F">
              <w:rPr>
                <w:rFonts w:ascii="Times New Roman" w:eastAsia="Calibri" w:hAnsi="Times New Roman" w:cs="Times New Roman"/>
                <w:b/>
                <w:bCs/>
                <w:sz w:val="24"/>
                <w:szCs w:val="24"/>
                <w:lang w:val="lv-LV"/>
              </w:rPr>
              <w:t xml:space="preserve"> </w:t>
            </w:r>
            <w:r w:rsidR="004E480A" w:rsidRPr="00BE275F">
              <w:rPr>
                <w:rFonts w:ascii="Times New Roman" w:eastAsia="Calibri" w:hAnsi="Times New Roman" w:cs="Times New Roman"/>
                <w:b/>
                <w:bCs/>
                <w:sz w:val="24"/>
                <w:szCs w:val="24"/>
                <w:lang w:val="lv-LV"/>
              </w:rPr>
              <w:t>– ATBILSTĪBA MĒRĶIEM</w:t>
            </w:r>
          </w:p>
          <w:p w14:paraId="5F599D23" w14:textId="181C8E5E" w:rsidR="007C3F06" w:rsidRPr="007C3F06" w:rsidRDefault="007C3F06" w:rsidP="00BE275F">
            <w:pPr>
              <w:widowControl w:val="0"/>
              <w:suppressAutoHyphens/>
              <w:ind w:right="55"/>
              <w:contextualSpacing/>
              <w:jc w:val="center"/>
              <w:rPr>
                <w:rFonts w:ascii="Times New Roman" w:hAnsi="Times New Roman" w:cs="Times New Roman"/>
                <w:b/>
                <w:color w:val="00000A"/>
                <w:sz w:val="16"/>
                <w:szCs w:val="16"/>
                <w:lang w:eastAsia="zh-CN" w:bidi="hi-IN"/>
              </w:rPr>
            </w:pPr>
          </w:p>
        </w:tc>
      </w:tr>
      <w:tr w:rsidR="004E480A" w:rsidRPr="00BA19AE" w14:paraId="51468127" w14:textId="77777777" w:rsidTr="00B41498">
        <w:trPr>
          <w:jc w:val="center"/>
        </w:trPr>
        <w:tc>
          <w:tcPr>
            <w:tcW w:w="15446" w:type="dxa"/>
            <w:gridSpan w:val="4"/>
            <w:vAlign w:val="center"/>
          </w:tcPr>
          <w:p w14:paraId="4AFFC572" w14:textId="168C8856" w:rsidR="004E480A" w:rsidRPr="004E480A" w:rsidRDefault="004E480A" w:rsidP="004E480A">
            <w:pPr>
              <w:widowControl w:val="0"/>
              <w:suppressAutoHyphens/>
              <w:ind w:right="55"/>
              <w:contextualSpacing/>
              <w:rPr>
                <w:rFonts w:ascii="Times New Roman" w:hAnsi="Times New Roman" w:cs="Times New Roman"/>
                <w:color w:val="00000A"/>
                <w:sz w:val="24"/>
                <w:szCs w:val="24"/>
                <w:lang w:eastAsia="zh-CN" w:bidi="hi-IN"/>
              </w:rPr>
            </w:pPr>
            <w:r>
              <w:rPr>
                <w:rFonts w:ascii="Times New Roman" w:hAnsi="Times New Roman" w:cs="Times New Roman"/>
                <w:b/>
                <w:color w:val="00000A"/>
                <w:sz w:val="24"/>
                <w:szCs w:val="24"/>
                <w:lang w:eastAsia="zh-CN" w:bidi="hi-IN"/>
              </w:rPr>
              <w:t>PRIORITĀTE</w:t>
            </w:r>
            <w:r w:rsidR="00C53A52">
              <w:rPr>
                <w:rFonts w:ascii="Times New Roman" w:hAnsi="Times New Roman" w:cs="Times New Roman"/>
                <w:b/>
                <w:color w:val="00000A"/>
                <w:sz w:val="24"/>
                <w:szCs w:val="24"/>
                <w:lang w:eastAsia="zh-CN" w:bidi="hi-IN"/>
              </w:rPr>
              <w:t>:</w:t>
            </w:r>
            <w:r w:rsidR="00C53A52"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Atbalsts</w:t>
            </w:r>
            <w:proofErr w:type="spellEnd"/>
            <w:r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ikviena</w:t>
            </w:r>
            <w:proofErr w:type="spellEnd"/>
            <w:r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izglītojamā</w:t>
            </w:r>
            <w:proofErr w:type="spellEnd"/>
            <w:r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attīstībai</w:t>
            </w:r>
            <w:proofErr w:type="spellEnd"/>
            <w:r w:rsidRPr="00B6203F">
              <w:rPr>
                <w:rFonts w:ascii="Times New Roman" w:hAnsi="Times New Roman" w:cs="Times New Roman"/>
                <w:b/>
                <w:sz w:val="24"/>
                <w:szCs w:val="24"/>
                <w:lang w:eastAsia="zh-CN" w:bidi="hi-IN"/>
              </w:rPr>
              <w:t xml:space="preserve"> un </w:t>
            </w:r>
            <w:proofErr w:type="spellStart"/>
            <w:r w:rsidRPr="00B6203F">
              <w:rPr>
                <w:rFonts w:ascii="Times New Roman" w:hAnsi="Times New Roman" w:cs="Times New Roman"/>
                <w:b/>
                <w:sz w:val="24"/>
                <w:szCs w:val="24"/>
                <w:lang w:eastAsia="zh-CN" w:bidi="hi-IN"/>
              </w:rPr>
              <w:t>izaugsmei</w:t>
            </w:r>
            <w:proofErr w:type="spellEnd"/>
            <w:r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nodrošinot</w:t>
            </w:r>
            <w:proofErr w:type="spellEnd"/>
            <w:r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mācību</w:t>
            </w:r>
            <w:proofErr w:type="spellEnd"/>
            <w:r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procesā</w:t>
            </w:r>
            <w:proofErr w:type="spellEnd"/>
            <w:r w:rsidR="002A52A8" w:rsidRPr="00B6203F">
              <w:rPr>
                <w:rFonts w:ascii="Times New Roman" w:hAnsi="Times New Roman" w:cs="Times New Roman"/>
                <w:b/>
                <w:sz w:val="24"/>
                <w:szCs w:val="24"/>
                <w:lang w:eastAsia="zh-CN" w:bidi="hi-IN"/>
              </w:rPr>
              <w:t xml:space="preserve"> </w:t>
            </w:r>
            <w:proofErr w:type="spellStart"/>
            <w:r w:rsidRPr="00B6203F">
              <w:rPr>
                <w:rFonts w:ascii="Times New Roman" w:hAnsi="Times New Roman" w:cs="Times New Roman"/>
                <w:b/>
                <w:sz w:val="24"/>
                <w:szCs w:val="24"/>
                <w:lang w:eastAsia="zh-CN" w:bidi="hi-IN"/>
              </w:rPr>
              <w:t>individualizāciju</w:t>
            </w:r>
            <w:proofErr w:type="spellEnd"/>
            <w:r w:rsidRPr="00B6203F">
              <w:rPr>
                <w:rFonts w:ascii="Times New Roman" w:hAnsi="Times New Roman" w:cs="Times New Roman"/>
                <w:b/>
                <w:sz w:val="24"/>
                <w:szCs w:val="24"/>
                <w:lang w:eastAsia="zh-CN" w:bidi="hi-IN"/>
              </w:rPr>
              <w:t xml:space="preserve"> un </w:t>
            </w:r>
            <w:proofErr w:type="spellStart"/>
            <w:r w:rsidRPr="00B6203F">
              <w:rPr>
                <w:rFonts w:ascii="Times New Roman" w:hAnsi="Times New Roman" w:cs="Times New Roman"/>
                <w:b/>
                <w:sz w:val="24"/>
                <w:szCs w:val="24"/>
                <w:lang w:eastAsia="zh-CN" w:bidi="hi-IN"/>
              </w:rPr>
              <w:t>diferenciāciju</w:t>
            </w:r>
            <w:proofErr w:type="spellEnd"/>
            <w:r w:rsidRPr="00B6203F">
              <w:rPr>
                <w:rFonts w:ascii="Times New Roman" w:hAnsi="Times New Roman" w:cs="Times New Roman"/>
                <w:sz w:val="24"/>
                <w:szCs w:val="24"/>
                <w:lang w:eastAsia="zh-CN" w:bidi="hi-IN"/>
              </w:rPr>
              <w:t>.</w:t>
            </w:r>
            <w:r w:rsidR="00C53A52" w:rsidRPr="00B6203F">
              <w:rPr>
                <w:rFonts w:ascii="Times New Roman" w:hAnsi="Times New Roman" w:cs="Times New Roman"/>
                <w:sz w:val="24"/>
                <w:szCs w:val="24"/>
                <w:lang w:eastAsia="zh-CN" w:bidi="hi-IN"/>
              </w:rPr>
              <w:t>(</w:t>
            </w:r>
            <w:r w:rsidR="00A86CE5" w:rsidRPr="00B6203F">
              <w:rPr>
                <w:rFonts w:ascii="Times New Roman" w:hAnsi="Times New Roman" w:cs="Times New Roman"/>
                <w:sz w:val="24"/>
                <w:szCs w:val="24"/>
                <w:lang w:eastAsia="zh-CN" w:bidi="hi-IN"/>
              </w:rPr>
              <w:t>2025./2026.m.g.)</w:t>
            </w:r>
          </w:p>
        </w:tc>
      </w:tr>
      <w:tr w:rsidR="004E480A" w:rsidRPr="00BA19AE" w14:paraId="69E7474D" w14:textId="77777777" w:rsidTr="00B41498">
        <w:trPr>
          <w:jc w:val="center"/>
        </w:trPr>
        <w:tc>
          <w:tcPr>
            <w:tcW w:w="1739" w:type="dxa"/>
            <w:vAlign w:val="center"/>
          </w:tcPr>
          <w:p w14:paraId="18D58DBC" w14:textId="77777777" w:rsidR="004E480A" w:rsidRPr="00BA19AE" w:rsidRDefault="004E480A" w:rsidP="00BA19AE">
            <w:pPr>
              <w:widowControl w:val="0"/>
              <w:suppressAutoHyphens/>
              <w:ind w:right="55"/>
              <w:contextualSpacing/>
              <w:jc w:val="center"/>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Elements</w:t>
            </w:r>
          </w:p>
        </w:tc>
        <w:tc>
          <w:tcPr>
            <w:tcW w:w="13707" w:type="dxa"/>
            <w:gridSpan w:val="3"/>
          </w:tcPr>
          <w:p w14:paraId="53AB3399" w14:textId="77777777" w:rsidR="004E480A" w:rsidRPr="00BA19AE" w:rsidRDefault="002A52A8" w:rsidP="00BA19AE">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Pr>
                <w:rFonts w:ascii="TimesNewRomanPS-BoldMT" w:hAnsi="TimesNewRomanPS-BoldMT" w:cs="TimesNewRomanPS-BoldMT"/>
                <w:b/>
                <w:bCs/>
                <w:sz w:val="24"/>
                <w:szCs w:val="24"/>
              </w:rPr>
              <w:t>Plānotie</w:t>
            </w:r>
            <w:proofErr w:type="spell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sasniedzamie</w:t>
            </w:r>
            <w:proofErr w:type="spellEnd"/>
            <w:r>
              <w:rPr>
                <w:rFonts w:ascii="TimesNewRomanPS-BoldMT" w:hAnsi="TimesNewRomanPS-BoldMT" w:cs="TimesNewRomanPS-BoldMT"/>
                <w:b/>
                <w:bCs/>
                <w:sz w:val="24"/>
                <w:szCs w:val="24"/>
              </w:rPr>
              <w:t xml:space="preserve"> </w:t>
            </w:r>
            <w:proofErr w:type="spellStart"/>
            <w:r>
              <w:rPr>
                <w:rFonts w:ascii="TimesNewRomanPS-BoldMT" w:hAnsi="TimesNewRomanPS-BoldMT" w:cs="TimesNewRomanPS-BoldMT"/>
                <w:b/>
                <w:bCs/>
                <w:sz w:val="24"/>
                <w:szCs w:val="24"/>
              </w:rPr>
              <w:t>rezultāti</w:t>
            </w:r>
            <w:proofErr w:type="spellEnd"/>
            <w:r>
              <w:rPr>
                <w:rFonts w:ascii="TimesNewRomanPS-BoldMT" w:hAnsi="TimesNewRomanPS-BoldMT" w:cs="TimesNewRomanPS-BoldMT"/>
                <w:b/>
                <w:bCs/>
                <w:sz w:val="24"/>
                <w:szCs w:val="24"/>
              </w:rPr>
              <w:t xml:space="preserve"> un </w:t>
            </w:r>
            <w:proofErr w:type="spellStart"/>
            <w:r>
              <w:rPr>
                <w:rFonts w:ascii="TimesNewRomanPS-BoldMT" w:hAnsi="TimesNewRomanPS-BoldMT" w:cs="TimesNewRomanPS-BoldMT"/>
                <w:b/>
                <w:bCs/>
                <w:sz w:val="24"/>
                <w:szCs w:val="24"/>
              </w:rPr>
              <w:t>ieviešanas</w:t>
            </w:r>
            <w:proofErr w:type="spellEnd"/>
            <w:r>
              <w:rPr>
                <w:rFonts w:ascii="TimesNewRomanPS-BoldMT" w:hAnsi="TimesNewRomanPS-BoldMT" w:cs="TimesNewRomanPS-BoldMT"/>
                <w:b/>
                <w:bCs/>
                <w:sz w:val="24"/>
                <w:szCs w:val="24"/>
              </w:rPr>
              <w:t xml:space="preserve"> gaita</w:t>
            </w:r>
          </w:p>
        </w:tc>
      </w:tr>
      <w:tr w:rsidR="00BA19AE" w:rsidRPr="00BA19AE" w14:paraId="70193827" w14:textId="77777777" w:rsidTr="00B41498">
        <w:trPr>
          <w:trHeight w:val="1406"/>
          <w:jc w:val="center"/>
        </w:trPr>
        <w:tc>
          <w:tcPr>
            <w:tcW w:w="1739" w:type="dxa"/>
            <w:vMerge w:val="restart"/>
            <w:vAlign w:val="center"/>
          </w:tcPr>
          <w:p w14:paraId="543AC6E8" w14:textId="77777777" w:rsidR="00B41498" w:rsidRDefault="0099429D"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Vienlīdzība</w:t>
            </w:r>
            <w:proofErr w:type="spellEnd"/>
            <w:r>
              <w:rPr>
                <w:rFonts w:ascii="Times New Roman" w:hAnsi="Times New Roman" w:cs="Times New Roman"/>
                <w:b/>
                <w:color w:val="00000A"/>
                <w:sz w:val="24"/>
                <w:szCs w:val="24"/>
                <w:lang w:eastAsia="zh-CN" w:bidi="hi-IN"/>
              </w:rPr>
              <w:t xml:space="preserve"> un </w:t>
            </w:r>
          </w:p>
          <w:p w14:paraId="68A74331" w14:textId="446AE75D" w:rsidR="00BA19AE" w:rsidRPr="00BA19AE" w:rsidRDefault="0099429D"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iekļaušana</w:t>
            </w:r>
            <w:proofErr w:type="spellEnd"/>
          </w:p>
        </w:tc>
        <w:tc>
          <w:tcPr>
            <w:tcW w:w="506" w:type="dxa"/>
            <w:vMerge w:val="restart"/>
            <w:textDirection w:val="btLr"/>
            <w:vAlign w:val="center"/>
          </w:tcPr>
          <w:p w14:paraId="73C9900E" w14:textId="77777777" w:rsidR="00BA19AE" w:rsidRPr="00BA19AE" w:rsidRDefault="00BA19AE" w:rsidP="00BA19AE">
            <w:pPr>
              <w:widowControl w:val="0"/>
              <w:suppressAutoHyphens/>
              <w:ind w:right="57"/>
              <w:contextualSpacing/>
              <w:jc w:val="center"/>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Sasniedzamais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rezultāts</w:t>
            </w:r>
            <w:proofErr w:type="spellEnd"/>
          </w:p>
        </w:tc>
        <w:tc>
          <w:tcPr>
            <w:tcW w:w="13201" w:type="dxa"/>
            <w:gridSpan w:val="2"/>
          </w:tcPr>
          <w:p w14:paraId="16A86073" w14:textId="77777777" w:rsidR="00BA19AE" w:rsidRDefault="00BA19AE" w:rsidP="00BA19AE">
            <w:pPr>
              <w:widowControl w:val="0"/>
              <w:suppressAutoHyphens/>
              <w:ind w:right="55"/>
              <w:contextualSpacing/>
              <w:rPr>
                <w:rFonts w:ascii="Times New Roman" w:hAnsi="Times New Roman" w:cs="Times New Roman"/>
                <w:bCs/>
                <w:color w:val="00B0F0"/>
                <w:sz w:val="24"/>
                <w:szCs w:val="24"/>
                <w:lang w:eastAsia="zh-CN" w:bidi="hi-IN"/>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sasniedzamie</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rezultāti</w:t>
            </w:r>
            <w:proofErr w:type="spellEnd"/>
            <w:r w:rsidRPr="00BA19AE">
              <w:rPr>
                <w:rFonts w:ascii="Times New Roman" w:hAnsi="Times New Roman" w:cs="Times New Roman"/>
                <w:bCs/>
                <w:color w:val="00000A"/>
                <w:sz w:val="24"/>
                <w:szCs w:val="24"/>
                <w:lang w:eastAsia="zh-CN" w:bidi="hi-IN"/>
              </w:rPr>
              <w:t>:</w:t>
            </w:r>
            <w:r w:rsidR="004E480A">
              <w:rPr>
                <w:rFonts w:ascii="Times New Roman" w:hAnsi="Times New Roman" w:cs="Times New Roman"/>
                <w:bCs/>
                <w:color w:val="00000A"/>
                <w:sz w:val="24"/>
                <w:szCs w:val="24"/>
                <w:lang w:eastAsia="zh-CN" w:bidi="hi-IN"/>
              </w:rPr>
              <w:t xml:space="preserve"> </w:t>
            </w:r>
            <w:r w:rsidRPr="00BA19AE">
              <w:rPr>
                <w:rFonts w:ascii="Times New Roman" w:hAnsi="Times New Roman" w:cs="Times New Roman"/>
                <w:bCs/>
                <w:color w:val="00B0F0"/>
                <w:sz w:val="24"/>
                <w:szCs w:val="24"/>
                <w:lang w:eastAsia="zh-CN" w:bidi="hi-IN"/>
              </w:rPr>
              <w:t xml:space="preserve"> </w:t>
            </w:r>
          </w:p>
          <w:p w14:paraId="218EEAC0" w14:textId="6170F106" w:rsidR="004E480A" w:rsidRPr="00C00FB1" w:rsidRDefault="004E480A" w:rsidP="00D70C24">
            <w:pPr>
              <w:pStyle w:val="Sarakstarindkopa"/>
              <w:widowControl w:val="0"/>
              <w:numPr>
                <w:ilvl w:val="0"/>
                <w:numId w:val="9"/>
              </w:numPr>
              <w:suppressAutoHyphens/>
              <w:ind w:right="55"/>
              <w:rPr>
                <w:rFonts w:ascii="Times New Roman" w:hAnsi="Times New Roman" w:cs="Times New Roman"/>
                <w:bCs/>
                <w:sz w:val="24"/>
                <w:szCs w:val="24"/>
                <w:lang w:eastAsia="zh-CN" w:bidi="hi-IN"/>
              </w:rPr>
            </w:pPr>
            <w:proofErr w:type="spellStart"/>
            <w:r w:rsidRPr="00CA0F2E">
              <w:rPr>
                <w:rFonts w:ascii="Times New Roman" w:hAnsi="Times New Roman" w:cs="Times New Roman"/>
                <w:bCs/>
                <w:sz w:val="24"/>
                <w:szCs w:val="24"/>
                <w:lang w:eastAsia="zh-CN" w:bidi="hi-IN"/>
              </w:rPr>
              <w:t>Apkopoti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dati</w:t>
            </w:r>
            <w:proofErr w:type="spellEnd"/>
            <w:r w:rsidRPr="00CA0F2E">
              <w:rPr>
                <w:rFonts w:ascii="Times New Roman" w:hAnsi="Times New Roman" w:cs="Times New Roman"/>
                <w:bCs/>
                <w:sz w:val="24"/>
                <w:szCs w:val="24"/>
                <w:lang w:eastAsia="zh-CN" w:bidi="hi-IN"/>
              </w:rPr>
              <w:t xml:space="preserve"> par </w:t>
            </w:r>
            <w:proofErr w:type="spellStart"/>
            <w:r w:rsidRPr="00CA0F2E">
              <w:rPr>
                <w:rFonts w:ascii="Times New Roman" w:hAnsi="Times New Roman" w:cs="Times New Roman"/>
                <w:bCs/>
                <w:sz w:val="24"/>
                <w:szCs w:val="24"/>
                <w:lang w:eastAsia="zh-CN" w:bidi="hi-IN"/>
              </w:rPr>
              <w:t>izglītojamiem</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ar</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mācīšanās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grūtībām</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traucējumiem</w:t>
            </w:r>
            <w:proofErr w:type="spellEnd"/>
            <w:r w:rsidRPr="00CA0F2E">
              <w:rPr>
                <w:rFonts w:ascii="Times New Roman" w:hAnsi="Times New Roman" w:cs="Times New Roman"/>
                <w:bCs/>
                <w:sz w:val="24"/>
                <w:szCs w:val="24"/>
                <w:lang w:eastAsia="zh-CN" w:bidi="hi-IN"/>
              </w:rPr>
              <w:t xml:space="preserve"> un </w:t>
            </w:r>
            <w:proofErr w:type="spellStart"/>
            <w:r w:rsidRPr="00CA0F2E">
              <w:rPr>
                <w:rFonts w:ascii="Times New Roman" w:hAnsi="Times New Roman" w:cs="Times New Roman"/>
                <w:bCs/>
                <w:sz w:val="24"/>
                <w:szCs w:val="24"/>
                <w:lang w:eastAsia="zh-CN" w:bidi="hi-IN"/>
              </w:rPr>
              <w:t>talantīgiem</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īstenoti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individuālie</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plāni</w:t>
            </w:r>
            <w:proofErr w:type="spellEnd"/>
            <w:r w:rsidRPr="00CA0F2E">
              <w:rPr>
                <w:rFonts w:ascii="Times New Roman" w:hAnsi="Times New Roman" w:cs="Times New Roman"/>
                <w:bCs/>
                <w:sz w:val="24"/>
                <w:szCs w:val="24"/>
                <w:lang w:eastAsia="zh-CN" w:bidi="hi-IN"/>
              </w:rPr>
              <w:t xml:space="preserve"> /atbalsta</w:t>
            </w:r>
            <w:r w:rsidR="00600537"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pasākumi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izglītojamo</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izaugsmes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veicināšanai</w:t>
            </w:r>
            <w:proofErr w:type="spellEnd"/>
            <w:r w:rsidRPr="00CA0F2E">
              <w:rPr>
                <w:rFonts w:ascii="Times New Roman" w:hAnsi="Times New Roman" w:cs="Times New Roman"/>
                <w:bCs/>
                <w:sz w:val="24"/>
                <w:szCs w:val="24"/>
                <w:lang w:eastAsia="zh-CN" w:bidi="hi-IN"/>
              </w:rPr>
              <w:t>.</w:t>
            </w:r>
          </w:p>
          <w:p w14:paraId="02D08C04" w14:textId="77777777" w:rsidR="004E480A" w:rsidRPr="00CA0F2E" w:rsidRDefault="004E480A" w:rsidP="00D70C24">
            <w:pPr>
              <w:pStyle w:val="Sarakstarindkopa"/>
              <w:widowControl w:val="0"/>
              <w:numPr>
                <w:ilvl w:val="0"/>
                <w:numId w:val="9"/>
              </w:numPr>
              <w:suppressAutoHyphens/>
              <w:ind w:right="55"/>
              <w:rPr>
                <w:rFonts w:ascii="Times New Roman" w:hAnsi="Times New Roman" w:cs="Times New Roman"/>
                <w:bCs/>
                <w:sz w:val="24"/>
                <w:szCs w:val="24"/>
                <w:lang w:eastAsia="zh-CN" w:bidi="hi-IN"/>
              </w:rPr>
            </w:pPr>
            <w:proofErr w:type="spellStart"/>
            <w:r w:rsidRPr="00CA0F2E">
              <w:rPr>
                <w:rFonts w:ascii="Times New Roman" w:hAnsi="Times New Roman" w:cs="Times New Roman"/>
                <w:bCs/>
                <w:sz w:val="24"/>
                <w:szCs w:val="24"/>
                <w:lang w:eastAsia="zh-CN" w:bidi="hi-IN"/>
              </w:rPr>
              <w:t>Individuālais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plāns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tiek</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pielāgot</w:t>
            </w:r>
            <w:r w:rsidR="00716D48" w:rsidRPr="00CA0F2E">
              <w:rPr>
                <w:rFonts w:ascii="Times New Roman" w:hAnsi="Times New Roman" w:cs="Times New Roman"/>
                <w:bCs/>
                <w:sz w:val="24"/>
                <w:szCs w:val="24"/>
                <w:lang w:eastAsia="zh-CN" w:bidi="hi-IN"/>
              </w:rPr>
              <w:t>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izglītojamā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vajadzībām</w:t>
            </w:r>
            <w:proofErr w:type="spellEnd"/>
            <w:r w:rsidRPr="00CA0F2E">
              <w:rPr>
                <w:rFonts w:ascii="Times New Roman" w:hAnsi="Times New Roman" w:cs="Times New Roman"/>
                <w:bCs/>
                <w:sz w:val="24"/>
                <w:szCs w:val="24"/>
                <w:lang w:eastAsia="zh-CN" w:bidi="hi-IN"/>
              </w:rPr>
              <w:t xml:space="preserve"> un </w:t>
            </w:r>
            <w:proofErr w:type="spellStart"/>
            <w:r w:rsidRPr="00CA0F2E">
              <w:rPr>
                <w:rFonts w:ascii="Times New Roman" w:hAnsi="Times New Roman" w:cs="Times New Roman"/>
                <w:bCs/>
                <w:sz w:val="24"/>
                <w:szCs w:val="24"/>
                <w:lang w:eastAsia="zh-CN" w:bidi="hi-IN"/>
              </w:rPr>
              <w:t>spējām</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nodrošinot</w:t>
            </w:r>
            <w:proofErr w:type="spellEnd"/>
            <w:r w:rsidRPr="00CA0F2E">
              <w:rPr>
                <w:rFonts w:ascii="Times New Roman" w:hAnsi="Times New Roman" w:cs="Times New Roman"/>
                <w:bCs/>
                <w:sz w:val="24"/>
                <w:szCs w:val="24"/>
                <w:lang w:eastAsia="zh-CN" w:bidi="hi-IN"/>
              </w:rPr>
              <w:t xml:space="preserve"> to, ka </w:t>
            </w:r>
            <w:proofErr w:type="spellStart"/>
            <w:r w:rsidRPr="00CA0F2E">
              <w:rPr>
                <w:rFonts w:ascii="Times New Roman" w:hAnsi="Times New Roman" w:cs="Times New Roman"/>
                <w:bCs/>
                <w:sz w:val="24"/>
                <w:szCs w:val="24"/>
                <w:lang w:eastAsia="zh-CN" w:bidi="hi-IN"/>
              </w:rPr>
              <w:t>tiek</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sasniegts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maksimāli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iespējamais</w:t>
            </w:r>
            <w:proofErr w:type="spellEnd"/>
            <w:r w:rsidR="00600537"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rezultāts</w:t>
            </w:r>
            <w:proofErr w:type="spellEnd"/>
            <w:r w:rsidRPr="00CA0F2E">
              <w:rPr>
                <w:rFonts w:ascii="Times New Roman" w:hAnsi="Times New Roman" w:cs="Times New Roman"/>
                <w:bCs/>
                <w:sz w:val="24"/>
                <w:szCs w:val="24"/>
                <w:lang w:eastAsia="zh-CN" w:bidi="hi-IN"/>
              </w:rPr>
              <w:t>.</w:t>
            </w:r>
          </w:p>
          <w:p w14:paraId="159814C7" w14:textId="77777777" w:rsidR="004E480A" w:rsidRPr="00CA0F2E" w:rsidRDefault="004E480A" w:rsidP="00D70C24">
            <w:pPr>
              <w:pStyle w:val="Sarakstarindkopa"/>
              <w:widowControl w:val="0"/>
              <w:numPr>
                <w:ilvl w:val="0"/>
                <w:numId w:val="9"/>
              </w:numPr>
              <w:suppressAutoHyphens/>
              <w:ind w:right="55"/>
              <w:rPr>
                <w:rFonts w:ascii="Times New Roman" w:hAnsi="Times New Roman" w:cs="Times New Roman"/>
                <w:bCs/>
                <w:sz w:val="24"/>
                <w:szCs w:val="24"/>
                <w:lang w:eastAsia="zh-CN" w:bidi="hi-IN"/>
              </w:rPr>
            </w:pPr>
            <w:proofErr w:type="spellStart"/>
            <w:r w:rsidRPr="00CA0F2E">
              <w:rPr>
                <w:rFonts w:ascii="Times New Roman" w:hAnsi="Times New Roman" w:cs="Times New Roman"/>
                <w:bCs/>
                <w:sz w:val="24"/>
                <w:szCs w:val="24"/>
                <w:lang w:eastAsia="zh-CN" w:bidi="hi-IN"/>
              </w:rPr>
              <w:t>Ir</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nodrošināta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pedagogu</w:t>
            </w:r>
            <w:proofErr w:type="spellEnd"/>
            <w:r w:rsidRPr="00CA0F2E">
              <w:rPr>
                <w:rFonts w:ascii="Times New Roman" w:hAnsi="Times New Roman" w:cs="Times New Roman"/>
                <w:bCs/>
                <w:sz w:val="24"/>
                <w:szCs w:val="24"/>
                <w:lang w:eastAsia="zh-CN" w:bidi="hi-IN"/>
              </w:rPr>
              <w:t xml:space="preserve"> un atbalsta </w:t>
            </w:r>
            <w:proofErr w:type="spellStart"/>
            <w:r w:rsidRPr="00CA0F2E">
              <w:rPr>
                <w:rFonts w:ascii="Times New Roman" w:hAnsi="Times New Roman" w:cs="Times New Roman"/>
                <w:bCs/>
                <w:sz w:val="24"/>
                <w:szCs w:val="24"/>
                <w:lang w:eastAsia="zh-CN" w:bidi="hi-IN"/>
              </w:rPr>
              <w:t>personāla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komandas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sadarbība</w:t>
            </w:r>
            <w:proofErr w:type="spellEnd"/>
            <w:r w:rsidRPr="00CA0F2E">
              <w:rPr>
                <w:rFonts w:ascii="Times New Roman" w:hAnsi="Times New Roman" w:cs="Times New Roman"/>
                <w:bCs/>
                <w:sz w:val="24"/>
                <w:szCs w:val="24"/>
                <w:lang w:eastAsia="zh-CN" w:bidi="hi-IN"/>
              </w:rPr>
              <w:t>.</w:t>
            </w:r>
          </w:p>
          <w:p w14:paraId="0661C6ED" w14:textId="77777777" w:rsidR="004E480A" w:rsidRPr="00CA0F2E" w:rsidRDefault="004E480A" w:rsidP="00D70C24">
            <w:pPr>
              <w:pStyle w:val="Sarakstarindkopa"/>
              <w:widowControl w:val="0"/>
              <w:numPr>
                <w:ilvl w:val="0"/>
                <w:numId w:val="9"/>
              </w:numPr>
              <w:suppressAutoHyphens/>
              <w:ind w:right="55"/>
              <w:rPr>
                <w:rFonts w:ascii="Times New Roman" w:hAnsi="Times New Roman" w:cs="Times New Roman"/>
                <w:bCs/>
                <w:sz w:val="24"/>
                <w:szCs w:val="24"/>
                <w:lang w:eastAsia="zh-CN" w:bidi="hi-IN"/>
              </w:rPr>
            </w:pPr>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Mācību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procesā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pedagogi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ņem</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vērā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izglītojamo</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attīstības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līmeni</w:t>
            </w:r>
            <w:proofErr w:type="spellEnd"/>
            <w:r w:rsidRPr="00CA0F2E">
              <w:rPr>
                <w:rFonts w:ascii="Times New Roman" w:hAnsi="Times New Roman" w:cs="Times New Roman"/>
                <w:bCs/>
                <w:sz w:val="24"/>
                <w:szCs w:val="24"/>
                <w:lang w:eastAsia="zh-CN" w:bidi="hi-IN"/>
              </w:rPr>
              <w:t xml:space="preserve"> un </w:t>
            </w:r>
            <w:proofErr w:type="spellStart"/>
            <w:r w:rsidRPr="00CA0F2E">
              <w:rPr>
                <w:rFonts w:ascii="Times New Roman" w:hAnsi="Times New Roman" w:cs="Times New Roman"/>
                <w:bCs/>
                <w:sz w:val="24"/>
                <w:szCs w:val="24"/>
                <w:lang w:eastAsia="zh-CN" w:bidi="hi-IN"/>
              </w:rPr>
              <w:t>mācīšanās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vajadzības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piedāvājot</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dažāda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izziņas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līmeņa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uzdevumus</w:t>
            </w:r>
            <w:proofErr w:type="spellEnd"/>
            <w:r w:rsidRPr="00CA0F2E">
              <w:rPr>
                <w:rFonts w:ascii="Times New Roman" w:hAnsi="Times New Roman" w:cs="Times New Roman"/>
                <w:bCs/>
                <w:sz w:val="24"/>
                <w:szCs w:val="24"/>
                <w:lang w:eastAsia="zh-CN" w:bidi="hi-IN"/>
              </w:rPr>
              <w:t>,</w:t>
            </w:r>
            <w:r w:rsidR="00600537"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piemērojot</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individualizētus</w:t>
            </w:r>
            <w:proofErr w:type="spellEnd"/>
            <w:r w:rsidRPr="00CA0F2E">
              <w:rPr>
                <w:rFonts w:ascii="Times New Roman" w:hAnsi="Times New Roman" w:cs="Times New Roman"/>
                <w:bCs/>
                <w:sz w:val="24"/>
                <w:szCs w:val="24"/>
                <w:lang w:eastAsia="zh-CN" w:bidi="hi-IN"/>
              </w:rPr>
              <w:t xml:space="preserve"> atbalsta </w:t>
            </w:r>
            <w:proofErr w:type="spellStart"/>
            <w:r w:rsidRPr="00CA0F2E">
              <w:rPr>
                <w:rFonts w:ascii="Times New Roman" w:hAnsi="Times New Roman" w:cs="Times New Roman"/>
                <w:bCs/>
                <w:sz w:val="24"/>
                <w:szCs w:val="24"/>
                <w:lang w:eastAsia="zh-CN" w:bidi="hi-IN"/>
              </w:rPr>
              <w:t>pasākumus</w:t>
            </w:r>
            <w:proofErr w:type="spellEnd"/>
            <w:r w:rsidR="00600537" w:rsidRPr="00CA0F2E">
              <w:rPr>
                <w:rFonts w:ascii="Times New Roman" w:hAnsi="Times New Roman" w:cs="Times New Roman"/>
                <w:bCs/>
                <w:sz w:val="24"/>
                <w:szCs w:val="24"/>
                <w:lang w:eastAsia="zh-CN" w:bidi="hi-IN"/>
              </w:rPr>
              <w:t>.</w:t>
            </w:r>
          </w:p>
        </w:tc>
      </w:tr>
      <w:tr w:rsidR="00BA19AE" w:rsidRPr="00BA19AE" w14:paraId="32592505" w14:textId="77777777" w:rsidTr="00B41498">
        <w:trPr>
          <w:trHeight w:val="1406"/>
          <w:jc w:val="center"/>
        </w:trPr>
        <w:tc>
          <w:tcPr>
            <w:tcW w:w="1739" w:type="dxa"/>
            <w:vMerge/>
            <w:vAlign w:val="center"/>
          </w:tcPr>
          <w:p w14:paraId="128C2A01" w14:textId="77777777" w:rsidR="00BA19AE" w:rsidRPr="00BA19AE"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
        </w:tc>
        <w:tc>
          <w:tcPr>
            <w:tcW w:w="506" w:type="dxa"/>
            <w:vMerge/>
            <w:vAlign w:val="center"/>
          </w:tcPr>
          <w:p w14:paraId="26342954" w14:textId="77777777" w:rsidR="00BA19AE" w:rsidRPr="00BA19AE"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
        </w:tc>
        <w:tc>
          <w:tcPr>
            <w:tcW w:w="13201" w:type="dxa"/>
            <w:gridSpan w:val="2"/>
          </w:tcPr>
          <w:p w14:paraId="3A224180" w14:textId="77777777" w:rsidR="00BA19AE" w:rsidRPr="00F058B6"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F058B6">
              <w:rPr>
                <w:rFonts w:ascii="Times New Roman" w:hAnsi="Times New Roman" w:cs="Times New Roman"/>
                <w:b/>
                <w:color w:val="00000A"/>
                <w:sz w:val="24"/>
                <w:szCs w:val="24"/>
                <w:lang w:eastAsia="zh-CN" w:bidi="hi-IN"/>
              </w:rPr>
              <w:t>Kvantitatīvi</w:t>
            </w:r>
            <w:proofErr w:type="spellEnd"/>
            <w:r w:rsidRPr="00F058B6">
              <w:rPr>
                <w:rFonts w:ascii="Times New Roman" w:hAnsi="Times New Roman" w:cs="Times New Roman"/>
                <w:b/>
                <w:color w:val="00000A"/>
                <w:sz w:val="24"/>
                <w:szCs w:val="24"/>
                <w:lang w:eastAsia="zh-CN" w:bidi="hi-IN"/>
              </w:rPr>
              <w:t xml:space="preserve"> </w:t>
            </w:r>
            <w:proofErr w:type="spellStart"/>
            <w:r w:rsidRPr="00F058B6">
              <w:rPr>
                <w:rFonts w:ascii="Times New Roman" w:hAnsi="Times New Roman" w:cs="Times New Roman"/>
                <w:b/>
                <w:color w:val="00000A"/>
                <w:sz w:val="24"/>
                <w:szCs w:val="24"/>
                <w:lang w:eastAsia="zh-CN" w:bidi="hi-IN"/>
              </w:rPr>
              <w:t>sasniedzamie</w:t>
            </w:r>
            <w:proofErr w:type="spellEnd"/>
            <w:r w:rsidRPr="00F058B6">
              <w:rPr>
                <w:rFonts w:ascii="Times New Roman" w:hAnsi="Times New Roman" w:cs="Times New Roman"/>
                <w:b/>
                <w:color w:val="00000A"/>
                <w:sz w:val="24"/>
                <w:szCs w:val="24"/>
                <w:lang w:eastAsia="zh-CN" w:bidi="hi-IN"/>
              </w:rPr>
              <w:t xml:space="preserve"> </w:t>
            </w:r>
            <w:proofErr w:type="spellStart"/>
            <w:r w:rsidRPr="00F058B6">
              <w:rPr>
                <w:rFonts w:ascii="Times New Roman" w:hAnsi="Times New Roman" w:cs="Times New Roman"/>
                <w:b/>
                <w:color w:val="00000A"/>
                <w:sz w:val="24"/>
                <w:szCs w:val="24"/>
                <w:lang w:eastAsia="zh-CN" w:bidi="hi-IN"/>
              </w:rPr>
              <w:t>rezultāti</w:t>
            </w:r>
            <w:proofErr w:type="spellEnd"/>
            <w:r w:rsidRPr="00F058B6">
              <w:rPr>
                <w:rFonts w:ascii="Times New Roman" w:hAnsi="Times New Roman" w:cs="Times New Roman"/>
                <w:bCs/>
                <w:color w:val="00000A"/>
                <w:sz w:val="24"/>
                <w:szCs w:val="24"/>
                <w:lang w:eastAsia="zh-CN" w:bidi="hi-IN"/>
              </w:rPr>
              <w:t>:</w:t>
            </w:r>
            <w:r w:rsidR="004E480A" w:rsidRPr="00F058B6">
              <w:rPr>
                <w:rFonts w:ascii="Times New Roman" w:hAnsi="Times New Roman" w:cs="Times New Roman"/>
                <w:bCs/>
                <w:color w:val="00000A"/>
                <w:sz w:val="24"/>
                <w:szCs w:val="24"/>
                <w:lang w:eastAsia="zh-CN" w:bidi="hi-IN"/>
              </w:rPr>
              <w:t xml:space="preserve"> </w:t>
            </w:r>
          </w:p>
          <w:p w14:paraId="4F379800" w14:textId="054CB309" w:rsidR="004E480A" w:rsidRPr="00F058B6" w:rsidRDefault="004E480A" w:rsidP="00D70C24">
            <w:pPr>
              <w:pStyle w:val="Sarakstarindkopa"/>
              <w:numPr>
                <w:ilvl w:val="0"/>
                <w:numId w:val="9"/>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100% </w:t>
            </w:r>
            <w:proofErr w:type="spellStart"/>
            <w:r w:rsidRPr="00F058B6">
              <w:rPr>
                <w:rFonts w:ascii="Times New Roman" w:hAnsi="Times New Roman" w:cs="Times New Roman"/>
                <w:sz w:val="24"/>
                <w:szCs w:val="24"/>
              </w:rPr>
              <w:t>pedagogi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ir</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apguvuši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speciālās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programmas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mācīšanas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metodiku</w:t>
            </w:r>
            <w:proofErr w:type="spellEnd"/>
            <w:r w:rsidRPr="00F058B6">
              <w:rPr>
                <w:rFonts w:ascii="Times New Roman" w:hAnsi="Times New Roman" w:cs="Times New Roman"/>
                <w:sz w:val="24"/>
                <w:szCs w:val="24"/>
              </w:rPr>
              <w:t xml:space="preserve"> un to </w:t>
            </w:r>
            <w:proofErr w:type="spellStart"/>
            <w:r w:rsidRPr="00F058B6">
              <w:rPr>
                <w:rFonts w:ascii="Times New Roman" w:hAnsi="Times New Roman" w:cs="Times New Roman"/>
                <w:sz w:val="24"/>
                <w:szCs w:val="24"/>
              </w:rPr>
              <w:t>pielieto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pedagoģiskajā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darbā</w:t>
            </w:r>
            <w:proofErr w:type="spellEnd"/>
            <w:r w:rsidRPr="00F058B6">
              <w:rPr>
                <w:rFonts w:ascii="Times New Roman" w:hAnsi="Times New Roman" w:cs="Times New Roman"/>
                <w:sz w:val="24"/>
                <w:szCs w:val="24"/>
              </w:rPr>
              <w:t>.</w:t>
            </w:r>
          </w:p>
          <w:p w14:paraId="22CF234D" w14:textId="1E0C89AA" w:rsidR="004E480A" w:rsidRPr="00F058B6" w:rsidRDefault="004E480A" w:rsidP="00D70C24">
            <w:pPr>
              <w:pStyle w:val="Sarakstarindkopa"/>
              <w:numPr>
                <w:ilvl w:val="0"/>
                <w:numId w:val="9"/>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100% </w:t>
            </w:r>
            <w:proofErr w:type="spellStart"/>
            <w:r w:rsidRPr="00F058B6">
              <w:rPr>
                <w:rFonts w:ascii="Times New Roman" w:hAnsi="Times New Roman" w:cs="Times New Roman"/>
                <w:sz w:val="24"/>
                <w:szCs w:val="24"/>
              </w:rPr>
              <w:t>vismaz</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reizi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pusgadā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vēro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nodarbību</w:t>
            </w:r>
            <w:proofErr w:type="spellEnd"/>
            <w:r w:rsidRPr="00F058B6">
              <w:rPr>
                <w:rFonts w:ascii="Times New Roman" w:hAnsi="Times New Roman" w:cs="Times New Roman"/>
                <w:sz w:val="24"/>
                <w:szCs w:val="24"/>
              </w:rPr>
              <w:t xml:space="preserve"> pie </w:t>
            </w:r>
            <w:proofErr w:type="spellStart"/>
            <w:r w:rsidRPr="00F058B6">
              <w:rPr>
                <w:rFonts w:ascii="Times New Roman" w:hAnsi="Times New Roman" w:cs="Times New Roman"/>
                <w:sz w:val="24"/>
                <w:szCs w:val="24"/>
              </w:rPr>
              <w:t>kolēģa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ar</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mērķi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gūt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pieredzi</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sniegt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atgriezenisko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saiti</w:t>
            </w:r>
            <w:proofErr w:type="spellEnd"/>
            <w:r w:rsidRPr="00F058B6">
              <w:rPr>
                <w:rFonts w:ascii="Times New Roman" w:hAnsi="Times New Roman" w:cs="Times New Roman"/>
                <w:sz w:val="24"/>
                <w:szCs w:val="24"/>
              </w:rPr>
              <w:t xml:space="preserve"> par </w:t>
            </w:r>
            <w:proofErr w:type="spellStart"/>
            <w:r w:rsidRPr="00F058B6">
              <w:rPr>
                <w:rFonts w:ascii="Times New Roman" w:hAnsi="Times New Roman" w:cs="Times New Roman"/>
                <w:sz w:val="24"/>
                <w:szCs w:val="24"/>
              </w:rPr>
              <w:t>individualizēta</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diferencēta</w:t>
            </w:r>
            <w:proofErr w:type="spellEnd"/>
            <w:r w:rsidR="00600537"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darba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īstenošanas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efektivitāti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procesā</w:t>
            </w:r>
            <w:proofErr w:type="spellEnd"/>
            <w:r w:rsidRPr="00F058B6">
              <w:rPr>
                <w:rFonts w:ascii="Times New Roman" w:hAnsi="Times New Roman" w:cs="Times New Roman"/>
                <w:sz w:val="24"/>
                <w:szCs w:val="24"/>
              </w:rPr>
              <w:t>.</w:t>
            </w:r>
          </w:p>
          <w:p w14:paraId="7F89F8A4" w14:textId="118D488D" w:rsidR="004E480A" w:rsidRPr="00F058B6" w:rsidRDefault="004E480A" w:rsidP="00D70C24">
            <w:pPr>
              <w:pStyle w:val="Sarakstarindkopa"/>
              <w:numPr>
                <w:ilvl w:val="0"/>
                <w:numId w:val="9"/>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100% </w:t>
            </w:r>
            <w:proofErr w:type="spellStart"/>
            <w:r w:rsidRPr="00F058B6">
              <w:rPr>
                <w:rFonts w:ascii="Times New Roman" w:hAnsi="Times New Roman" w:cs="Times New Roman"/>
                <w:sz w:val="24"/>
                <w:szCs w:val="24"/>
              </w:rPr>
              <w:t>nodrošināta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individuālo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programmas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apguves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izstrāde</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izvērtēšana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izglītojamiem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w:t>
            </w:r>
            <w:r w:rsidR="00600537" w:rsidRPr="00F058B6">
              <w:rPr>
                <w:rFonts w:ascii="Times New Roman" w:hAnsi="Times New Roman" w:cs="Times New Roman"/>
                <w:sz w:val="24"/>
                <w:szCs w:val="24"/>
              </w:rPr>
              <w:t>r</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grūtībām</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tiem</w:t>
            </w:r>
            <w:proofErr w:type="spellEnd"/>
            <w:r w:rsidRPr="00F058B6">
              <w:rPr>
                <w:rFonts w:ascii="Times New Roman" w:hAnsi="Times New Roman" w:cs="Times New Roman"/>
                <w:sz w:val="24"/>
                <w:szCs w:val="24"/>
              </w:rPr>
              <w:t>, kas</w:t>
            </w:r>
            <w:r w:rsidR="00600537"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apgūst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speciālo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programmu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iesaistot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atbildīgos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pedagogus</w:t>
            </w:r>
            <w:proofErr w:type="spellEnd"/>
            <w:r w:rsidRPr="00F058B6">
              <w:rPr>
                <w:rFonts w:ascii="Times New Roman" w:hAnsi="Times New Roman" w:cs="Times New Roman"/>
                <w:sz w:val="24"/>
                <w:szCs w:val="24"/>
              </w:rPr>
              <w:t xml:space="preserve">, atbalsta </w:t>
            </w:r>
            <w:proofErr w:type="spellStart"/>
            <w:r w:rsidRPr="00F058B6">
              <w:rPr>
                <w:rFonts w:ascii="Times New Roman" w:hAnsi="Times New Roman" w:cs="Times New Roman"/>
                <w:sz w:val="24"/>
                <w:szCs w:val="24"/>
              </w:rPr>
              <w:t>personālu</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vecākus</w:t>
            </w:r>
            <w:proofErr w:type="spellEnd"/>
            <w:r w:rsidRPr="00F058B6">
              <w:rPr>
                <w:rFonts w:ascii="Times New Roman" w:hAnsi="Times New Roman" w:cs="Times New Roman"/>
                <w:sz w:val="24"/>
                <w:szCs w:val="24"/>
              </w:rPr>
              <w:t>.</w:t>
            </w:r>
          </w:p>
          <w:p w14:paraId="12D28C32" w14:textId="3B276C6B" w:rsidR="00DA78BE" w:rsidRPr="00F058B6" w:rsidRDefault="004E480A" w:rsidP="00D70C24">
            <w:pPr>
              <w:pStyle w:val="Sarakstarindkopa"/>
              <w:widowControl w:val="0"/>
              <w:numPr>
                <w:ilvl w:val="0"/>
                <w:numId w:val="9"/>
              </w:numPr>
              <w:suppressAutoHyphens/>
              <w:ind w:right="55"/>
              <w:rPr>
                <w:rFonts w:ascii="Times New Roman" w:hAnsi="Times New Roman" w:cs="Times New Roman"/>
                <w:bCs/>
                <w:color w:val="00000A"/>
                <w:sz w:val="24"/>
                <w:szCs w:val="24"/>
                <w:lang w:eastAsia="zh-CN" w:bidi="hi-IN"/>
              </w:rPr>
            </w:pPr>
            <w:r w:rsidRPr="00F058B6">
              <w:rPr>
                <w:rFonts w:ascii="Times New Roman" w:hAnsi="Times New Roman" w:cs="Times New Roman"/>
                <w:sz w:val="24"/>
                <w:szCs w:val="24"/>
              </w:rPr>
              <w:t xml:space="preserve">Ne </w:t>
            </w:r>
            <w:proofErr w:type="spellStart"/>
            <w:r w:rsidRPr="00F058B6">
              <w:rPr>
                <w:rFonts w:ascii="Times New Roman" w:hAnsi="Times New Roman" w:cs="Times New Roman"/>
                <w:sz w:val="24"/>
                <w:szCs w:val="24"/>
              </w:rPr>
              <w:t>mazāk</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kā</w:t>
            </w:r>
            <w:proofErr w:type="spellEnd"/>
            <w:r w:rsidRPr="00F058B6">
              <w:rPr>
                <w:rFonts w:ascii="Times New Roman" w:hAnsi="Times New Roman" w:cs="Times New Roman"/>
                <w:sz w:val="24"/>
                <w:szCs w:val="24"/>
              </w:rPr>
              <w:t xml:space="preserve"> 7</w:t>
            </w:r>
            <w:r w:rsidR="00716D48" w:rsidRPr="00F058B6">
              <w:rPr>
                <w:rFonts w:ascii="Times New Roman" w:hAnsi="Times New Roman" w:cs="Times New Roman"/>
                <w:sz w:val="24"/>
                <w:szCs w:val="24"/>
              </w:rPr>
              <w:t>5</w:t>
            </w:r>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vērotajās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nodarbībās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skolotāji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diferencē</w:t>
            </w:r>
            <w:proofErr w:type="spellEnd"/>
            <w:r w:rsidRPr="00F058B6">
              <w:rPr>
                <w:rFonts w:ascii="Times New Roman" w:hAnsi="Times New Roman" w:cs="Times New Roman"/>
                <w:sz w:val="24"/>
                <w:szCs w:val="24"/>
              </w:rPr>
              <w:t>.</w:t>
            </w:r>
          </w:p>
        </w:tc>
      </w:tr>
      <w:tr w:rsidR="00BA19AE" w:rsidRPr="00BA19AE" w14:paraId="1A574A7F" w14:textId="77777777" w:rsidTr="007C3F06">
        <w:trPr>
          <w:trHeight w:val="967"/>
          <w:jc w:val="center"/>
        </w:trPr>
        <w:tc>
          <w:tcPr>
            <w:tcW w:w="1739" w:type="dxa"/>
            <w:vMerge/>
            <w:vAlign w:val="center"/>
          </w:tcPr>
          <w:p w14:paraId="20EDF5E7" w14:textId="77777777" w:rsidR="00BA19AE" w:rsidRPr="00BA19AE"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
        </w:tc>
        <w:tc>
          <w:tcPr>
            <w:tcW w:w="9029" w:type="dxa"/>
            <w:gridSpan w:val="2"/>
            <w:vAlign w:val="center"/>
          </w:tcPr>
          <w:p w14:paraId="63FF6486" w14:textId="77777777" w:rsidR="00BA19AE" w:rsidRPr="00F058B6"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F058B6">
              <w:rPr>
                <w:rFonts w:ascii="Times New Roman" w:hAnsi="Times New Roman" w:cs="Times New Roman"/>
                <w:b/>
                <w:color w:val="00000A"/>
                <w:sz w:val="24"/>
                <w:szCs w:val="24"/>
                <w:lang w:eastAsia="zh-CN" w:bidi="hi-IN"/>
              </w:rPr>
              <w:t>Veicamās</w:t>
            </w:r>
            <w:proofErr w:type="spellEnd"/>
            <w:r w:rsidRPr="00F058B6">
              <w:rPr>
                <w:rFonts w:ascii="Times New Roman" w:hAnsi="Times New Roman" w:cs="Times New Roman"/>
                <w:b/>
                <w:color w:val="00000A"/>
                <w:sz w:val="24"/>
                <w:szCs w:val="24"/>
                <w:lang w:eastAsia="zh-CN" w:bidi="hi-IN"/>
              </w:rPr>
              <w:t xml:space="preserve"> </w:t>
            </w:r>
            <w:proofErr w:type="spellStart"/>
            <w:r w:rsidRPr="00F058B6">
              <w:rPr>
                <w:rFonts w:ascii="Times New Roman" w:hAnsi="Times New Roman" w:cs="Times New Roman"/>
                <w:b/>
                <w:color w:val="00000A"/>
                <w:sz w:val="24"/>
                <w:szCs w:val="24"/>
                <w:lang w:eastAsia="zh-CN" w:bidi="hi-IN"/>
              </w:rPr>
              <w:t>darbības</w:t>
            </w:r>
            <w:proofErr w:type="spellEnd"/>
            <w:r w:rsidRPr="00F058B6">
              <w:rPr>
                <w:rFonts w:ascii="Times New Roman" w:hAnsi="Times New Roman" w:cs="Times New Roman"/>
                <w:bCs/>
                <w:color w:val="00000A"/>
                <w:sz w:val="24"/>
                <w:szCs w:val="24"/>
                <w:lang w:eastAsia="zh-CN" w:bidi="hi-IN"/>
              </w:rPr>
              <w:t xml:space="preserve">:   </w:t>
            </w:r>
          </w:p>
          <w:p w14:paraId="57C05F11" w14:textId="77777777" w:rsidR="004E480A" w:rsidRPr="00F058B6" w:rsidRDefault="00716D48" w:rsidP="00D70C24">
            <w:pPr>
              <w:pStyle w:val="Sarakstarindkopa"/>
              <w:numPr>
                <w:ilvl w:val="0"/>
                <w:numId w:val="8"/>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Piedāvāt</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pedagogiem</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profesionālās</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pilnveides</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kursus</w:t>
            </w:r>
            <w:proofErr w:type="spellEnd"/>
            <w:r w:rsidR="004E480A" w:rsidRPr="00F058B6">
              <w:rPr>
                <w:rFonts w:ascii="Times New Roman" w:hAnsi="Times New Roman" w:cs="Times New Roman"/>
                <w:sz w:val="24"/>
                <w:szCs w:val="24"/>
              </w:rPr>
              <w:t xml:space="preserve"> par </w:t>
            </w:r>
            <w:proofErr w:type="spellStart"/>
            <w:r w:rsidR="004E480A" w:rsidRPr="00F058B6">
              <w:rPr>
                <w:rFonts w:ascii="Times New Roman" w:hAnsi="Times New Roman" w:cs="Times New Roman"/>
                <w:sz w:val="24"/>
                <w:szCs w:val="24"/>
              </w:rPr>
              <w:t>individualizācijas</w:t>
            </w:r>
            <w:proofErr w:type="spellEnd"/>
            <w:r w:rsidR="004E480A" w:rsidRPr="00F058B6">
              <w:rPr>
                <w:rFonts w:ascii="Times New Roman" w:hAnsi="Times New Roman" w:cs="Times New Roman"/>
                <w:sz w:val="24"/>
                <w:szCs w:val="24"/>
              </w:rPr>
              <w:t xml:space="preserve"> un</w:t>
            </w:r>
            <w:r w:rsidR="00600537"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diferenciācijas</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īstenošanu</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mācību</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procesā</w:t>
            </w:r>
            <w:proofErr w:type="spellEnd"/>
            <w:r w:rsidR="004E480A" w:rsidRPr="00F058B6">
              <w:rPr>
                <w:rFonts w:ascii="Times New Roman" w:hAnsi="Times New Roman" w:cs="Times New Roman"/>
                <w:sz w:val="24"/>
                <w:szCs w:val="24"/>
              </w:rPr>
              <w:t>.</w:t>
            </w:r>
          </w:p>
          <w:p w14:paraId="0A0BE8B8" w14:textId="7E5CC67B" w:rsidR="004E480A" w:rsidRPr="00F058B6" w:rsidRDefault="004E480A" w:rsidP="00D70C24">
            <w:pPr>
              <w:pStyle w:val="Sarakstarindkopa"/>
              <w:numPr>
                <w:ilvl w:val="0"/>
                <w:numId w:val="8"/>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Nodrošināt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w:t>
            </w:r>
            <w:r w:rsidR="00600537" w:rsidRPr="00F058B6">
              <w:rPr>
                <w:rFonts w:ascii="Times New Roman" w:hAnsi="Times New Roman" w:cs="Times New Roman"/>
                <w:sz w:val="24"/>
                <w:szCs w:val="24"/>
              </w:rPr>
              <w:t>o</w:t>
            </w:r>
            <w:r w:rsidRPr="00F058B6">
              <w:rPr>
                <w:rFonts w:ascii="Times New Roman" w:hAnsi="Times New Roman" w:cs="Times New Roman"/>
                <w:sz w:val="24"/>
                <w:szCs w:val="24"/>
              </w:rPr>
              <w:t>jamiem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individuālās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nodarbības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atbilstoši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katra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speciālām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vajadzībām</w:t>
            </w:r>
            <w:proofErr w:type="spellEnd"/>
            <w:r w:rsidRPr="00F058B6">
              <w:rPr>
                <w:rFonts w:ascii="Times New Roman" w:hAnsi="Times New Roman" w:cs="Times New Roman"/>
                <w:sz w:val="24"/>
                <w:szCs w:val="24"/>
              </w:rPr>
              <w:t xml:space="preserve"> </w:t>
            </w:r>
            <w:r w:rsidR="00600537" w:rsidRPr="00F058B6">
              <w:rPr>
                <w:rFonts w:ascii="Times New Roman" w:hAnsi="Times New Roman" w:cs="Times New Roman"/>
                <w:sz w:val="24"/>
                <w:szCs w:val="24"/>
              </w:rPr>
              <w:t>(</w:t>
            </w:r>
            <w:proofErr w:type="spellStart"/>
            <w:r w:rsidR="00600537" w:rsidRPr="00F058B6">
              <w:rPr>
                <w:rFonts w:ascii="Times New Roman" w:hAnsi="Times New Roman" w:cs="Times New Roman"/>
                <w:sz w:val="24"/>
                <w:szCs w:val="24"/>
              </w:rPr>
              <w:t>logopēd</w:t>
            </w:r>
            <w:r w:rsidR="009F1151" w:rsidRPr="00F058B6">
              <w:rPr>
                <w:rFonts w:ascii="Times New Roman" w:hAnsi="Times New Roman" w:cs="Times New Roman"/>
                <w:sz w:val="24"/>
                <w:szCs w:val="24"/>
              </w:rPr>
              <w:t>a</w:t>
            </w:r>
            <w:proofErr w:type="spellEnd"/>
            <w:r w:rsidR="00600537" w:rsidRPr="00F058B6">
              <w:rPr>
                <w:rFonts w:ascii="Times New Roman" w:hAnsi="Times New Roman" w:cs="Times New Roman"/>
                <w:sz w:val="24"/>
                <w:szCs w:val="24"/>
              </w:rPr>
              <w:t xml:space="preserve">, </w:t>
            </w:r>
            <w:proofErr w:type="spellStart"/>
            <w:r w:rsidR="00600537" w:rsidRPr="00F058B6">
              <w:rPr>
                <w:rFonts w:ascii="Times New Roman" w:hAnsi="Times New Roman" w:cs="Times New Roman"/>
                <w:sz w:val="24"/>
                <w:szCs w:val="24"/>
              </w:rPr>
              <w:t>speciālā</w:t>
            </w:r>
            <w:proofErr w:type="spellEnd"/>
            <w:r w:rsidR="00600537" w:rsidRPr="00F058B6">
              <w:rPr>
                <w:rFonts w:ascii="Times New Roman" w:hAnsi="Times New Roman" w:cs="Times New Roman"/>
                <w:sz w:val="24"/>
                <w:szCs w:val="24"/>
              </w:rPr>
              <w:t xml:space="preserve"> </w:t>
            </w:r>
            <w:proofErr w:type="spellStart"/>
            <w:r w:rsidR="00600537" w:rsidRPr="00F058B6">
              <w:rPr>
                <w:rFonts w:ascii="Times New Roman" w:hAnsi="Times New Roman" w:cs="Times New Roman"/>
                <w:sz w:val="24"/>
                <w:szCs w:val="24"/>
              </w:rPr>
              <w:t>pedagoga</w:t>
            </w:r>
            <w:proofErr w:type="spellEnd"/>
            <w:r w:rsidR="00600537" w:rsidRPr="00F058B6">
              <w:rPr>
                <w:rFonts w:ascii="Times New Roman" w:hAnsi="Times New Roman" w:cs="Times New Roman"/>
                <w:sz w:val="24"/>
                <w:szCs w:val="24"/>
              </w:rPr>
              <w:t xml:space="preserve"> </w:t>
            </w:r>
            <w:proofErr w:type="spellStart"/>
            <w:r w:rsidR="00600537" w:rsidRPr="00F058B6">
              <w:rPr>
                <w:rFonts w:ascii="Times New Roman" w:hAnsi="Times New Roman" w:cs="Times New Roman"/>
                <w:sz w:val="24"/>
                <w:szCs w:val="24"/>
              </w:rPr>
              <w:t>nodarbības</w:t>
            </w:r>
            <w:proofErr w:type="spellEnd"/>
            <w:r w:rsidR="00600537" w:rsidRPr="00F058B6">
              <w:rPr>
                <w:rFonts w:ascii="Times New Roman" w:hAnsi="Times New Roman" w:cs="Times New Roman"/>
                <w:sz w:val="24"/>
                <w:szCs w:val="24"/>
              </w:rPr>
              <w:t xml:space="preserve"> </w:t>
            </w:r>
            <w:proofErr w:type="spellStart"/>
            <w:r w:rsidR="00600537" w:rsidRPr="00F058B6">
              <w:rPr>
                <w:rFonts w:ascii="Times New Roman" w:hAnsi="Times New Roman" w:cs="Times New Roman"/>
                <w:sz w:val="24"/>
                <w:szCs w:val="24"/>
              </w:rPr>
              <w:t>u.c.</w:t>
            </w:r>
            <w:proofErr w:type="spellEnd"/>
            <w:r w:rsidRPr="00F058B6">
              <w:rPr>
                <w:rFonts w:ascii="Times New Roman" w:hAnsi="Times New Roman" w:cs="Times New Roman"/>
                <w:sz w:val="24"/>
                <w:szCs w:val="24"/>
              </w:rPr>
              <w:t>)</w:t>
            </w:r>
          </w:p>
          <w:p w14:paraId="05EB90A5" w14:textId="77777777" w:rsidR="004E480A" w:rsidRPr="00F058B6" w:rsidRDefault="004E480A" w:rsidP="00D70C24">
            <w:pPr>
              <w:pStyle w:val="Sarakstarindkopa"/>
              <w:numPr>
                <w:ilvl w:val="0"/>
                <w:numId w:val="8"/>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Organizēt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pedagogiem</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iespēju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iepazīt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citu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iestāžu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labās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prakses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piemērus</w:t>
            </w:r>
            <w:proofErr w:type="spellEnd"/>
            <w:r w:rsidR="00A86CE5"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diferenciācijas</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individualizācijas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īstenošanai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procesā</w:t>
            </w:r>
            <w:proofErr w:type="spellEnd"/>
            <w:r w:rsidRPr="00F058B6">
              <w:rPr>
                <w:rFonts w:ascii="Times New Roman" w:hAnsi="Times New Roman" w:cs="Times New Roman"/>
                <w:sz w:val="24"/>
                <w:szCs w:val="24"/>
              </w:rPr>
              <w:t>.</w:t>
            </w:r>
          </w:p>
          <w:p w14:paraId="2D7F1E9E" w14:textId="77777777" w:rsidR="00B646F7" w:rsidRPr="00F058B6" w:rsidRDefault="004E480A" w:rsidP="00D70C24">
            <w:pPr>
              <w:pStyle w:val="Sarakstarindkopa"/>
              <w:numPr>
                <w:ilvl w:val="0"/>
                <w:numId w:val="8"/>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 Gada </w:t>
            </w:r>
            <w:proofErr w:type="spellStart"/>
            <w:r w:rsidRPr="00F058B6">
              <w:rPr>
                <w:rFonts w:ascii="Times New Roman" w:hAnsi="Times New Roman" w:cs="Times New Roman"/>
                <w:sz w:val="24"/>
                <w:szCs w:val="24"/>
              </w:rPr>
              <w:t>darba</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plānā</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planveidīgi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ietvert</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pedagogu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mācīšanās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sarunas</w:t>
            </w:r>
            <w:proofErr w:type="spellEnd"/>
            <w:r w:rsidRPr="00F058B6">
              <w:rPr>
                <w:rFonts w:ascii="Times New Roman" w:hAnsi="Times New Roman" w:cs="Times New Roman"/>
                <w:sz w:val="24"/>
                <w:szCs w:val="24"/>
              </w:rPr>
              <w:t xml:space="preserve"> par </w:t>
            </w:r>
            <w:proofErr w:type="spellStart"/>
            <w:r w:rsidRPr="00F058B6">
              <w:rPr>
                <w:rFonts w:ascii="Times New Roman" w:hAnsi="Times New Roman" w:cs="Times New Roman"/>
                <w:sz w:val="24"/>
                <w:szCs w:val="24"/>
              </w:rPr>
              <w:t>individualizācijas</w:t>
            </w:r>
            <w:proofErr w:type="spellEnd"/>
            <w:r w:rsidRPr="00F058B6">
              <w:rPr>
                <w:rFonts w:ascii="Times New Roman" w:hAnsi="Times New Roman" w:cs="Times New Roman"/>
                <w:sz w:val="24"/>
                <w:szCs w:val="24"/>
              </w:rPr>
              <w:t xml:space="preserve"> un</w:t>
            </w:r>
            <w:r w:rsidR="00A86CE5"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diferenciācijas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metodiku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mācību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procesā</w:t>
            </w:r>
            <w:proofErr w:type="spellEnd"/>
            <w:r w:rsidRPr="00F058B6">
              <w:rPr>
                <w:rFonts w:ascii="Times New Roman" w:hAnsi="Times New Roman" w:cs="Times New Roman"/>
                <w:sz w:val="24"/>
                <w:szCs w:val="24"/>
              </w:rPr>
              <w:t>.</w:t>
            </w:r>
          </w:p>
          <w:p w14:paraId="316BDB5E" w14:textId="77777777" w:rsidR="00B41498" w:rsidRPr="00F058B6" w:rsidRDefault="00B41498" w:rsidP="00B41498">
            <w:pPr>
              <w:autoSpaceDE w:val="0"/>
              <w:autoSpaceDN w:val="0"/>
              <w:adjustRightInd w:val="0"/>
              <w:rPr>
                <w:rFonts w:ascii="Times New Roman" w:hAnsi="Times New Roman" w:cs="Times New Roman"/>
                <w:sz w:val="24"/>
                <w:szCs w:val="24"/>
              </w:rPr>
            </w:pPr>
          </w:p>
          <w:p w14:paraId="448EDBB5" w14:textId="77777777" w:rsidR="00B41498" w:rsidRPr="00F058B6" w:rsidRDefault="00B41498" w:rsidP="00B41498">
            <w:pPr>
              <w:autoSpaceDE w:val="0"/>
              <w:autoSpaceDN w:val="0"/>
              <w:adjustRightInd w:val="0"/>
              <w:rPr>
                <w:rFonts w:ascii="Times New Roman" w:hAnsi="Times New Roman" w:cs="Times New Roman"/>
                <w:sz w:val="24"/>
                <w:szCs w:val="24"/>
              </w:rPr>
            </w:pPr>
          </w:p>
          <w:p w14:paraId="16AC1596" w14:textId="77777777" w:rsidR="00B41498" w:rsidRPr="00F058B6" w:rsidRDefault="00B41498" w:rsidP="00B41498">
            <w:pPr>
              <w:autoSpaceDE w:val="0"/>
              <w:autoSpaceDN w:val="0"/>
              <w:adjustRightInd w:val="0"/>
              <w:rPr>
                <w:rFonts w:ascii="Times New Roman" w:hAnsi="Times New Roman" w:cs="Times New Roman"/>
                <w:sz w:val="24"/>
                <w:szCs w:val="24"/>
              </w:rPr>
            </w:pPr>
          </w:p>
          <w:p w14:paraId="615A95DB" w14:textId="77777777" w:rsidR="00B41498" w:rsidRPr="00F058B6" w:rsidRDefault="00B41498" w:rsidP="00B41498">
            <w:pPr>
              <w:autoSpaceDE w:val="0"/>
              <w:autoSpaceDN w:val="0"/>
              <w:adjustRightInd w:val="0"/>
              <w:rPr>
                <w:rFonts w:ascii="Times New Roman" w:hAnsi="Times New Roman" w:cs="Times New Roman"/>
                <w:sz w:val="24"/>
                <w:szCs w:val="24"/>
              </w:rPr>
            </w:pPr>
          </w:p>
          <w:p w14:paraId="078EA7DF" w14:textId="3EA6BB31" w:rsidR="006B5473" w:rsidRPr="00F058B6" w:rsidRDefault="006B5473" w:rsidP="00B41498">
            <w:pPr>
              <w:autoSpaceDE w:val="0"/>
              <w:autoSpaceDN w:val="0"/>
              <w:adjustRightInd w:val="0"/>
              <w:rPr>
                <w:rFonts w:ascii="Times New Roman" w:hAnsi="Times New Roman" w:cs="Times New Roman"/>
                <w:sz w:val="24"/>
                <w:szCs w:val="24"/>
              </w:rPr>
            </w:pPr>
          </w:p>
        </w:tc>
        <w:tc>
          <w:tcPr>
            <w:tcW w:w="4678" w:type="dxa"/>
          </w:tcPr>
          <w:p w14:paraId="2CA09215" w14:textId="27339462" w:rsidR="00BA19AE" w:rsidRPr="00F058B6" w:rsidRDefault="00BA19AE" w:rsidP="00DE0E6E">
            <w:pPr>
              <w:widowControl w:val="0"/>
              <w:suppressAutoHyphens/>
              <w:ind w:right="55"/>
              <w:contextualSpacing/>
              <w:rPr>
                <w:rFonts w:ascii="Times New Roman" w:hAnsi="Times New Roman" w:cs="Times New Roman"/>
                <w:bCs/>
                <w:color w:val="00000A"/>
                <w:sz w:val="24"/>
                <w:szCs w:val="24"/>
                <w:lang w:eastAsia="zh-CN" w:bidi="hi-IN"/>
              </w:rPr>
            </w:pPr>
            <w:r w:rsidRPr="00F058B6">
              <w:rPr>
                <w:rFonts w:ascii="Times New Roman" w:hAnsi="Times New Roman" w:cs="Times New Roman"/>
                <w:b/>
                <w:color w:val="00000A"/>
                <w:sz w:val="24"/>
                <w:szCs w:val="24"/>
                <w:lang w:eastAsia="zh-CN" w:bidi="hi-IN"/>
              </w:rPr>
              <w:t xml:space="preserve">Dati, kas par to </w:t>
            </w:r>
            <w:proofErr w:type="spellStart"/>
            <w:r w:rsidRPr="00F058B6">
              <w:rPr>
                <w:rFonts w:ascii="Times New Roman" w:hAnsi="Times New Roman" w:cs="Times New Roman"/>
                <w:b/>
                <w:color w:val="00000A"/>
                <w:sz w:val="24"/>
                <w:szCs w:val="24"/>
                <w:lang w:eastAsia="zh-CN" w:bidi="hi-IN"/>
              </w:rPr>
              <w:t>liecina</w:t>
            </w:r>
            <w:proofErr w:type="spellEnd"/>
            <w:r w:rsidRPr="00F058B6">
              <w:rPr>
                <w:rFonts w:ascii="Times New Roman" w:hAnsi="Times New Roman" w:cs="Times New Roman"/>
                <w:bCs/>
                <w:color w:val="00000A"/>
                <w:sz w:val="24"/>
                <w:szCs w:val="24"/>
                <w:lang w:eastAsia="zh-CN" w:bidi="hi-IN"/>
              </w:rPr>
              <w:t xml:space="preserve">:   </w:t>
            </w:r>
          </w:p>
          <w:p w14:paraId="27110905"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Iesniegumi</w:t>
            </w:r>
            <w:proofErr w:type="spellEnd"/>
            <w:r w:rsidRPr="00F058B6">
              <w:rPr>
                <w:rFonts w:ascii="Times New Roman" w:hAnsi="Times New Roman" w:cs="Times New Roman"/>
                <w:sz w:val="24"/>
                <w:szCs w:val="24"/>
              </w:rPr>
              <w:t xml:space="preserve"> atbalsta </w:t>
            </w:r>
            <w:proofErr w:type="spellStart"/>
            <w:r w:rsidRPr="00F058B6">
              <w:rPr>
                <w:rFonts w:ascii="Times New Roman" w:hAnsi="Times New Roman" w:cs="Times New Roman"/>
                <w:sz w:val="24"/>
                <w:szCs w:val="24"/>
              </w:rPr>
              <w:t>komandai</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vadībai</w:t>
            </w:r>
            <w:proofErr w:type="spellEnd"/>
            <w:r w:rsidR="00516276" w:rsidRPr="00F058B6">
              <w:rPr>
                <w:rFonts w:ascii="Times New Roman" w:hAnsi="Times New Roman" w:cs="Times New Roman"/>
                <w:sz w:val="24"/>
                <w:szCs w:val="24"/>
              </w:rPr>
              <w:t>.</w:t>
            </w:r>
          </w:p>
          <w:p w14:paraId="5393D30A" w14:textId="77777777" w:rsidR="00716D48" w:rsidRPr="00F058B6" w:rsidRDefault="00716D48" w:rsidP="00D70C24">
            <w:pPr>
              <w:pStyle w:val="Sarakstarindkopa"/>
              <w:numPr>
                <w:ilvl w:val="0"/>
                <w:numId w:val="5"/>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PMK </w:t>
            </w:r>
            <w:proofErr w:type="spellStart"/>
            <w:r w:rsidRPr="00F058B6">
              <w:rPr>
                <w:rFonts w:ascii="Times New Roman" w:hAnsi="Times New Roman" w:cs="Times New Roman"/>
                <w:sz w:val="24"/>
                <w:szCs w:val="24"/>
              </w:rPr>
              <w:t>atzinumi</w:t>
            </w:r>
            <w:proofErr w:type="spellEnd"/>
            <w:r w:rsidR="00516276" w:rsidRPr="00F058B6">
              <w:rPr>
                <w:rFonts w:ascii="Times New Roman" w:hAnsi="Times New Roman" w:cs="Times New Roman"/>
                <w:sz w:val="24"/>
                <w:szCs w:val="24"/>
              </w:rPr>
              <w:t>.</w:t>
            </w:r>
          </w:p>
          <w:p w14:paraId="691418BF"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Sarunu</w:t>
            </w:r>
            <w:proofErr w:type="spellEnd"/>
            <w:r w:rsidRPr="00F058B6">
              <w:rPr>
                <w:rFonts w:ascii="Times New Roman" w:hAnsi="Times New Roman" w:cs="Times New Roman"/>
                <w:sz w:val="24"/>
                <w:szCs w:val="24"/>
              </w:rPr>
              <w:t xml:space="preserve"> </w:t>
            </w:r>
            <w:proofErr w:type="spellStart"/>
            <w:r w:rsidR="00220D1B" w:rsidRPr="00F058B6">
              <w:rPr>
                <w:rFonts w:ascii="Times New Roman" w:hAnsi="Times New Roman" w:cs="Times New Roman"/>
                <w:sz w:val="24"/>
                <w:szCs w:val="24"/>
              </w:rPr>
              <w:t>protokoli</w:t>
            </w:r>
            <w:proofErr w:type="spellEnd"/>
            <w:r w:rsidR="00220D1B" w:rsidRPr="00F058B6">
              <w:rPr>
                <w:rFonts w:ascii="Times New Roman" w:hAnsi="Times New Roman" w:cs="Times New Roman"/>
                <w:sz w:val="24"/>
                <w:szCs w:val="24"/>
              </w:rPr>
              <w:t xml:space="preserve"> </w:t>
            </w:r>
            <w:proofErr w:type="spellStart"/>
            <w:r w:rsidR="00220D1B" w:rsidRPr="00F058B6">
              <w:rPr>
                <w:rFonts w:ascii="Times New Roman" w:hAnsi="Times New Roman" w:cs="Times New Roman"/>
                <w:sz w:val="24"/>
                <w:szCs w:val="24"/>
              </w:rPr>
              <w:t>ar</w:t>
            </w:r>
            <w:proofErr w:type="spellEnd"/>
            <w:r w:rsidR="00220D1B" w:rsidRPr="00F058B6">
              <w:rPr>
                <w:rFonts w:ascii="Times New Roman" w:hAnsi="Times New Roman" w:cs="Times New Roman"/>
                <w:sz w:val="24"/>
                <w:szCs w:val="24"/>
              </w:rPr>
              <w:t xml:space="preserve"> </w:t>
            </w:r>
            <w:proofErr w:type="spellStart"/>
            <w:r w:rsidR="00220D1B" w:rsidRPr="00F058B6">
              <w:rPr>
                <w:rFonts w:ascii="Times New Roman" w:hAnsi="Times New Roman" w:cs="Times New Roman"/>
                <w:sz w:val="24"/>
                <w:szCs w:val="24"/>
              </w:rPr>
              <w:t>vecākiem</w:t>
            </w:r>
            <w:proofErr w:type="spellEnd"/>
            <w:r w:rsidR="00516276" w:rsidRPr="00F058B6">
              <w:rPr>
                <w:rFonts w:ascii="Times New Roman" w:hAnsi="Times New Roman" w:cs="Times New Roman"/>
                <w:sz w:val="24"/>
                <w:szCs w:val="24"/>
              </w:rPr>
              <w:t>.</w:t>
            </w:r>
          </w:p>
          <w:p w14:paraId="430649BA"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Individuālie</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izglītības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plāni</w:t>
            </w:r>
            <w:proofErr w:type="spellEnd"/>
            <w:r w:rsidR="00516276" w:rsidRPr="00F058B6">
              <w:rPr>
                <w:rFonts w:ascii="Times New Roman" w:hAnsi="Times New Roman" w:cs="Times New Roman"/>
                <w:sz w:val="24"/>
                <w:szCs w:val="24"/>
              </w:rPr>
              <w:t>.</w:t>
            </w:r>
          </w:p>
          <w:p w14:paraId="63474573"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Vecāku</w:t>
            </w:r>
            <w:proofErr w:type="spellEnd"/>
            <w:r w:rsidRPr="00F058B6">
              <w:rPr>
                <w:rFonts w:ascii="Times New Roman" w:hAnsi="Times New Roman" w:cs="Times New Roman"/>
                <w:sz w:val="24"/>
                <w:szCs w:val="24"/>
              </w:rPr>
              <w:t xml:space="preserve"> un </w:t>
            </w:r>
            <w:proofErr w:type="spellStart"/>
            <w:r w:rsidRPr="00F058B6">
              <w:rPr>
                <w:rFonts w:ascii="Times New Roman" w:hAnsi="Times New Roman" w:cs="Times New Roman"/>
                <w:sz w:val="24"/>
                <w:szCs w:val="24"/>
              </w:rPr>
              <w:t>pedagogu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aptauju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rezultāti</w:t>
            </w:r>
            <w:proofErr w:type="spellEnd"/>
            <w:r w:rsidR="00516276" w:rsidRPr="00F058B6">
              <w:rPr>
                <w:rFonts w:ascii="Times New Roman" w:hAnsi="Times New Roman" w:cs="Times New Roman"/>
                <w:sz w:val="24"/>
                <w:szCs w:val="24"/>
              </w:rPr>
              <w:t>.</w:t>
            </w:r>
          </w:p>
          <w:p w14:paraId="404047A9"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E-</w:t>
            </w:r>
            <w:proofErr w:type="spellStart"/>
            <w:r w:rsidRPr="00F058B6">
              <w:rPr>
                <w:rFonts w:ascii="Times New Roman" w:hAnsi="Times New Roman" w:cs="Times New Roman"/>
                <w:sz w:val="24"/>
                <w:szCs w:val="24"/>
              </w:rPr>
              <w:t>klases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ieraksti</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vērtējumi</w:t>
            </w:r>
            <w:proofErr w:type="spellEnd"/>
            <w:r w:rsidRPr="00F058B6">
              <w:rPr>
                <w:rFonts w:ascii="Times New Roman" w:hAnsi="Times New Roman" w:cs="Times New Roman"/>
                <w:sz w:val="24"/>
                <w:szCs w:val="24"/>
              </w:rPr>
              <w:t>.</w:t>
            </w:r>
          </w:p>
          <w:p w14:paraId="7D09F409"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Atbalsta </w:t>
            </w:r>
            <w:proofErr w:type="spellStart"/>
            <w:r w:rsidRPr="00F058B6">
              <w:rPr>
                <w:rFonts w:ascii="Times New Roman" w:hAnsi="Times New Roman" w:cs="Times New Roman"/>
                <w:sz w:val="24"/>
                <w:szCs w:val="24"/>
              </w:rPr>
              <w:t>komandas</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protokoli</w:t>
            </w:r>
            <w:proofErr w:type="spellEnd"/>
            <w:r w:rsidR="00516276" w:rsidRPr="00F058B6">
              <w:rPr>
                <w:rFonts w:ascii="Times New Roman" w:hAnsi="Times New Roman" w:cs="Times New Roman"/>
                <w:sz w:val="24"/>
                <w:szCs w:val="24"/>
              </w:rPr>
              <w:t>.</w:t>
            </w:r>
          </w:p>
          <w:p w14:paraId="01E3EEB7" w14:textId="77777777" w:rsidR="004E480A" w:rsidRPr="00F058B6" w:rsidRDefault="004E480A" w:rsidP="00D70C24">
            <w:pPr>
              <w:pStyle w:val="Sarakstarindkopa"/>
              <w:numPr>
                <w:ilvl w:val="0"/>
                <w:numId w:val="5"/>
              </w:numPr>
              <w:autoSpaceDE w:val="0"/>
              <w:autoSpaceDN w:val="0"/>
              <w:adjustRightInd w:val="0"/>
              <w:rPr>
                <w:rFonts w:ascii="Times New Roman" w:hAnsi="Times New Roman" w:cs="Times New Roman"/>
                <w:sz w:val="24"/>
                <w:szCs w:val="24"/>
              </w:rPr>
            </w:pPr>
            <w:r w:rsidRPr="00F058B6">
              <w:rPr>
                <w:rFonts w:ascii="Times New Roman" w:hAnsi="Times New Roman" w:cs="Times New Roman"/>
                <w:sz w:val="24"/>
                <w:szCs w:val="24"/>
              </w:rPr>
              <w:t xml:space="preserve">Dati par </w:t>
            </w:r>
            <w:proofErr w:type="spellStart"/>
            <w:r w:rsidRPr="00F058B6">
              <w:rPr>
                <w:rFonts w:ascii="Times New Roman" w:hAnsi="Times New Roman" w:cs="Times New Roman"/>
                <w:sz w:val="24"/>
                <w:szCs w:val="24"/>
              </w:rPr>
              <w:t>speciālo</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vajadzību</w:t>
            </w:r>
            <w:proofErr w:type="spellEnd"/>
            <w:r w:rsidRPr="00F058B6">
              <w:rPr>
                <w:rFonts w:ascii="Times New Roman" w:hAnsi="Times New Roman" w:cs="Times New Roman"/>
                <w:sz w:val="24"/>
                <w:szCs w:val="24"/>
              </w:rPr>
              <w:t xml:space="preserve"> </w:t>
            </w:r>
            <w:proofErr w:type="spellStart"/>
            <w:r w:rsidRPr="00F058B6">
              <w:rPr>
                <w:rFonts w:ascii="Times New Roman" w:hAnsi="Times New Roman" w:cs="Times New Roman"/>
                <w:sz w:val="24"/>
                <w:szCs w:val="24"/>
              </w:rPr>
              <w:t>izvērtēšanu</w:t>
            </w:r>
            <w:proofErr w:type="spellEnd"/>
            <w:r w:rsidRPr="00F058B6">
              <w:rPr>
                <w:rFonts w:ascii="Times New Roman" w:hAnsi="Times New Roman" w:cs="Times New Roman"/>
                <w:sz w:val="24"/>
                <w:szCs w:val="24"/>
              </w:rPr>
              <w:t xml:space="preserve"> 5 - 6</w:t>
            </w:r>
          </w:p>
          <w:p w14:paraId="6735E9CD" w14:textId="73D703F4" w:rsidR="00BA19AE" w:rsidRPr="00F058B6" w:rsidRDefault="00F31BBF" w:rsidP="00DE0E6E">
            <w:pPr>
              <w:pStyle w:val="Sarakstarindkopa"/>
              <w:autoSpaceDE w:val="0"/>
              <w:autoSpaceDN w:val="0"/>
              <w:adjustRightInd w:val="0"/>
              <w:rPr>
                <w:rFonts w:ascii="Times New Roman" w:hAnsi="Times New Roman" w:cs="Times New Roman"/>
                <w:sz w:val="24"/>
                <w:szCs w:val="24"/>
              </w:rPr>
            </w:pPr>
            <w:proofErr w:type="spellStart"/>
            <w:r w:rsidRPr="00F058B6">
              <w:rPr>
                <w:rFonts w:ascii="Times New Roman" w:hAnsi="Times New Roman" w:cs="Times New Roman"/>
                <w:sz w:val="24"/>
                <w:szCs w:val="24"/>
              </w:rPr>
              <w:t>gadīgajiem</w:t>
            </w:r>
            <w:proofErr w:type="spellEnd"/>
            <w:r w:rsidR="004E480A" w:rsidRPr="00F058B6">
              <w:rPr>
                <w:rFonts w:ascii="Times New Roman" w:hAnsi="Times New Roman" w:cs="Times New Roman"/>
                <w:sz w:val="24"/>
                <w:szCs w:val="24"/>
              </w:rPr>
              <w:t xml:space="preserve"> </w:t>
            </w:r>
            <w:proofErr w:type="spellStart"/>
            <w:r w:rsidR="004E480A" w:rsidRPr="00F058B6">
              <w:rPr>
                <w:rFonts w:ascii="Times New Roman" w:hAnsi="Times New Roman" w:cs="Times New Roman"/>
                <w:sz w:val="24"/>
                <w:szCs w:val="24"/>
              </w:rPr>
              <w:t>izglītojamiem</w:t>
            </w:r>
            <w:proofErr w:type="spellEnd"/>
          </w:p>
        </w:tc>
      </w:tr>
      <w:tr w:rsidR="001841A9" w:rsidRPr="00BA19AE" w14:paraId="54806214" w14:textId="77777777" w:rsidTr="00B41498">
        <w:trPr>
          <w:trHeight w:val="338"/>
          <w:jc w:val="center"/>
        </w:trPr>
        <w:tc>
          <w:tcPr>
            <w:tcW w:w="15446" w:type="dxa"/>
            <w:gridSpan w:val="4"/>
            <w:vAlign w:val="center"/>
          </w:tcPr>
          <w:p w14:paraId="792D28BA" w14:textId="1FDA1125" w:rsidR="001841A9" w:rsidRPr="001841A9" w:rsidRDefault="001841A9" w:rsidP="00BA19AE">
            <w:pPr>
              <w:widowControl w:val="0"/>
              <w:suppressAutoHyphens/>
              <w:ind w:right="55"/>
              <w:contextualSpacing/>
              <w:rPr>
                <w:rFonts w:ascii="Times New Roman" w:hAnsi="Times New Roman" w:cs="Times New Roman"/>
                <w:color w:val="00000A"/>
                <w:sz w:val="24"/>
                <w:szCs w:val="24"/>
                <w:lang w:eastAsia="zh-CN" w:bidi="hi-IN"/>
              </w:rPr>
            </w:pPr>
            <w:r>
              <w:rPr>
                <w:rFonts w:ascii="Times New Roman" w:hAnsi="Times New Roman" w:cs="Times New Roman"/>
                <w:b/>
                <w:color w:val="00000A"/>
                <w:sz w:val="24"/>
                <w:szCs w:val="24"/>
                <w:lang w:eastAsia="zh-CN" w:bidi="hi-IN"/>
              </w:rPr>
              <w:lastRenderedPageBreak/>
              <w:t>PRIORITĀTE:</w:t>
            </w:r>
            <w:r>
              <w:t xml:space="preserve"> </w:t>
            </w:r>
            <w:r w:rsidR="004F4E7C">
              <w:t xml:space="preserve"> </w:t>
            </w:r>
            <w:proofErr w:type="spellStart"/>
            <w:r w:rsidR="00DE0E6E" w:rsidRPr="00DE0E6E">
              <w:rPr>
                <w:rFonts w:ascii="Times New Roman" w:hAnsi="Times New Roman" w:cs="Times New Roman"/>
                <w:b/>
                <w:bCs/>
                <w:sz w:val="24"/>
                <w:szCs w:val="24"/>
              </w:rPr>
              <w:t>Jēgpilna</w:t>
            </w:r>
            <w:proofErr w:type="spellEnd"/>
            <w:r w:rsidR="00DE0E6E" w:rsidRPr="00DE0E6E">
              <w:rPr>
                <w:rFonts w:ascii="Times New Roman" w:hAnsi="Times New Roman" w:cs="Times New Roman"/>
                <w:b/>
                <w:bCs/>
                <w:sz w:val="24"/>
                <w:szCs w:val="24"/>
              </w:rPr>
              <w:t xml:space="preserve"> un </w:t>
            </w:r>
            <w:proofErr w:type="spellStart"/>
            <w:r w:rsidR="00DE0E6E" w:rsidRPr="00DE0E6E">
              <w:rPr>
                <w:rFonts w:ascii="Times New Roman" w:hAnsi="Times New Roman" w:cs="Times New Roman"/>
                <w:b/>
                <w:bCs/>
                <w:sz w:val="24"/>
                <w:szCs w:val="24"/>
              </w:rPr>
              <w:t>bērnam</w:t>
            </w:r>
            <w:proofErr w:type="spellEnd"/>
            <w:r w:rsidR="00DE0E6E" w:rsidRPr="00DE0E6E">
              <w:rPr>
                <w:rFonts w:ascii="Times New Roman" w:hAnsi="Times New Roman" w:cs="Times New Roman"/>
                <w:b/>
                <w:bCs/>
                <w:sz w:val="24"/>
                <w:szCs w:val="24"/>
              </w:rPr>
              <w:t xml:space="preserve"> </w:t>
            </w:r>
            <w:proofErr w:type="spellStart"/>
            <w:r w:rsidR="00DE0E6E" w:rsidRPr="00DE0E6E">
              <w:rPr>
                <w:rFonts w:ascii="Times New Roman" w:hAnsi="Times New Roman" w:cs="Times New Roman"/>
                <w:b/>
                <w:bCs/>
                <w:sz w:val="24"/>
                <w:szCs w:val="24"/>
              </w:rPr>
              <w:t>saprotama</w:t>
            </w:r>
            <w:proofErr w:type="spellEnd"/>
            <w:r w:rsidR="00DE0E6E" w:rsidRPr="00DE0E6E">
              <w:rPr>
                <w:rFonts w:ascii="Times New Roman" w:hAnsi="Times New Roman" w:cs="Times New Roman"/>
                <w:b/>
                <w:bCs/>
                <w:sz w:val="24"/>
                <w:szCs w:val="24"/>
              </w:rPr>
              <w:t xml:space="preserve"> </w:t>
            </w:r>
            <w:proofErr w:type="spellStart"/>
            <w:r w:rsidR="00DE0E6E" w:rsidRPr="00DE0E6E">
              <w:rPr>
                <w:rFonts w:ascii="Times New Roman" w:hAnsi="Times New Roman" w:cs="Times New Roman"/>
                <w:b/>
                <w:bCs/>
                <w:sz w:val="24"/>
                <w:szCs w:val="24"/>
              </w:rPr>
              <w:t>sasniedzamā</w:t>
            </w:r>
            <w:proofErr w:type="spellEnd"/>
            <w:r w:rsidR="00DE0E6E" w:rsidRPr="00DE0E6E">
              <w:rPr>
                <w:rFonts w:ascii="Times New Roman" w:hAnsi="Times New Roman" w:cs="Times New Roman"/>
                <w:b/>
                <w:bCs/>
                <w:sz w:val="24"/>
                <w:szCs w:val="24"/>
              </w:rPr>
              <w:t xml:space="preserve"> </w:t>
            </w:r>
            <w:proofErr w:type="spellStart"/>
            <w:r w:rsidR="00DE0E6E" w:rsidRPr="00DE0E6E">
              <w:rPr>
                <w:rFonts w:ascii="Times New Roman" w:hAnsi="Times New Roman" w:cs="Times New Roman"/>
                <w:b/>
                <w:bCs/>
                <w:sz w:val="24"/>
                <w:szCs w:val="24"/>
              </w:rPr>
              <w:t>rezultāta</w:t>
            </w:r>
            <w:proofErr w:type="spellEnd"/>
            <w:r w:rsidR="00DE0E6E" w:rsidRPr="00DE0E6E">
              <w:rPr>
                <w:rFonts w:ascii="Times New Roman" w:hAnsi="Times New Roman" w:cs="Times New Roman"/>
                <w:b/>
                <w:bCs/>
                <w:sz w:val="24"/>
                <w:szCs w:val="24"/>
              </w:rPr>
              <w:t xml:space="preserve"> </w:t>
            </w:r>
            <w:proofErr w:type="spellStart"/>
            <w:r w:rsidR="00DE0E6E" w:rsidRPr="00DE0E6E">
              <w:rPr>
                <w:rFonts w:ascii="Times New Roman" w:hAnsi="Times New Roman" w:cs="Times New Roman"/>
                <w:b/>
                <w:bCs/>
                <w:sz w:val="24"/>
                <w:szCs w:val="24"/>
              </w:rPr>
              <w:t>formulēšana</w:t>
            </w:r>
            <w:proofErr w:type="spellEnd"/>
            <w:r w:rsidR="00DE0E6E">
              <w:rPr>
                <w:b/>
                <w:bCs/>
              </w:rPr>
              <w:t xml:space="preserve">  </w:t>
            </w:r>
            <w:r w:rsidR="004F4E7C">
              <w:rPr>
                <w:rFonts w:ascii="Times New Roman" w:hAnsi="Times New Roman" w:cs="Times New Roman"/>
                <w:b/>
                <w:color w:val="00000A"/>
                <w:sz w:val="24"/>
                <w:szCs w:val="24"/>
                <w:lang w:eastAsia="zh-CN" w:bidi="hi-IN"/>
              </w:rPr>
              <w:t>(</w:t>
            </w:r>
            <w:r>
              <w:rPr>
                <w:rFonts w:ascii="Times New Roman" w:hAnsi="Times New Roman" w:cs="Times New Roman"/>
                <w:color w:val="00000A"/>
                <w:sz w:val="24"/>
                <w:szCs w:val="24"/>
                <w:lang w:eastAsia="zh-CN" w:bidi="hi-IN"/>
              </w:rPr>
              <w:t>202</w:t>
            </w:r>
            <w:r w:rsidR="00DE0E6E">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./202</w:t>
            </w:r>
            <w:r w:rsidR="00DE0E6E">
              <w:rPr>
                <w:rFonts w:ascii="Times New Roman" w:hAnsi="Times New Roman" w:cs="Times New Roman"/>
                <w:color w:val="00000A"/>
                <w:sz w:val="24"/>
                <w:szCs w:val="24"/>
                <w:lang w:eastAsia="zh-CN" w:bidi="hi-IN"/>
              </w:rPr>
              <w:t>7</w:t>
            </w:r>
            <w:r>
              <w:rPr>
                <w:rFonts w:ascii="Times New Roman" w:hAnsi="Times New Roman" w:cs="Times New Roman"/>
                <w:color w:val="00000A"/>
                <w:sz w:val="24"/>
                <w:szCs w:val="24"/>
                <w:lang w:eastAsia="zh-CN" w:bidi="hi-IN"/>
              </w:rPr>
              <w:t>.m.g.)</w:t>
            </w:r>
          </w:p>
        </w:tc>
      </w:tr>
      <w:tr w:rsidR="00BA19AE" w:rsidRPr="00BA19AE" w14:paraId="585959DD" w14:textId="77777777" w:rsidTr="00B41498">
        <w:trPr>
          <w:trHeight w:val="838"/>
          <w:jc w:val="center"/>
        </w:trPr>
        <w:tc>
          <w:tcPr>
            <w:tcW w:w="1739" w:type="dxa"/>
            <w:vMerge w:val="restart"/>
            <w:vAlign w:val="center"/>
          </w:tcPr>
          <w:p w14:paraId="5C3F7281" w14:textId="77777777" w:rsidR="00BA19AE" w:rsidRPr="00BA19AE" w:rsidRDefault="0099429D"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Kompetences</w:t>
            </w:r>
            <w:proofErr w:type="spellEnd"/>
            <w:r>
              <w:rPr>
                <w:rFonts w:ascii="Times New Roman" w:hAnsi="Times New Roman" w:cs="Times New Roman"/>
                <w:b/>
                <w:color w:val="00000A"/>
                <w:sz w:val="24"/>
                <w:szCs w:val="24"/>
                <w:lang w:eastAsia="zh-CN" w:bidi="hi-IN"/>
              </w:rPr>
              <w:t xml:space="preserve"> un </w:t>
            </w:r>
            <w:proofErr w:type="spellStart"/>
            <w:r>
              <w:rPr>
                <w:rFonts w:ascii="Times New Roman" w:hAnsi="Times New Roman" w:cs="Times New Roman"/>
                <w:b/>
                <w:color w:val="00000A"/>
                <w:sz w:val="24"/>
                <w:szCs w:val="24"/>
                <w:lang w:eastAsia="zh-CN" w:bidi="hi-IN"/>
              </w:rPr>
              <w:t>sasniegumi</w:t>
            </w:r>
            <w:proofErr w:type="spellEnd"/>
          </w:p>
        </w:tc>
        <w:tc>
          <w:tcPr>
            <w:tcW w:w="506" w:type="dxa"/>
            <w:vMerge w:val="restart"/>
            <w:textDirection w:val="btLr"/>
            <w:vAlign w:val="center"/>
          </w:tcPr>
          <w:p w14:paraId="0918A585" w14:textId="0FFB7943" w:rsidR="00BA19AE" w:rsidRPr="007F18CD" w:rsidRDefault="00BA19AE" w:rsidP="00BA19AE">
            <w:pPr>
              <w:widowControl w:val="0"/>
              <w:suppressAutoHyphens/>
              <w:ind w:right="55"/>
              <w:contextualSpacing/>
              <w:jc w:val="center"/>
              <w:rPr>
                <w:rFonts w:ascii="Times New Roman" w:hAnsi="Times New Roman" w:cs="Times New Roman"/>
                <w:b/>
                <w:color w:val="00000A"/>
                <w:lang w:eastAsia="zh-CN" w:bidi="hi-IN"/>
              </w:rPr>
            </w:pPr>
            <w:proofErr w:type="spellStart"/>
            <w:r w:rsidRPr="007F18CD">
              <w:rPr>
                <w:rFonts w:ascii="Times New Roman" w:hAnsi="Times New Roman" w:cs="Times New Roman"/>
                <w:b/>
                <w:color w:val="00000A"/>
                <w:lang w:eastAsia="zh-CN" w:bidi="hi-IN"/>
              </w:rPr>
              <w:t>Sasniedzamais</w:t>
            </w:r>
            <w:proofErr w:type="spellEnd"/>
            <w:r w:rsidRPr="007F18CD">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w:t>
            </w:r>
            <w:r w:rsidR="007F18CD">
              <w:rPr>
                <w:rFonts w:ascii="Times New Roman" w:hAnsi="Times New Roman" w:cs="Times New Roman"/>
                <w:b/>
                <w:color w:val="00000A"/>
                <w:lang w:eastAsia="zh-CN" w:bidi="hi-IN"/>
              </w:rPr>
              <w:t>z</w:t>
            </w:r>
            <w:r w:rsidRPr="007F18CD">
              <w:rPr>
                <w:rFonts w:ascii="Times New Roman" w:hAnsi="Times New Roman" w:cs="Times New Roman"/>
                <w:b/>
                <w:color w:val="00000A"/>
                <w:lang w:eastAsia="zh-CN" w:bidi="hi-IN"/>
              </w:rPr>
              <w:t>ultāts</w:t>
            </w:r>
            <w:proofErr w:type="spellEnd"/>
          </w:p>
        </w:tc>
        <w:tc>
          <w:tcPr>
            <w:tcW w:w="13201" w:type="dxa"/>
            <w:gridSpan w:val="2"/>
          </w:tcPr>
          <w:p w14:paraId="11928CF3" w14:textId="2DC3EA40" w:rsidR="001841A9" w:rsidRPr="006B5473" w:rsidRDefault="00BA19AE" w:rsidP="000E3A9C">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6B5473">
              <w:rPr>
                <w:rFonts w:ascii="Times New Roman" w:hAnsi="Times New Roman" w:cs="Times New Roman"/>
                <w:b/>
                <w:color w:val="00000A"/>
                <w:sz w:val="24"/>
                <w:szCs w:val="24"/>
                <w:lang w:eastAsia="zh-CN" w:bidi="hi-IN"/>
              </w:rPr>
              <w:t>Kvalitatīvi</w:t>
            </w:r>
            <w:proofErr w:type="spellEnd"/>
            <w:r w:rsidRPr="006B5473">
              <w:rPr>
                <w:rFonts w:ascii="Times New Roman" w:hAnsi="Times New Roman" w:cs="Times New Roman"/>
                <w:bCs/>
                <w:color w:val="00000A"/>
                <w:sz w:val="24"/>
                <w:szCs w:val="24"/>
                <w:lang w:eastAsia="zh-CN" w:bidi="hi-IN"/>
              </w:rPr>
              <w:t>:</w:t>
            </w:r>
          </w:p>
          <w:p w14:paraId="4CD1AD12" w14:textId="77777777" w:rsidR="00DE0E6E" w:rsidRPr="006B5473" w:rsidRDefault="00DE0E6E" w:rsidP="00D70C24">
            <w:pPr>
              <w:pStyle w:val="Sarakstarindkopa"/>
              <w:numPr>
                <w:ilvl w:val="0"/>
                <w:numId w:val="23"/>
              </w:numPr>
              <w:rPr>
                <w:rFonts w:ascii="Times New Roman" w:hAnsi="Times New Roman" w:cs="Times New Roman"/>
                <w:sz w:val="24"/>
                <w:szCs w:val="24"/>
              </w:rPr>
            </w:pPr>
            <w:proofErr w:type="spellStart"/>
            <w:r w:rsidRPr="006B5473">
              <w:rPr>
                <w:rFonts w:ascii="Times New Roman" w:hAnsi="Times New Roman" w:cs="Times New Roman"/>
                <w:sz w:val="24"/>
                <w:szCs w:val="24"/>
              </w:rPr>
              <w:t>Sasniedzamie</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rezultāti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formulēti</w:t>
            </w:r>
            <w:proofErr w:type="spellEnd"/>
            <w:r w:rsidRPr="006B5473">
              <w:rPr>
                <w:rFonts w:ascii="Times New Roman" w:hAnsi="Times New Roman" w:cs="Times New Roman"/>
                <w:sz w:val="24"/>
                <w:szCs w:val="24"/>
              </w:rPr>
              <w:t xml:space="preserve"> no </w:t>
            </w:r>
            <w:proofErr w:type="spellStart"/>
            <w:r w:rsidRPr="006B5473">
              <w:rPr>
                <w:rFonts w:ascii="Times New Roman" w:hAnsi="Times New Roman" w:cs="Times New Roman"/>
                <w:sz w:val="24"/>
                <w:szCs w:val="24"/>
              </w:rPr>
              <w:t>bērna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pozīcijas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izvairoties</w:t>
            </w:r>
            <w:proofErr w:type="spellEnd"/>
            <w:r w:rsidRPr="006B5473">
              <w:rPr>
                <w:rFonts w:ascii="Times New Roman" w:hAnsi="Times New Roman" w:cs="Times New Roman"/>
                <w:sz w:val="24"/>
                <w:szCs w:val="24"/>
              </w:rPr>
              <w:t xml:space="preserve"> no </w:t>
            </w:r>
            <w:proofErr w:type="spellStart"/>
            <w:r w:rsidRPr="006B5473">
              <w:rPr>
                <w:rFonts w:ascii="Times New Roman" w:hAnsi="Times New Roman" w:cs="Times New Roman"/>
                <w:sz w:val="24"/>
                <w:szCs w:val="24"/>
              </w:rPr>
              <w:t>sarežģītiem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terminiem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piemēram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nevis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attīstīt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sīko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motoriku</w:t>
            </w:r>
            <w:proofErr w:type="spellEnd"/>
            <w:r w:rsidRPr="006B5473">
              <w:rPr>
                <w:rFonts w:ascii="Times New Roman" w:hAnsi="Times New Roman" w:cs="Times New Roman"/>
                <w:sz w:val="24"/>
                <w:szCs w:val="24"/>
              </w:rPr>
              <w:t xml:space="preserve">", bet "es </w:t>
            </w:r>
            <w:proofErr w:type="spellStart"/>
            <w:r w:rsidRPr="006B5473">
              <w:rPr>
                <w:rFonts w:ascii="Times New Roman" w:hAnsi="Times New Roman" w:cs="Times New Roman"/>
                <w:sz w:val="24"/>
                <w:szCs w:val="24"/>
              </w:rPr>
              <w:t>mācēšu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precīzi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izgriezt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apli</w:t>
            </w:r>
            <w:proofErr w:type="spellEnd"/>
            <w:r w:rsidRPr="006B5473">
              <w:rPr>
                <w:rFonts w:ascii="Times New Roman" w:hAnsi="Times New Roman" w:cs="Times New Roman"/>
                <w:sz w:val="24"/>
                <w:szCs w:val="24"/>
              </w:rPr>
              <w:t>").</w:t>
            </w:r>
          </w:p>
          <w:p w14:paraId="22E96156" w14:textId="77777777" w:rsidR="00DE0E6E" w:rsidRPr="006B5473" w:rsidRDefault="00DE0E6E" w:rsidP="00D70C24">
            <w:pPr>
              <w:pStyle w:val="Sarakstarindkopa"/>
              <w:numPr>
                <w:ilvl w:val="0"/>
                <w:numId w:val="23"/>
              </w:numPr>
              <w:rPr>
                <w:rFonts w:ascii="Times New Roman" w:hAnsi="Times New Roman" w:cs="Times New Roman"/>
                <w:sz w:val="24"/>
                <w:szCs w:val="24"/>
              </w:rPr>
            </w:pPr>
            <w:proofErr w:type="spellStart"/>
            <w:r w:rsidRPr="006B5473">
              <w:rPr>
                <w:rFonts w:ascii="Times New Roman" w:hAnsi="Times New Roman" w:cs="Times New Roman"/>
                <w:sz w:val="24"/>
                <w:szCs w:val="24"/>
              </w:rPr>
              <w:t>Bērni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izprot</w:t>
            </w:r>
            <w:proofErr w:type="spellEnd"/>
            <w:r w:rsidRPr="006B5473">
              <w:rPr>
                <w:rFonts w:ascii="Times New Roman" w:hAnsi="Times New Roman" w:cs="Times New Roman"/>
                <w:sz w:val="24"/>
                <w:szCs w:val="24"/>
              </w:rPr>
              <w:t xml:space="preserve"> ne </w:t>
            </w:r>
            <w:proofErr w:type="spellStart"/>
            <w:r w:rsidRPr="006B5473">
              <w:rPr>
                <w:rFonts w:ascii="Times New Roman" w:hAnsi="Times New Roman" w:cs="Times New Roman"/>
                <w:sz w:val="24"/>
                <w:szCs w:val="24"/>
              </w:rPr>
              <w:t>tikai</w:t>
            </w:r>
            <w:proofErr w:type="spellEnd"/>
            <w:r w:rsidRPr="006B5473">
              <w:rPr>
                <w:rFonts w:ascii="Times New Roman" w:hAnsi="Times New Roman" w:cs="Times New Roman"/>
                <w:sz w:val="24"/>
                <w:szCs w:val="24"/>
              </w:rPr>
              <w:t xml:space="preserve"> to, </w:t>
            </w:r>
            <w:r w:rsidRPr="006B5473">
              <w:rPr>
                <w:rFonts w:ascii="Times New Roman" w:hAnsi="Times New Roman" w:cs="Times New Roman"/>
                <w:i/>
                <w:iCs/>
                <w:sz w:val="24"/>
                <w:szCs w:val="24"/>
              </w:rPr>
              <w:t>kas</w:t>
            </w:r>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jādara</w:t>
            </w:r>
            <w:proofErr w:type="spellEnd"/>
            <w:r w:rsidRPr="006B5473">
              <w:rPr>
                <w:rFonts w:ascii="Times New Roman" w:hAnsi="Times New Roman" w:cs="Times New Roman"/>
                <w:sz w:val="24"/>
                <w:szCs w:val="24"/>
              </w:rPr>
              <w:t xml:space="preserve">, bet </w:t>
            </w:r>
            <w:proofErr w:type="spellStart"/>
            <w:r w:rsidRPr="006B5473">
              <w:rPr>
                <w:rFonts w:ascii="Times New Roman" w:hAnsi="Times New Roman" w:cs="Times New Roman"/>
                <w:sz w:val="24"/>
                <w:szCs w:val="24"/>
              </w:rPr>
              <w:t>arī</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i/>
                <w:iCs/>
                <w:sz w:val="24"/>
                <w:szCs w:val="24"/>
              </w:rPr>
              <w:t>kā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izskatās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labi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padarīts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darbs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veiksmes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kritēriji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piemēram</w:t>
            </w:r>
            <w:proofErr w:type="spellEnd"/>
            <w:r w:rsidRPr="006B5473">
              <w:rPr>
                <w:rFonts w:ascii="Times New Roman" w:hAnsi="Times New Roman" w:cs="Times New Roman"/>
                <w:sz w:val="24"/>
                <w:szCs w:val="24"/>
              </w:rPr>
              <w:t>, "</w:t>
            </w:r>
            <w:proofErr w:type="spellStart"/>
            <w:r w:rsidRPr="006B5473">
              <w:rPr>
                <w:rFonts w:ascii="Times New Roman" w:hAnsi="Times New Roman" w:cs="Times New Roman"/>
                <w:sz w:val="24"/>
                <w:szCs w:val="24"/>
              </w:rPr>
              <w:t>krāsa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neiziet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ārpus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līnijām</w:t>
            </w:r>
            <w:proofErr w:type="spellEnd"/>
            <w:r w:rsidRPr="006B5473">
              <w:rPr>
                <w:rFonts w:ascii="Times New Roman" w:hAnsi="Times New Roman" w:cs="Times New Roman"/>
                <w:sz w:val="24"/>
                <w:szCs w:val="24"/>
              </w:rPr>
              <w:t>").</w:t>
            </w:r>
          </w:p>
          <w:p w14:paraId="6E47D2E4" w14:textId="77777777" w:rsidR="00DE0E6E" w:rsidRPr="006B5473" w:rsidRDefault="00DE0E6E" w:rsidP="00D70C24">
            <w:pPr>
              <w:pStyle w:val="Sarakstarindkopa"/>
              <w:numPr>
                <w:ilvl w:val="0"/>
                <w:numId w:val="23"/>
              </w:numPr>
              <w:rPr>
                <w:rFonts w:ascii="Times New Roman" w:hAnsi="Times New Roman" w:cs="Times New Roman"/>
                <w:sz w:val="24"/>
                <w:szCs w:val="24"/>
              </w:rPr>
            </w:pPr>
            <w:proofErr w:type="spellStart"/>
            <w:r w:rsidRPr="006B5473">
              <w:rPr>
                <w:rFonts w:ascii="Times New Roman" w:hAnsi="Times New Roman" w:cs="Times New Roman"/>
                <w:sz w:val="24"/>
                <w:szCs w:val="24"/>
              </w:rPr>
              <w:t>Sasniedzamais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rezultāts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kalpo</w:t>
            </w:r>
            <w:proofErr w:type="spellEnd"/>
            <w:r w:rsidRPr="006B5473">
              <w:rPr>
                <w:rFonts w:ascii="Times New Roman" w:hAnsi="Times New Roman" w:cs="Times New Roman"/>
                <w:sz w:val="24"/>
                <w:szCs w:val="24"/>
              </w:rPr>
              <w:t xml:space="preserve"> par </w:t>
            </w:r>
            <w:proofErr w:type="spellStart"/>
            <w:r w:rsidRPr="006B5473">
              <w:rPr>
                <w:rFonts w:ascii="Times New Roman" w:hAnsi="Times New Roman" w:cs="Times New Roman"/>
                <w:sz w:val="24"/>
                <w:szCs w:val="24"/>
              </w:rPr>
              <w:t>pamatu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nodarbības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noslēguma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pašvērtējumam</w:t>
            </w:r>
            <w:proofErr w:type="spellEnd"/>
            <w:r w:rsidRPr="006B5473">
              <w:rPr>
                <w:rFonts w:ascii="Times New Roman" w:hAnsi="Times New Roman" w:cs="Times New Roman"/>
                <w:sz w:val="24"/>
                <w:szCs w:val="24"/>
              </w:rPr>
              <w:t xml:space="preserve"> – </w:t>
            </w:r>
            <w:proofErr w:type="spellStart"/>
            <w:r w:rsidRPr="006B5473">
              <w:rPr>
                <w:rFonts w:ascii="Times New Roman" w:hAnsi="Times New Roman" w:cs="Times New Roman"/>
                <w:sz w:val="24"/>
                <w:szCs w:val="24"/>
              </w:rPr>
              <w:t>bērni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atsaucas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uz</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izvirzīto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mērķi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analizējot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savu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veikumu</w:t>
            </w:r>
            <w:proofErr w:type="spellEnd"/>
            <w:r w:rsidRPr="006B5473">
              <w:rPr>
                <w:rFonts w:ascii="Times New Roman" w:hAnsi="Times New Roman" w:cs="Times New Roman"/>
                <w:sz w:val="24"/>
                <w:szCs w:val="24"/>
              </w:rPr>
              <w:t>.</w:t>
            </w:r>
          </w:p>
          <w:p w14:paraId="0FFC2D0F" w14:textId="107B854B" w:rsidR="0099429D" w:rsidRPr="006B5473" w:rsidRDefault="00DE0E6E" w:rsidP="00D70C24">
            <w:pPr>
              <w:pStyle w:val="Sarakstarindkopa"/>
              <w:numPr>
                <w:ilvl w:val="0"/>
                <w:numId w:val="23"/>
              </w:numPr>
              <w:rPr>
                <w:rFonts w:ascii="Times New Roman" w:hAnsi="Times New Roman" w:cs="Times New Roman"/>
                <w:sz w:val="24"/>
                <w:szCs w:val="24"/>
              </w:rPr>
            </w:pPr>
            <w:proofErr w:type="spellStart"/>
            <w:r w:rsidRPr="006B5473">
              <w:rPr>
                <w:rFonts w:ascii="Times New Roman" w:hAnsi="Times New Roman" w:cs="Times New Roman"/>
                <w:sz w:val="24"/>
                <w:szCs w:val="24"/>
              </w:rPr>
              <w:t>Vizuālie</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materiāli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grupā</w:t>
            </w:r>
            <w:proofErr w:type="spellEnd"/>
            <w:r w:rsidRPr="006B5473">
              <w:rPr>
                <w:rFonts w:ascii="Times New Roman" w:hAnsi="Times New Roman" w:cs="Times New Roman"/>
                <w:sz w:val="24"/>
                <w:szCs w:val="24"/>
              </w:rPr>
              <w:t xml:space="preserve"> nav </w:t>
            </w:r>
            <w:proofErr w:type="spellStart"/>
            <w:r w:rsidRPr="006B5473">
              <w:rPr>
                <w:rFonts w:ascii="Times New Roman" w:hAnsi="Times New Roman" w:cs="Times New Roman"/>
                <w:sz w:val="24"/>
                <w:szCs w:val="24"/>
              </w:rPr>
              <w:t>formāli</w:t>
            </w:r>
            <w:proofErr w:type="spellEnd"/>
            <w:r w:rsidRPr="006B5473">
              <w:rPr>
                <w:rFonts w:ascii="Times New Roman" w:hAnsi="Times New Roman" w:cs="Times New Roman"/>
                <w:sz w:val="24"/>
                <w:szCs w:val="24"/>
              </w:rPr>
              <w:t xml:space="preserve">, bet </w:t>
            </w:r>
            <w:proofErr w:type="spellStart"/>
            <w:r w:rsidRPr="006B5473">
              <w:rPr>
                <w:rFonts w:ascii="Times New Roman" w:hAnsi="Times New Roman" w:cs="Times New Roman"/>
                <w:sz w:val="24"/>
                <w:szCs w:val="24"/>
              </w:rPr>
              <w:t>gan</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aktīvi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lietoti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piemēram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pēc</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uzdevuma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pabeigšanas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pārliek</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savu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knaģi</w:t>
            </w:r>
            <w:proofErr w:type="spellEnd"/>
            <w:r w:rsidRPr="006B5473">
              <w:rPr>
                <w:rFonts w:ascii="Times New Roman" w:hAnsi="Times New Roman" w:cs="Times New Roman"/>
                <w:sz w:val="24"/>
                <w:szCs w:val="24"/>
              </w:rPr>
              <w:t xml:space="preserve"> pie "</w:t>
            </w:r>
            <w:proofErr w:type="spellStart"/>
            <w:r w:rsidRPr="006B5473">
              <w:rPr>
                <w:rFonts w:ascii="Times New Roman" w:hAnsi="Times New Roman" w:cs="Times New Roman"/>
                <w:sz w:val="24"/>
                <w:szCs w:val="24"/>
              </w:rPr>
              <w:t>iemācījos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simbola</w:t>
            </w:r>
            <w:proofErr w:type="spellEnd"/>
            <w:r w:rsidRPr="006B5473">
              <w:rPr>
                <w:rFonts w:ascii="Times New Roman" w:hAnsi="Times New Roman" w:cs="Times New Roman"/>
                <w:sz w:val="24"/>
                <w:szCs w:val="24"/>
              </w:rPr>
              <w:t>).</w:t>
            </w:r>
          </w:p>
        </w:tc>
      </w:tr>
      <w:tr w:rsidR="00BA19AE" w:rsidRPr="00BA19AE" w14:paraId="374FC84E" w14:textId="77777777" w:rsidTr="00B41498">
        <w:trPr>
          <w:trHeight w:val="1406"/>
          <w:jc w:val="center"/>
        </w:trPr>
        <w:tc>
          <w:tcPr>
            <w:tcW w:w="1739" w:type="dxa"/>
            <w:vMerge/>
            <w:vAlign w:val="center"/>
          </w:tcPr>
          <w:p w14:paraId="76D94837" w14:textId="77777777" w:rsidR="00BA19AE" w:rsidRPr="00BA19AE" w:rsidRDefault="00BA19AE" w:rsidP="00BA19AE">
            <w:pPr>
              <w:widowControl w:val="0"/>
              <w:suppressAutoHyphens/>
              <w:ind w:right="55"/>
              <w:contextualSpacing/>
              <w:jc w:val="center"/>
              <w:rPr>
                <w:rFonts w:ascii="Times New Roman" w:hAnsi="Times New Roman" w:cs="Times New Roman"/>
                <w:bCs/>
                <w:color w:val="00000A"/>
                <w:sz w:val="24"/>
                <w:szCs w:val="24"/>
                <w:lang w:eastAsia="zh-CN" w:bidi="hi-IN"/>
              </w:rPr>
            </w:pPr>
          </w:p>
        </w:tc>
        <w:tc>
          <w:tcPr>
            <w:tcW w:w="506" w:type="dxa"/>
            <w:vMerge/>
            <w:vAlign w:val="center"/>
          </w:tcPr>
          <w:p w14:paraId="08B44EBC" w14:textId="77777777" w:rsidR="00BA19AE" w:rsidRPr="00BA19AE"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
        </w:tc>
        <w:tc>
          <w:tcPr>
            <w:tcW w:w="13201" w:type="dxa"/>
            <w:gridSpan w:val="2"/>
          </w:tcPr>
          <w:p w14:paraId="083D3361" w14:textId="3A123953" w:rsidR="00BA19AE" w:rsidRPr="006B5473" w:rsidRDefault="00BA19AE" w:rsidP="000E3A9C">
            <w:pPr>
              <w:widowControl w:val="0"/>
              <w:suppressAutoHyphens/>
              <w:ind w:right="55"/>
              <w:contextualSpacing/>
              <w:rPr>
                <w:rFonts w:ascii="Times New Roman" w:hAnsi="Times New Roman" w:cs="Times New Roman"/>
                <w:bCs/>
                <w:color w:val="00B0F0"/>
                <w:sz w:val="24"/>
                <w:szCs w:val="24"/>
                <w:lang w:eastAsia="zh-CN" w:bidi="hi-IN"/>
              </w:rPr>
            </w:pPr>
            <w:proofErr w:type="spellStart"/>
            <w:r w:rsidRPr="006B5473">
              <w:rPr>
                <w:rFonts w:ascii="Times New Roman" w:hAnsi="Times New Roman" w:cs="Times New Roman"/>
                <w:b/>
                <w:color w:val="00000A"/>
                <w:sz w:val="24"/>
                <w:szCs w:val="24"/>
                <w:lang w:eastAsia="zh-CN" w:bidi="hi-IN"/>
              </w:rPr>
              <w:t>Kvantitatīvi</w:t>
            </w:r>
            <w:proofErr w:type="spellEnd"/>
            <w:r w:rsidRPr="006B5473">
              <w:rPr>
                <w:rFonts w:ascii="Times New Roman" w:hAnsi="Times New Roman" w:cs="Times New Roman"/>
                <w:bCs/>
                <w:color w:val="00000A"/>
                <w:sz w:val="24"/>
                <w:szCs w:val="24"/>
                <w:lang w:eastAsia="zh-CN" w:bidi="hi-IN"/>
              </w:rPr>
              <w:t>:</w:t>
            </w:r>
            <w:r w:rsidRPr="006B5473">
              <w:rPr>
                <w:rFonts w:ascii="Times New Roman" w:hAnsi="Times New Roman" w:cs="Times New Roman"/>
                <w:bCs/>
                <w:color w:val="00B0F0"/>
                <w:sz w:val="24"/>
                <w:szCs w:val="24"/>
                <w:lang w:eastAsia="zh-CN" w:bidi="hi-IN"/>
              </w:rPr>
              <w:t xml:space="preserve"> </w:t>
            </w:r>
          </w:p>
          <w:p w14:paraId="7C1F71BB" w14:textId="2A725B11" w:rsidR="00DE0E6E" w:rsidRPr="006B5473" w:rsidRDefault="00DE0E6E" w:rsidP="00D70C24">
            <w:pPr>
              <w:pStyle w:val="Sarakstarindkopa"/>
              <w:numPr>
                <w:ilvl w:val="0"/>
                <w:numId w:val="23"/>
              </w:numPr>
              <w:rPr>
                <w:rFonts w:ascii="Times New Roman" w:hAnsi="Times New Roman" w:cs="Times New Roman"/>
                <w:sz w:val="24"/>
                <w:szCs w:val="24"/>
              </w:rPr>
            </w:pPr>
            <w:r w:rsidRPr="006B5473">
              <w:rPr>
                <w:rFonts w:ascii="Times New Roman" w:hAnsi="Times New Roman" w:cs="Times New Roman"/>
                <w:sz w:val="24"/>
                <w:szCs w:val="24"/>
              </w:rPr>
              <w:t xml:space="preserve">100% </w:t>
            </w:r>
            <w:proofErr w:type="spellStart"/>
            <w:r w:rsidRPr="006B5473">
              <w:rPr>
                <w:rFonts w:ascii="Times New Roman" w:hAnsi="Times New Roman" w:cs="Times New Roman"/>
                <w:sz w:val="24"/>
                <w:szCs w:val="24"/>
              </w:rPr>
              <w:t>grupu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izveidota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pastāvīga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vieta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tāfele</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stends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siena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vizualizētajam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dienas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sasniedzamajam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rezultātam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bērniem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pieejamā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augstumā</w:t>
            </w:r>
            <w:proofErr w:type="spellEnd"/>
            <w:r w:rsidRPr="006B5473">
              <w:rPr>
                <w:rFonts w:ascii="Times New Roman" w:hAnsi="Times New Roman" w:cs="Times New Roman"/>
                <w:sz w:val="24"/>
                <w:szCs w:val="24"/>
              </w:rPr>
              <w:t>.</w:t>
            </w:r>
          </w:p>
          <w:p w14:paraId="5D5B1C6D" w14:textId="77777777" w:rsidR="00DE0E6E" w:rsidRPr="00F232A0" w:rsidRDefault="00DE0E6E" w:rsidP="00D70C24">
            <w:pPr>
              <w:numPr>
                <w:ilvl w:val="0"/>
                <w:numId w:val="23"/>
              </w:numPr>
              <w:tabs>
                <w:tab w:val="num" w:pos="720"/>
              </w:tabs>
              <w:rPr>
                <w:rFonts w:ascii="Times New Roman" w:hAnsi="Times New Roman" w:cs="Times New Roman"/>
                <w:sz w:val="24"/>
                <w:szCs w:val="24"/>
              </w:rPr>
            </w:pPr>
            <w:r w:rsidRPr="00F232A0">
              <w:rPr>
                <w:rFonts w:ascii="Times New Roman" w:hAnsi="Times New Roman" w:cs="Times New Roman"/>
                <w:sz w:val="24"/>
                <w:szCs w:val="24"/>
              </w:rPr>
              <w:t xml:space="preserve">100% </w:t>
            </w:r>
            <w:proofErr w:type="spellStart"/>
            <w:r w:rsidRPr="00F232A0">
              <w:rPr>
                <w:rFonts w:ascii="Times New Roman" w:hAnsi="Times New Roman" w:cs="Times New Roman"/>
                <w:sz w:val="24"/>
                <w:szCs w:val="24"/>
              </w:rPr>
              <w:t>iestādes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pedagogu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prot</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noformulēt</w:t>
            </w:r>
            <w:proofErr w:type="spellEnd"/>
            <w:r w:rsidRPr="00F232A0">
              <w:rPr>
                <w:rFonts w:ascii="Times New Roman" w:hAnsi="Times New Roman" w:cs="Times New Roman"/>
                <w:sz w:val="24"/>
                <w:szCs w:val="24"/>
              </w:rPr>
              <w:t xml:space="preserve"> un </w:t>
            </w:r>
            <w:proofErr w:type="spellStart"/>
            <w:r w:rsidRPr="00F232A0">
              <w:rPr>
                <w:rFonts w:ascii="Times New Roman" w:hAnsi="Times New Roman" w:cs="Times New Roman"/>
                <w:sz w:val="24"/>
                <w:szCs w:val="24"/>
              </w:rPr>
              <w:t>fiksēt</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nedēļas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plānā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sasniedzamo</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rezultātu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bērnam</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saprotamā</w:t>
            </w:r>
            <w:proofErr w:type="spellEnd"/>
            <w:r w:rsidRPr="00F232A0">
              <w:rPr>
                <w:rFonts w:ascii="Times New Roman" w:hAnsi="Times New Roman" w:cs="Times New Roman"/>
                <w:sz w:val="24"/>
                <w:szCs w:val="24"/>
              </w:rPr>
              <w:t xml:space="preserve"> "Es </w:t>
            </w:r>
            <w:proofErr w:type="spellStart"/>
            <w:r w:rsidRPr="00F232A0">
              <w:rPr>
                <w:rFonts w:ascii="Times New Roman" w:hAnsi="Times New Roman" w:cs="Times New Roman"/>
                <w:sz w:val="24"/>
                <w:szCs w:val="24"/>
              </w:rPr>
              <w:t>pratīšu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vai</w:t>
            </w:r>
            <w:proofErr w:type="spellEnd"/>
            <w:r w:rsidRPr="00F232A0">
              <w:rPr>
                <w:rFonts w:ascii="Times New Roman" w:hAnsi="Times New Roman" w:cs="Times New Roman"/>
                <w:sz w:val="24"/>
                <w:szCs w:val="24"/>
              </w:rPr>
              <w:t xml:space="preserve"> "Es </w:t>
            </w:r>
            <w:proofErr w:type="spellStart"/>
            <w:r w:rsidRPr="00F232A0">
              <w:rPr>
                <w:rFonts w:ascii="Times New Roman" w:hAnsi="Times New Roman" w:cs="Times New Roman"/>
                <w:sz w:val="24"/>
                <w:szCs w:val="24"/>
              </w:rPr>
              <w:t>mācēšu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formā</w:t>
            </w:r>
            <w:proofErr w:type="spellEnd"/>
            <w:r w:rsidRPr="00F232A0">
              <w:rPr>
                <w:rFonts w:ascii="Times New Roman" w:hAnsi="Times New Roman" w:cs="Times New Roman"/>
                <w:sz w:val="24"/>
                <w:szCs w:val="24"/>
              </w:rPr>
              <w:t>.</w:t>
            </w:r>
          </w:p>
          <w:p w14:paraId="0B5E676E" w14:textId="77777777" w:rsidR="00DE0E6E" w:rsidRPr="00F232A0" w:rsidRDefault="00DE0E6E" w:rsidP="00D70C24">
            <w:pPr>
              <w:numPr>
                <w:ilvl w:val="0"/>
                <w:numId w:val="23"/>
              </w:numPr>
              <w:tabs>
                <w:tab w:val="num" w:pos="720"/>
              </w:tabs>
              <w:rPr>
                <w:rFonts w:ascii="Times New Roman" w:hAnsi="Times New Roman" w:cs="Times New Roman"/>
                <w:sz w:val="24"/>
                <w:szCs w:val="24"/>
              </w:rPr>
            </w:pPr>
            <w:proofErr w:type="spellStart"/>
            <w:r w:rsidRPr="00F232A0">
              <w:rPr>
                <w:rFonts w:ascii="Times New Roman" w:hAnsi="Times New Roman" w:cs="Times New Roman"/>
                <w:sz w:val="24"/>
                <w:szCs w:val="24"/>
              </w:rPr>
              <w:t>Vismaz</w:t>
            </w:r>
            <w:proofErr w:type="spellEnd"/>
            <w:r w:rsidRPr="00F232A0">
              <w:rPr>
                <w:rFonts w:ascii="Times New Roman" w:hAnsi="Times New Roman" w:cs="Times New Roman"/>
                <w:sz w:val="24"/>
                <w:szCs w:val="24"/>
              </w:rPr>
              <w:t xml:space="preserve"> 80% </w:t>
            </w:r>
            <w:proofErr w:type="spellStart"/>
            <w:r w:rsidRPr="00F232A0">
              <w:rPr>
                <w:rFonts w:ascii="Times New Roman" w:hAnsi="Times New Roman" w:cs="Times New Roman"/>
                <w:sz w:val="24"/>
                <w:szCs w:val="24"/>
              </w:rPr>
              <w:t>bērnu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vecumā</w:t>
            </w:r>
            <w:proofErr w:type="spellEnd"/>
            <w:r w:rsidRPr="00F232A0">
              <w:rPr>
                <w:rFonts w:ascii="Times New Roman" w:hAnsi="Times New Roman" w:cs="Times New Roman"/>
                <w:sz w:val="24"/>
                <w:szCs w:val="24"/>
              </w:rPr>
              <w:t xml:space="preserve"> no 4 </w:t>
            </w:r>
            <w:proofErr w:type="spellStart"/>
            <w:r w:rsidRPr="00F232A0">
              <w:rPr>
                <w:rFonts w:ascii="Times New Roman" w:hAnsi="Times New Roman" w:cs="Times New Roman"/>
                <w:sz w:val="24"/>
                <w:szCs w:val="24"/>
              </w:rPr>
              <w:t>gadiem</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pēc</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nodarbības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vērošanas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vizītes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laikā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spēj</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nosaukt</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vai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parādīt</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uz</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atgādni</w:t>
            </w:r>
            <w:proofErr w:type="spellEnd"/>
            <w:r w:rsidRPr="00F232A0">
              <w:rPr>
                <w:rFonts w:ascii="Times New Roman" w:hAnsi="Times New Roman" w:cs="Times New Roman"/>
                <w:sz w:val="24"/>
                <w:szCs w:val="24"/>
              </w:rPr>
              <w:t xml:space="preserve">, ko </w:t>
            </w:r>
            <w:proofErr w:type="spellStart"/>
            <w:r w:rsidRPr="00F232A0">
              <w:rPr>
                <w:rFonts w:ascii="Times New Roman" w:hAnsi="Times New Roman" w:cs="Times New Roman"/>
                <w:sz w:val="24"/>
                <w:szCs w:val="24"/>
              </w:rPr>
              <w:t>viņi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šodien</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mācījās</w:t>
            </w:r>
            <w:proofErr w:type="spellEnd"/>
            <w:r w:rsidRPr="00F232A0">
              <w:rPr>
                <w:rFonts w:ascii="Times New Roman" w:hAnsi="Times New Roman" w:cs="Times New Roman"/>
                <w:sz w:val="24"/>
                <w:szCs w:val="24"/>
              </w:rPr>
              <w:t>.</w:t>
            </w:r>
          </w:p>
          <w:p w14:paraId="5294F38A" w14:textId="299DBC09" w:rsidR="0099429D" w:rsidRPr="006B5473" w:rsidRDefault="00DE0E6E" w:rsidP="00D70C24">
            <w:pPr>
              <w:numPr>
                <w:ilvl w:val="0"/>
                <w:numId w:val="23"/>
              </w:numPr>
              <w:tabs>
                <w:tab w:val="num" w:pos="720"/>
              </w:tabs>
              <w:rPr>
                <w:rFonts w:ascii="Times New Roman" w:hAnsi="Times New Roman" w:cs="Times New Roman"/>
                <w:sz w:val="24"/>
                <w:szCs w:val="24"/>
              </w:rPr>
            </w:pPr>
            <w:proofErr w:type="spellStart"/>
            <w:r w:rsidRPr="00F232A0">
              <w:rPr>
                <w:rFonts w:ascii="Times New Roman" w:hAnsi="Times New Roman" w:cs="Times New Roman"/>
                <w:sz w:val="24"/>
                <w:szCs w:val="24"/>
              </w:rPr>
              <w:t>Mācību</w:t>
            </w:r>
            <w:proofErr w:type="spellEnd"/>
            <w:r w:rsidRPr="00F232A0">
              <w:rPr>
                <w:rFonts w:ascii="Times New Roman" w:hAnsi="Times New Roman" w:cs="Times New Roman"/>
                <w:sz w:val="24"/>
                <w:szCs w:val="24"/>
              </w:rPr>
              <w:t xml:space="preserve"> gada </w:t>
            </w:r>
            <w:proofErr w:type="spellStart"/>
            <w:r w:rsidRPr="00F232A0">
              <w:rPr>
                <w:rFonts w:ascii="Times New Roman" w:hAnsi="Times New Roman" w:cs="Times New Roman"/>
                <w:sz w:val="24"/>
                <w:szCs w:val="24"/>
              </w:rPr>
              <w:t>laikā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veiktas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vismaz</w:t>
            </w:r>
            <w:proofErr w:type="spellEnd"/>
            <w:r w:rsidRPr="00F232A0">
              <w:rPr>
                <w:rFonts w:ascii="Times New Roman" w:hAnsi="Times New Roman" w:cs="Times New Roman"/>
                <w:sz w:val="24"/>
                <w:szCs w:val="24"/>
              </w:rPr>
              <w:t xml:space="preserve"> 2 </w:t>
            </w:r>
            <w:proofErr w:type="spellStart"/>
            <w:r w:rsidRPr="00F232A0">
              <w:rPr>
                <w:rFonts w:ascii="Times New Roman" w:hAnsi="Times New Roman" w:cs="Times New Roman"/>
                <w:sz w:val="24"/>
                <w:szCs w:val="24"/>
              </w:rPr>
              <w:t>hospitācijas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katram</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pedagogam</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fiksējot</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sasniedzamā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rezultāta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formulēšanas</w:t>
            </w:r>
            <w:proofErr w:type="spellEnd"/>
            <w:r w:rsidRPr="00F232A0">
              <w:rPr>
                <w:rFonts w:ascii="Times New Roman" w:hAnsi="Times New Roman" w:cs="Times New Roman"/>
                <w:sz w:val="24"/>
                <w:szCs w:val="24"/>
              </w:rPr>
              <w:t xml:space="preserve"> un </w:t>
            </w:r>
            <w:proofErr w:type="spellStart"/>
            <w:r w:rsidRPr="00F232A0">
              <w:rPr>
                <w:rFonts w:ascii="Times New Roman" w:hAnsi="Times New Roman" w:cs="Times New Roman"/>
                <w:sz w:val="24"/>
                <w:szCs w:val="24"/>
              </w:rPr>
              <w:t>komunikācijas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kvalitāti</w:t>
            </w:r>
            <w:proofErr w:type="spellEnd"/>
            <w:r w:rsidRPr="00F232A0">
              <w:rPr>
                <w:rFonts w:ascii="Times New Roman" w:hAnsi="Times New Roman" w:cs="Times New Roman"/>
                <w:sz w:val="24"/>
                <w:szCs w:val="24"/>
              </w:rPr>
              <w:t>.</w:t>
            </w:r>
          </w:p>
        </w:tc>
      </w:tr>
      <w:tr w:rsidR="00BA19AE" w:rsidRPr="00BA19AE" w14:paraId="52D1BCC3" w14:textId="77777777" w:rsidTr="007C3F06">
        <w:trPr>
          <w:trHeight w:val="969"/>
          <w:jc w:val="center"/>
        </w:trPr>
        <w:tc>
          <w:tcPr>
            <w:tcW w:w="1739" w:type="dxa"/>
            <w:vMerge/>
            <w:vAlign w:val="center"/>
          </w:tcPr>
          <w:p w14:paraId="0AC43AA5" w14:textId="77777777" w:rsidR="00BA19AE" w:rsidRPr="00BA19AE" w:rsidRDefault="00BA19AE" w:rsidP="00BA19AE">
            <w:pPr>
              <w:widowControl w:val="0"/>
              <w:suppressAutoHyphens/>
              <w:ind w:right="55"/>
              <w:contextualSpacing/>
              <w:jc w:val="center"/>
              <w:rPr>
                <w:rFonts w:ascii="Times New Roman" w:hAnsi="Times New Roman" w:cs="Times New Roman"/>
                <w:bCs/>
                <w:color w:val="00000A"/>
                <w:sz w:val="24"/>
                <w:szCs w:val="24"/>
                <w:lang w:eastAsia="zh-CN" w:bidi="hi-IN"/>
              </w:rPr>
            </w:pPr>
          </w:p>
        </w:tc>
        <w:tc>
          <w:tcPr>
            <w:tcW w:w="9029" w:type="dxa"/>
            <w:gridSpan w:val="2"/>
          </w:tcPr>
          <w:p w14:paraId="250A8B68" w14:textId="77777777" w:rsidR="00BA19AE" w:rsidRPr="006B5473" w:rsidRDefault="00BA19AE" w:rsidP="004B2600">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6B5473">
              <w:rPr>
                <w:rFonts w:ascii="Times New Roman" w:hAnsi="Times New Roman" w:cs="Times New Roman"/>
                <w:b/>
                <w:color w:val="00000A"/>
                <w:sz w:val="24"/>
                <w:szCs w:val="24"/>
                <w:lang w:eastAsia="zh-CN" w:bidi="hi-IN"/>
              </w:rPr>
              <w:t>Veicamās</w:t>
            </w:r>
            <w:proofErr w:type="spellEnd"/>
            <w:r w:rsidRPr="006B5473">
              <w:rPr>
                <w:rFonts w:ascii="Times New Roman" w:hAnsi="Times New Roman" w:cs="Times New Roman"/>
                <w:b/>
                <w:color w:val="00000A"/>
                <w:sz w:val="24"/>
                <w:szCs w:val="24"/>
                <w:lang w:eastAsia="zh-CN" w:bidi="hi-IN"/>
              </w:rPr>
              <w:t xml:space="preserve"> </w:t>
            </w:r>
            <w:proofErr w:type="spellStart"/>
            <w:r w:rsidRPr="006B5473">
              <w:rPr>
                <w:rFonts w:ascii="Times New Roman" w:hAnsi="Times New Roman" w:cs="Times New Roman"/>
                <w:b/>
                <w:color w:val="00000A"/>
                <w:sz w:val="24"/>
                <w:szCs w:val="24"/>
                <w:lang w:eastAsia="zh-CN" w:bidi="hi-IN"/>
              </w:rPr>
              <w:t>darbības</w:t>
            </w:r>
            <w:proofErr w:type="spellEnd"/>
            <w:r w:rsidRPr="006B5473">
              <w:rPr>
                <w:rFonts w:ascii="Times New Roman" w:hAnsi="Times New Roman" w:cs="Times New Roman"/>
                <w:bCs/>
                <w:color w:val="00000A"/>
                <w:sz w:val="24"/>
                <w:szCs w:val="24"/>
                <w:lang w:eastAsia="zh-CN" w:bidi="hi-IN"/>
              </w:rPr>
              <w:t xml:space="preserve">:  </w:t>
            </w:r>
          </w:p>
          <w:p w14:paraId="474A7143" w14:textId="3BE1669A" w:rsidR="00DE0E6E" w:rsidRPr="006B5473" w:rsidRDefault="00DE0E6E" w:rsidP="00D70C24">
            <w:pPr>
              <w:pStyle w:val="Sarakstarindkopa"/>
              <w:numPr>
                <w:ilvl w:val="0"/>
                <w:numId w:val="24"/>
              </w:numPr>
              <w:rPr>
                <w:rFonts w:ascii="Times New Roman" w:hAnsi="Times New Roman" w:cs="Times New Roman"/>
                <w:sz w:val="24"/>
                <w:szCs w:val="24"/>
              </w:rPr>
            </w:pPr>
            <w:proofErr w:type="spellStart"/>
            <w:r w:rsidRPr="006B5473">
              <w:rPr>
                <w:rFonts w:ascii="Times New Roman" w:hAnsi="Times New Roman" w:cs="Times New Roman"/>
                <w:sz w:val="24"/>
                <w:szCs w:val="24"/>
              </w:rPr>
              <w:t>Noorganizēt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praktisku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semināru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ciklu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pedagogiem</w:t>
            </w:r>
            <w:proofErr w:type="spellEnd"/>
            <w:r w:rsidRPr="006B5473">
              <w:rPr>
                <w:rFonts w:ascii="Times New Roman" w:hAnsi="Times New Roman" w:cs="Times New Roman"/>
                <w:sz w:val="24"/>
                <w:szCs w:val="24"/>
              </w:rPr>
              <w:t xml:space="preserve"> "No </w:t>
            </w:r>
            <w:proofErr w:type="spellStart"/>
            <w:r w:rsidRPr="006B5473">
              <w:rPr>
                <w:rFonts w:ascii="Times New Roman" w:hAnsi="Times New Roman" w:cs="Times New Roman"/>
                <w:sz w:val="24"/>
                <w:szCs w:val="24"/>
              </w:rPr>
              <w:t>programmas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mērķa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līdz</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mērķim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trenējoties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pārveidot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mācību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jomu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sasniedzamos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rezultātus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saprotamos</w:t>
            </w:r>
            <w:proofErr w:type="spellEnd"/>
            <w:r w:rsidRPr="006B5473">
              <w:rPr>
                <w:rFonts w:ascii="Times New Roman" w:hAnsi="Times New Roman" w:cs="Times New Roman"/>
                <w:sz w:val="24"/>
                <w:szCs w:val="24"/>
              </w:rPr>
              <w:t xml:space="preserve"> "Es</w:t>
            </w:r>
            <w:r w:rsidR="00B170E3">
              <w:rPr>
                <w:rFonts w:ascii="Times New Roman" w:hAnsi="Times New Roman" w:cs="Times New Roman"/>
                <w:sz w:val="24"/>
                <w:szCs w:val="24"/>
              </w:rPr>
              <w:t>…</w:t>
            </w:r>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teikumos</w:t>
            </w:r>
            <w:proofErr w:type="spellEnd"/>
            <w:r w:rsidRPr="006B5473">
              <w:rPr>
                <w:rFonts w:ascii="Times New Roman" w:hAnsi="Times New Roman" w:cs="Times New Roman"/>
                <w:sz w:val="24"/>
                <w:szCs w:val="24"/>
              </w:rPr>
              <w:t>.</w:t>
            </w:r>
          </w:p>
          <w:p w14:paraId="0DE7F321" w14:textId="77777777" w:rsidR="00DE0E6E" w:rsidRPr="006B5473" w:rsidRDefault="00DE0E6E" w:rsidP="00D70C24">
            <w:pPr>
              <w:pStyle w:val="Sarakstarindkopa"/>
              <w:numPr>
                <w:ilvl w:val="0"/>
                <w:numId w:val="24"/>
              </w:numPr>
              <w:rPr>
                <w:rFonts w:ascii="Times New Roman" w:hAnsi="Times New Roman" w:cs="Times New Roman"/>
                <w:sz w:val="24"/>
                <w:szCs w:val="24"/>
              </w:rPr>
            </w:pPr>
            <w:proofErr w:type="spellStart"/>
            <w:r w:rsidRPr="006B5473">
              <w:rPr>
                <w:rFonts w:ascii="Times New Roman" w:hAnsi="Times New Roman" w:cs="Times New Roman"/>
                <w:sz w:val="24"/>
                <w:szCs w:val="24"/>
              </w:rPr>
              <w:t>Vizuālo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atgādņu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izstrāde</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izveidot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vienotu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iestādes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vizuālo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simbolu</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piktogrammu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banku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piemēram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simboli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lasīšanai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skaitīšanai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griešanai</w:t>
            </w:r>
            <w:proofErr w:type="spellEnd"/>
            <w:r w:rsidRPr="006B5473">
              <w:rPr>
                <w:rFonts w:ascii="Times New Roman" w:hAnsi="Times New Roman" w:cs="Times New Roman"/>
                <w:sz w:val="24"/>
                <w:szCs w:val="24"/>
              </w:rPr>
              <w:t xml:space="preserve">), lai </w:t>
            </w:r>
            <w:proofErr w:type="spellStart"/>
            <w:r w:rsidRPr="006B5473">
              <w:rPr>
                <w:rFonts w:ascii="Times New Roman" w:hAnsi="Times New Roman" w:cs="Times New Roman"/>
                <w:sz w:val="24"/>
                <w:szCs w:val="24"/>
              </w:rPr>
              <w:t>atvieglotu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mērķu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vizualizēšanu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bērniem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kuri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vēl</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nelasa</w:t>
            </w:r>
            <w:proofErr w:type="spellEnd"/>
            <w:r w:rsidRPr="006B5473">
              <w:rPr>
                <w:rFonts w:ascii="Times New Roman" w:hAnsi="Times New Roman" w:cs="Times New Roman"/>
                <w:sz w:val="24"/>
                <w:szCs w:val="24"/>
              </w:rPr>
              <w:t>.</w:t>
            </w:r>
          </w:p>
          <w:p w14:paraId="16670006" w14:textId="77777777" w:rsidR="00DE0E6E" w:rsidRPr="006B5473" w:rsidRDefault="00DE0E6E" w:rsidP="00D70C24">
            <w:pPr>
              <w:pStyle w:val="Sarakstarindkopa"/>
              <w:numPr>
                <w:ilvl w:val="0"/>
                <w:numId w:val="24"/>
              </w:numPr>
              <w:rPr>
                <w:rFonts w:ascii="Times New Roman" w:hAnsi="Times New Roman" w:cs="Times New Roman"/>
                <w:sz w:val="24"/>
                <w:szCs w:val="24"/>
              </w:rPr>
            </w:pPr>
            <w:proofErr w:type="spellStart"/>
            <w:r w:rsidRPr="006B5473">
              <w:rPr>
                <w:rFonts w:ascii="Times New Roman" w:hAnsi="Times New Roman" w:cs="Times New Roman"/>
                <w:sz w:val="24"/>
                <w:szCs w:val="24"/>
              </w:rPr>
              <w:t>Praktizēt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kolēģis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vēro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kolēģi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rotaļnodarbības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vismaz</w:t>
            </w:r>
            <w:proofErr w:type="spellEnd"/>
            <w:r w:rsidRPr="006B5473">
              <w:rPr>
                <w:rFonts w:ascii="Times New Roman" w:hAnsi="Times New Roman" w:cs="Times New Roman"/>
                <w:sz w:val="24"/>
                <w:szCs w:val="24"/>
              </w:rPr>
              <w:t xml:space="preserve"> 1 </w:t>
            </w:r>
            <w:proofErr w:type="spellStart"/>
            <w:r w:rsidRPr="006B5473">
              <w:rPr>
                <w:rFonts w:ascii="Times New Roman" w:hAnsi="Times New Roman" w:cs="Times New Roman"/>
                <w:sz w:val="24"/>
                <w:szCs w:val="24"/>
              </w:rPr>
              <w:t>reizi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pusgadā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fokusējoties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tieši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uz</w:t>
            </w:r>
            <w:proofErr w:type="spellEnd"/>
            <w:r w:rsidRPr="006B5473">
              <w:rPr>
                <w:rFonts w:ascii="Times New Roman" w:hAnsi="Times New Roman" w:cs="Times New Roman"/>
                <w:sz w:val="24"/>
                <w:szCs w:val="24"/>
              </w:rPr>
              <w:t xml:space="preserve"> to, </w:t>
            </w:r>
            <w:proofErr w:type="spellStart"/>
            <w:r w:rsidRPr="006B5473">
              <w:rPr>
                <w:rFonts w:ascii="Times New Roman" w:hAnsi="Times New Roman" w:cs="Times New Roman"/>
                <w:sz w:val="24"/>
                <w:szCs w:val="24"/>
              </w:rPr>
              <w:t>kā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skolotājs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ievada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nodarbību</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kā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uztver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definēto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rezultātu</w:t>
            </w:r>
            <w:proofErr w:type="spellEnd"/>
            <w:r w:rsidRPr="006B5473">
              <w:rPr>
                <w:rFonts w:ascii="Times New Roman" w:hAnsi="Times New Roman" w:cs="Times New Roman"/>
                <w:sz w:val="24"/>
                <w:szCs w:val="24"/>
              </w:rPr>
              <w:t>.</w:t>
            </w:r>
          </w:p>
          <w:p w14:paraId="634A5018" w14:textId="360F36C1" w:rsidR="00DE0E6E" w:rsidRPr="006B5473" w:rsidRDefault="00DE0E6E" w:rsidP="00D70C24">
            <w:pPr>
              <w:pStyle w:val="Sarakstarindkopa"/>
              <w:numPr>
                <w:ilvl w:val="0"/>
                <w:numId w:val="24"/>
              </w:numPr>
              <w:rPr>
                <w:rFonts w:ascii="Times New Roman" w:hAnsi="Times New Roman" w:cs="Times New Roman"/>
                <w:sz w:val="24"/>
                <w:szCs w:val="24"/>
              </w:rPr>
            </w:pPr>
            <w:proofErr w:type="spellStart"/>
            <w:r w:rsidRPr="006B5473">
              <w:rPr>
                <w:rFonts w:ascii="Times New Roman" w:hAnsi="Times New Roman" w:cs="Times New Roman"/>
                <w:sz w:val="24"/>
                <w:szCs w:val="24"/>
              </w:rPr>
              <w:t>Izstrādāt</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ieviest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katrā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grupā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vienkāršus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pašvērtējuma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rīkus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luksofori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kāpnes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emociju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sejiņas</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u.tml</w:t>
            </w:r>
            <w:proofErr w:type="spellEnd"/>
            <w:r w:rsidR="00B170E3">
              <w:rPr>
                <w:rFonts w:ascii="Times New Roman" w:hAnsi="Times New Roman" w:cs="Times New Roman"/>
                <w:sz w:val="24"/>
                <w:szCs w:val="24"/>
              </w:rPr>
              <w:t>.</w:t>
            </w:r>
            <w:r w:rsidRPr="006B5473">
              <w:rPr>
                <w:rFonts w:ascii="Times New Roman" w:hAnsi="Times New Roman" w:cs="Times New Roman"/>
                <w:sz w:val="24"/>
                <w:szCs w:val="24"/>
              </w:rPr>
              <w:t xml:space="preserve">), kas </w:t>
            </w:r>
            <w:proofErr w:type="spellStart"/>
            <w:r w:rsidRPr="006B5473">
              <w:rPr>
                <w:rFonts w:ascii="Times New Roman" w:hAnsi="Times New Roman" w:cs="Times New Roman"/>
                <w:sz w:val="24"/>
                <w:szCs w:val="24"/>
              </w:rPr>
              <w:t>tieši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sasaistīti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sasniedzamā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rezultāta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izpildi</w:t>
            </w:r>
            <w:proofErr w:type="spellEnd"/>
          </w:p>
        </w:tc>
        <w:tc>
          <w:tcPr>
            <w:tcW w:w="4678" w:type="dxa"/>
          </w:tcPr>
          <w:p w14:paraId="34EF8269" w14:textId="77777777" w:rsidR="00BA19AE" w:rsidRPr="006B5473" w:rsidRDefault="00BA19A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
                <w:color w:val="00000A"/>
                <w:sz w:val="24"/>
                <w:szCs w:val="24"/>
                <w:lang w:eastAsia="zh-CN" w:bidi="hi-IN"/>
              </w:rPr>
              <w:t xml:space="preserve">Dati, kas par to </w:t>
            </w:r>
            <w:proofErr w:type="spellStart"/>
            <w:r w:rsidRPr="006B5473">
              <w:rPr>
                <w:rFonts w:ascii="Times New Roman" w:hAnsi="Times New Roman" w:cs="Times New Roman"/>
                <w:b/>
                <w:color w:val="00000A"/>
                <w:sz w:val="24"/>
                <w:szCs w:val="24"/>
                <w:lang w:eastAsia="zh-CN" w:bidi="hi-IN"/>
              </w:rPr>
              <w:t>liecina</w:t>
            </w:r>
            <w:proofErr w:type="spellEnd"/>
            <w:r w:rsidRPr="006B5473">
              <w:rPr>
                <w:rFonts w:ascii="Times New Roman" w:hAnsi="Times New Roman" w:cs="Times New Roman"/>
                <w:bCs/>
                <w:color w:val="00000A"/>
                <w:sz w:val="24"/>
                <w:szCs w:val="24"/>
                <w:lang w:eastAsia="zh-CN" w:bidi="hi-IN"/>
              </w:rPr>
              <w:t xml:space="preserve">:  </w:t>
            </w:r>
          </w:p>
          <w:p w14:paraId="636AB9E1" w14:textId="77777777" w:rsidR="00704B45" w:rsidRPr="006B5473" w:rsidRDefault="00704B45"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1. Dati </w:t>
            </w:r>
            <w:proofErr w:type="spellStart"/>
            <w:r w:rsidRPr="006B5473">
              <w:rPr>
                <w:rFonts w:ascii="Times New Roman" w:hAnsi="Times New Roman" w:cs="Times New Roman"/>
                <w:bCs/>
                <w:color w:val="00000A"/>
                <w:sz w:val="24"/>
                <w:szCs w:val="24"/>
                <w:lang w:eastAsia="zh-CN" w:bidi="hi-IN"/>
              </w:rPr>
              <w:t>skolvadības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sistēmā</w:t>
            </w:r>
            <w:proofErr w:type="spellEnd"/>
            <w:r w:rsidRPr="006B5473">
              <w:rPr>
                <w:rFonts w:ascii="Times New Roman" w:hAnsi="Times New Roman" w:cs="Times New Roman"/>
                <w:bCs/>
                <w:color w:val="00000A"/>
                <w:sz w:val="24"/>
                <w:szCs w:val="24"/>
                <w:lang w:eastAsia="zh-CN" w:bidi="hi-IN"/>
              </w:rPr>
              <w:t xml:space="preserve"> E-</w:t>
            </w:r>
            <w:proofErr w:type="spellStart"/>
            <w:r w:rsidRPr="006B5473">
              <w:rPr>
                <w:rFonts w:ascii="Times New Roman" w:hAnsi="Times New Roman" w:cs="Times New Roman"/>
                <w:bCs/>
                <w:color w:val="00000A"/>
                <w:sz w:val="24"/>
                <w:szCs w:val="24"/>
                <w:lang w:eastAsia="zh-CN" w:bidi="hi-IN"/>
              </w:rPr>
              <w:t>klase</w:t>
            </w:r>
            <w:proofErr w:type="spellEnd"/>
            <w:r w:rsidRPr="006B5473">
              <w:rPr>
                <w:rFonts w:ascii="Times New Roman" w:hAnsi="Times New Roman" w:cs="Times New Roman"/>
                <w:bCs/>
                <w:color w:val="00000A"/>
                <w:sz w:val="24"/>
                <w:szCs w:val="24"/>
                <w:lang w:eastAsia="zh-CN" w:bidi="hi-IN"/>
              </w:rPr>
              <w:t xml:space="preserve">. </w:t>
            </w:r>
          </w:p>
          <w:p w14:paraId="1069CE60" w14:textId="77777777" w:rsidR="00704B45" w:rsidRPr="006B5473" w:rsidRDefault="00704B45"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2. </w:t>
            </w:r>
            <w:proofErr w:type="spellStart"/>
            <w:r w:rsidRPr="006B5473">
              <w:rPr>
                <w:rFonts w:ascii="Times New Roman" w:hAnsi="Times New Roman" w:cs="Times New Roman"/>
                <w:bCs/>
                <w:color w:val="00000A"/>
                <w:sz w:val="24"/>
                <w:szCs w:val="24"/>
                <w:lang w:eastAsia="zh-CN" w:bidi="hi-IN"/>
              </w:rPr>
              <w:t>Izglītojamo</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mācību</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rezultātu</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analīze</w:t>
            </w:r>
            <w:proofErr w:type="spellEnd"/>
            <w:r w:rsidRPr="006B5473">
              <w:rPr>
                <w:rFonts w:ascii="Times New Roman" w:hAnsi="Times New Roman" w:cs="Times New Roman"/>
                <w:bCs/>
                <w:color w:val="00000A"/>
                <w:sz w:val="24"/>
                <w:szCs w:val="24"/>
                <w:lang w:eastAsia="zh-CN" w:bidi="hi-IN"/>
              </w:rPr>
              <w:t xml:space="preserve">.  </w:t>
            </w:r>
          </w:p>
          <w:p w14:paraId="461EDFFD" w14:textId="77777777" w:rsidR="00704B45" w:rsidRPr="006B5473" w:rsidRDefault="00704B45"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3. </w:t>
            </w:r>
            <w:proofErr w:type="spellStart"/>
            <w:r w:rsidRPr="006B5473">
              <w:rPr>
                <w:rFonts w:ascii="Times New Roman" w:hAnsi="Times New Roman" w:cs="Times New Roman"/>
                <w:bCs/>
                <w:color w:val="00000A"/>
                <w:sz w:val="24"/>
                <w:szCs w:val="24"/>
                <w:lang w:eastAsia="zh-CN" w:bidi="hi-IN"/>
              </w:rPr>
              <w:t>Rotaļnodarbību</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vērojumu</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dati</w:t>
            </w:r>
            <w:proofErr w:type="spellEnd"/>
            <w:r w:rsidRPr="006B5473">
              <w:rPr>
                <w:rFonts w:ascii="Times New Roman" w:hAnsi="Times New Roman" w:cs="Times New Roman"/>
                <w:bCs/>
                <w:color w:val="00000A"/>
                <w:sz w:val="24"/>
                <w:szCs w:val="24"/>
                <w:lang w:eastAsia="zh-CN" w:bidi="hi-IN"/>
              </w:rPr>
              <w:t xml:space="preserve">, to </w:t>
            </w:r>
            <w:proofErr w:type="spellStart"/>
            <w:r w:rsidRPr="006B5473">
              <w:rPr>
                <w:rFonts w:ascii="Times New Roman" w:hAnsi="Times New Roman" w:cs="Times New Roman"/>
                <w:bCs/>
                <w:color w:val="00000A"/>
                <w:sz w:val="24"/>
                <w:szCs w:val="24"/>
                <w:lang w:eastAsia="zh-CN" w:bidi="hi-IN"/>
              </w:rPr>
              <w:t>analīze</w:t>
            </w:r>
            <w:proofErr w:type="spellEnd"/>
            <w:r w:rsidRPr="006B5473">
              <w:rPr>
                <w:rFonts w:ascii="Times New Roman" w:hAnsi="Times New Roman" w:cs="Times New Roman"/>
                <w:bCs/>
                <w:color w:val="00000A"/>
                <w:sz w:val="24"/>
                <w:szCs w:val="24"/>
                <w:lang w:eastAsia="zh-CN" w:bidi="hi-IN"/>
              </w:rPr>
              <w:t xml:space="preserve">. </w:t>
            </w:r>
          </w:p>
          <w:p w14:paraId="2983BFB5" w14:textId="77777777" w:rsidR="00704B45" w:rsidRPr="006B5473" w:rsidRDefault="00704B45"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4. </w:t>
            </w:r>
            <w:proofErr w:type="spellStart"/>
            <w:r w:rsidRPr="006B5473">
              <w:rPr>
                <w:rFonts w:ascii="Times New Roman" w:hAnsi="Times New Roman" w:cs="Times New Roman"/>
                <w:bCs/>
                <w:color w:val="00000A"/>
                <w:sz w:val="24"/>
                <w:szCs w:val="24"/>
                <w:lang w:eastAsia="zh-CN" w:bidi="hi-IN"/>
              </w:rPr>
              <w:t>Pedagoga</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darba</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pašvērtējums</w:t>
            </w:r>
            <w:proofErr w:type="spellEnd"/>
            <w:r w:rsidRPr="006B5473">
              <w:rPr>
                <w:rFonts w:ascii="Times New Roman" w:hAnsi="Times New Roman" w:cs="Times New Roman"/>
                <w:bCs/>
                <w:color w:val="00000A"/>
                <w:sz w:val="24"/>
                <w:szCs w:val="24"/>
                <w:lang w:eastAsia="zh-CN" w:bidi="hi-IN"/>
              </w:rPr>
              <w:t xml:space="preserve">. </w:t>
            </w:r>
          </w:p>
          <w:p w14:paraId="3E5E5194" w14:textId="77777777" w:rsidR="00704B45" w:rsidRPr="006B5473" w:rsidRDefault="00704B45"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5. </w:t>
            </w:r>
            <w:proofErr w:type="spellStart"/>
            <w:r w:rsidRPr="006B5473">
              <w:rPr>
                <w:rFonts w:ascii="Times New Roman" w:hAnsi="Times New Roman" w:cs="Times New Roman"/>
                <w:bCs/>
                <w:color w:val="00000A"/>
                <w:sz w:val="24"/>
                <w:szCs w:val="24"/>
                <w:lang w:eastAsia="zh-CN" w:bidi="hi-IN"/>
              </w:rPr>
              <w:t>Izglītojamo</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rezultāti</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diagnosticējošos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darbos</w:t>
            </w:r>
            <w:proofErr w:type="spellEnd"/>
            <w:r w:rsidRPr="006B5473">
              <w:rPr>
                <w:rFonts w:ascii="Times New Roman" w:hAnsi="Times New Roman" w:cs="Times New Roman"/>
                <w:bCs/>
                <w:color w:val="00000A"/>
                <w:sz w:val="24"/>
                <w:szCs w:val="24"/>
                <w:lang w:eastAsia="zh-CN" w:bidi="hi-IN"/>
              </w:rPr>
              <w:t xml:space="preserve">. </w:t>
            </w:r>
          </w:p>
          <w:p w14:paraId="436C77E7" w14:textId="77777777" w:rsidR="0099429D" w:rsidRPr="006B5473" w:rsidRDefault="00704B45"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6. </w:t>
            </w:r>
            <w:proofErr w:type="spellStart"/>
            <w:r w:rsidRPr="006B5473">
              <w:rPr>
                <w:rFonts w:ascii="Times New Roman" w:hAnsi="Times New Roman" w:cs="Times New Roman"/>
                <w:bCs/>
                <w:color w:val="00000A"/>
                <w:sz w:val="24"/>
                <w:szCs w:val="24"/>
                <w:lang w:eastAsia="zh-CN" w:bidi="hi-IN"/>
              </w:rPr>
              <w:t>Pedagoģiskās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padomes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sēžu</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protokoli</w:t>
            </w:r>
            <w:proofErr w:type="spellEnd"/>
            <w:r w:rsidRPr="006B5473">
              <w:rPr>
                <w:rFonts w:ascii="Times New Roman" w:hAnsi="Times New Roman" w:cs="Times New Roman"/>
                <w:bCs/>
                <w:color w:val="00000A"/>
                <w:sz w:val="24"/>
                <w:szCs w:val="24"/>
                <w:lang w:eastAsia="zh-CN" w:bidi="hi-IN"/>
              </w:rPr>
              <w:t xml:space="preserve">. </w:t>
            </w:r>
          </w:p>
          <w:p w14:paraId="47AD4276" w14:textId="77777777" w:rsidR="005F0A46" w:rsidRDefault="00D27A1C"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7</w:t>
            </w:r>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Pedagogu</w:t>
            </w:r>
            <w:proofErr w:type="spellEnd"/>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individuālās</w:t>
            </w:r>
            <w:proofErr w:type="spellEnd"/>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sarunas</w:t>
            </w:r>
            <w:proofErr w:type="spellEnd"/>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ar</w:t>
            </w:r>
            <w:proofErr w:type="spellEnd"/>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vecākiem</w:t>
            </w:r>
            <w:proofErr w:type="spellEnd"/>
            <w:r w:rsidR="005F0A46" w:rsidRPr="006B5473">
              <w:rPr>
                <w:rFonts w:ascii="Times New Roman" w:hAnsi="Times New Roman" w:cs="Times New Roman"/>
                <w:bCs/>
                <w:color w:val="00000A"/>
                <w:sz w:val="24"/>
                <w:szCs w:val="24"/>
                <w:lang w:eastAsia="zh-CN" w:bidi="hi-IN"/>
              </w:rPr>
              <w:t xml:space="preserve"> par </w:t>
            </w:r>
            <w:proofErr w:type="spellStart"/>
            <w:r w:rsidR="005F0A46" w:rsidRPr="006B5473">
              <w:rPr>
                <w:rFonts w:ascii="Times New Roman" w:hAnsi="Times New Roman" w:cs="Times New Roman"/>
                <w:bCs/>
                <w:color w:val="00000A"/>
                <w:sz w:val="24"/>
                <w:szCs w:val="24"/>
                <w:lang w:eastAsia="zh-CN" w:bidi="hi-IN"/>
              </w:rPr>
              <w:t>bērnu</w:t>
            </w:r>
            <w:proofErr w:type="spellEnd"/>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izaugsmes</w:t>
            </w:r>
            <w:proofErr w:type="spellEnd"/>
            <w:r w:rsidR="005F0A46" w:rsidRPr="006B5473">
              <w:rPr>
                <w:rFonts w:ascii="Times New Roman" w:hAnsi="Times New Roman" w:cs="Times New Roman"/>
                <w:bCs/>
                <w:color w:val="00000A"/>
                <w:sz w:val="24"/>
                <w:szCs w:val="24"/>
                <w:lang w:eastAsia="zh-CN" w:bidi="hi-IN"/>
              </w:rPr>
              <w:t xml:space="preserve"> </w:t>
            </w:r>
            <w:proofErr w:type="spellStart"/>
            <w:r w:rsidR="005F0A46" w:rsidRPr="006B5473">
              <w:rPr>
                <w:rFonts w:ascii="Times New Roman" w:hAnsi="Times New Roman" w:cs="Times New Roman"/>
                <w:bCs/>
                <w:color w:val="00000A"/>
                <w:sz w:val="24"/>
                <w:szCs w:val="24"/>
                <w:lang w:eastAsia="zh-CN" w:bidi="hi-IN"/>
              </w:rPr>
              <w:t>dinamiku</w:t>
            </w:r>
            <w:proofErr w:type="spellEnd"/>
            <w:r w:rsidR="005F0A46" w:rsidRPr="006B5473">
              <w:rPr>
                <w:rFonts w:ascii="Times New Roman" w:hAnsi="Times New Roman" w:cs="Times New Roman"/>
                <w:bCs/>
                <w:color w:val="00000A"/>
                <w:sz w:val="24"/>
                <w:szCs w:val="24"/>
                <w:lang w:eastAsia="zh-CN" w:bidi="hi-IN"/>
              </w:rPr>
              <w:t>.</w:t>
            </w:r>
          </w:p>
          <w:p w14:paraId="6B3816AD" w14:textId="77777777" w:rsidR="000E3A9C" w:rsidRDefault="000E3A9C" w:rsidP="004B2600">
            <w:pPr>
              <w:widowControl w:val="0"/>
              <w:suppressAutoHyphens/>
              <w:ind w:right="55"/>
              <w:contextualSpacing/>
              <w:rPr>
                <w:rFonts w:ascii="Times New Roman" w:hAnsi="Times New Roman" w:cs="Times New Roman"/>
                <w:bCs/>
                <w:color w:val="00000A"/>
                <w:sz w:val="24"/>
                <w:szCs w:val="24"/>
                <w:lang w:eastAsia="zh-CN" w:bidi="hi-IN"/>
              </w:rPr>
            </w:pPr>
          </w:p>
          <w:p w14:paraId="7D98BFCC" w14:textId="77777777" w:rsidR="000E3A9C" w:rsidRDefault="000E3A9C" w:rsidP="004B2600">
            <w:pPr>
              <w:widowControl w:val="0"/>
              <w:suppressAutoHyphens/>
              <w:ind w:right="55"/>
              <w:contextualSpacing/>
              <w:rPr>
                <w:rFonts w:ascii="Times New Roman" w:hAnsi="Times New Roman" w:cs="Times New Roman"/>
                <w:bCs/>
                <w:color w:val="00000A"/>
                <w:sz w:val="24"/>
                <w:szCs w:val="24"/>
                <w:lang w:eastAsia="zh-CN" w:bidi="hi-IN"/>
              </w:rPr>
            </w:pPr>
          </w:p>
          <w:p w14:paraId="5261E8A4" w14:textId="77777777" w:rsidR="007C3F06" w:rsidRDefault="007C3F06" w:rsidP="004B2600">
            <w:pPr>
              <w:widowControl w:val="0"/>
              <w:suppressAutoHyphens/>
              <w:ind w:right="55"/>
              <w:contextualSpacing/>
              <w:rPr>
                <w:rFonts w:ascii="Times New Roman" w:hAnsi="Times New Roman" w:cs="Times New Roman"/>
                <w:bCs/>
                <w:color w:val="00000A"/>
                <w:sz w:val="24"/>
                <w:szCs w:val="24"/>
                <w:lang w:eastAsia="zh-CN" w:bidi="hi-IN"/>
              </w:rPr>
            </w:pPr>
          </w:p>
          <w:p w14:paraId="13DCC920" w14:textId="77777777" w:rsidR="007C3F06" w:rsidRDefault="007C3F06" w:rsidP="004B2600">
            <w:pPr>
              <w:widowControl w:val="0"/>
              <w:suppressAutoHyphens/>
              <w:ind w:right="55"/>
              <w:contextualSpacing/>
              <w:rPr>
                <w:rFonts w:ascii="Times New Roman" w:hAnsi="Times New Roman" w:cs="Times New Roman"/>
                <w:bCs/>
                <w:color w:val="00000A"/>
                <w:sz w:val="24"/>
                <w:szCs w:val="24"/>
                <w:lang w:eastAsia="zh-CN" w:bidi="hi-IN"/>
              </w:rPr>
            </w:pPr>
          </w:p>
          <w:p w14:paraId="3340AA4B" w14:textId="77777777" w:rsidR="007C3F06" w:rsidRPr="006B5473" w:rsidRDefault="007C3F06" w:rsidP="004B2600">
            <w:pPr>
              <w:widowControl w:val="0"/>
              <w:suppressAutoHyphens/>
              <w:ind w:right="55"/>
              <w:contextualSpacing/>
              <w:rPr>
                <w:rFonts w:ascii="Times New Roman" w:hAnsi="Times New Roman" w:cs="Times New Roman"/>
                <w:bCs/>
                <w:color w:val="00000A"/>
                <w:sz w:val="24"/>
                <w:szCs w:val="24"/>
                <w:lang w:eastAsia="zh-CN" w:bidi="hi-IN"/>
              </w:rPr>
            </w:pPr>
          </w:p>
        </w:tc>
      </w:tr>
      <w:tr w:rsidR="00DE0E6E" w:rsidRPr="00BA19AE" w14:paraId="6A92BC34" w14:textId="77777777" w:rsidTr="00B170E3">
        <w:trPr>
          <w:trHeight w:val="414"/>
          <w:jc w:val="center"/>
        </w:trPr>
        <w:tc>
          <w:tcPr>
            <w:tcW w:w="15446" w:type="dxa"/>
            <w:gridSpan w:val="4"/>
            <w:vAlign w:val="center"/>
          </w:tcPr>
          <w:p w14:paraId="31DF9CE5" w14:textId="771BB32B" w:rsidR="00DE0E6E" w:rsidRPr="00BA19AE" w:rsidRDefault="00DE0E6E" w:rsidP="00B170E3">
            <w:pPr>
              <w:widowControl w:val="0"/>
              <w:suppressAutoHyphens/>
              <w:ind w:right="55"/>
              <w:contextualSpacing/>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lastRenderedPageBreak/>
              <w:t>PRIORITĀTE:</w:t>
            </w:r>
            <w:r>
              <w:rPr>
                <w:rFonts w:ascii="TimesNewRomanPS-BoldMT" w:hAnsi="TimesNewRomanPS-BoldMT" w:cs="TimesNewRomanPS-BoldMT"/>
                <w:b/>
                <w:bCs/>
                <w:sz w:val="24"/>
                <w:szCs w:val="24"/>
              </w:rPr>
              <w:t xml:space="preserve"> </w:t>
            </w:r>
            <w:proofErr w:type="spellStart"/>
            <w:r w:rsidRPr="001841A9">
              <w:rPr>
                <w:rFonts w:ascii="Times New Roman" w:eastAsia="Calibri" w:hAnsi="Times New Roman" w:cs="Times New Roman"/>
                <w:b/>
                <w:bCs/>
                <w:sz w:val="24"/>
                <w:szCs w:val="24"/>
              </w:rPr>
              <w:t>Mērķtiecīga</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sadarbība</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ar</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Cesvaines</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vidusskolu</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nodrošinot</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pēctecību</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mācībās</w:t>
            </w:r>
            <w:proofErr w:type="spellEnd"/>
            <w:r w:rsidRPr="001841A9">
              <w:rPr>
                <w:rFonts w:ascii="Times New Roman" w:eastAsia="Calibri" w:hAnsi="Times New Roman" w:cs="Times New Roman"/>
                <w:b/>
                <w:bCs/>
                <w:sz w:val="24"/>
                <w:szCs w:val="24"/>
              </w:rPr>
              <w:t xml:space="preserve"> no </w:t>
            </w:r>
            <w:proofErr w:type="spellStart"/>
            <w:r w:rsidRPr="001841A9">
              <w:rPr>
                <w:rFonts w:ascii="Times New Roman" w:eastAsia="Calibri" w:hAnsi="Times New Roman" w:cs="Times New Roman"/>
                <w:b/>
                <w:bCs/>
                <w:sz w:val="24"/>
                <w:szCs w:val="24"/>
              </w:rPr>
              <w:t>pirmsskolas</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uz</w:t>
            </w:r>
            <w:proofErr w:type="spellEnd"/>
            <w:r w:rsidRPr="001841A9">
              <w:rPr>
                <w:rFonts w:ascii="Times New Roman" w:eastAsia="Calibri" w:hAnsi="Times New Roman" w:cs="Times New Roman"/>
                <w:b/>
                <w:bCs/>
                <w:sz w:val="24"/>
                <w:szCs w:val="24"/>
              </w:rPr>
              <w:t xml:space="preserve"> </w:t>
            </w:r>
            <w:proofErr w:type="spellStart"/>
            <w:r w:rsidRPr="001841A9">
              <w:rPr>
                <w:rFonts w:ascii="Times New Roman" w:eastAsia="Calibri" w:hAnsi="Times New Roman" w:cs="Times New Roman"/>
                <w:b/>
                <w:bCs/>
                <w:sz w:val="24"/>
                <w:szCs w:val="24"/>
              </w:rPr>
              <w:t>sākumskolu</w:t>
            </w:r>
            <w:proofErr w:type="spellEnd"/>
            <w:r w:rsidRPr="001841A9">
              <w:rPr>
                <w:rFonts w:ascii="Times New Roman" w:eastAsia="Calibri" w:hAnsi="Times New Roman" w:cs="Times New Roman"/>
                <w:b/>
                <w:bCs/>
                <w:sz w:val="24"/>
                <w:szCs w:val="24"/>
              </w:rPr>
              <w:t>.</w:t>
            </w:r>
            <w:r w:rsidRPr="00716D48">
              <w:rPr>
                <w:rFonts w:ascii="Times New Roman" w:eastAsia="Calibri" w:hAnsi="Times New Roman" w:cs="Times New Roman"/>
                <w:bCs/>
                <w:sz w:val="24"/>
                <w:szCs w:val="24"/>
              </w:rPr>
              <w:t xml:space="preserve"> (202</w:t>
            </w:r>
            <w:r>
              <w:rPr>
                <w:rFonts w:ascii="Times New Roman" w:eastAsia="Calibri" w:hAnsi="Times New Roman" w:cs="Times New Roman"/>
                <w:bCs/>
                <w:sz w:val="24"/>
                <w:szCs w:val="24"/>
              </w:rPr>
              <w:t>7</w:t>
            </w:r>
            <w:r w:rsidRPr="00716D48">
              <w:rPr>
                <w:rFonts w:ascii="Times New Roman" w:eastAsia="Calibri" w:hAnsi="Times New Roman" w:cs="Times New Roman"/>
                <w:bCs/>
                <w:sz w:val="24"/>
                <w:szCs w:val="24"/>
              </w:rPr>
              <w:t>./202</w:t>
            </w:r>
            <w:r>
              <w:rPr>
                <w:rFonts w:ascii="Times New Roman" w:eastAsia="Calibri" w:hAnsi="Times New Roman" w:cs="Times New Roman"/>
                <w:bCs/>
                <w:sz w:val="24"/>
                <w:szCs w:val="24"/>
              </w:rPr>
              <w:t>8</w:t>
            </w:r>
            <w:r w:rsidRPr="00716D48">
              <w:rPr>
                <w:rFonts w:ascii="Times New Roman" w:eastAsia="Calibri" w:hAnsi="Times New Roman" w:cs="Times New Roman"/>
                <w:bCs/>
                <w:sz w:val="24"/>
                <w:szCs w:val="24"/>
              </w:rPr>
              <w:t>.m.g.)</w:t>
            </w:r>
          </w:p>
        </w:tc>
      </w:tr>
      <w:tr w:rsidR="00DE0E6E" w:rsidRPr="00BA19AE" w14:paraId="01B164D6" w14:textId="77777777" w:rsidTr="00B170E3">
        <w:trPr>
          <w:trHeight w:val="1406"/>
          <w:jc w:val="center"/>
        </w:trPr>
        <w:tc>
          <w:tcPr>
            <w:tcW w:w="1739" w:type="dxa"/>
            <w:vMerge w:val="restart"/>
            <w:vAlign w:val="center"/>
          </w:tcPr>
          <w:p w14:paraId="1A4B0DE1" w14:textId="77777777" w:rsidR="00DE0E6E" w:rsidRPr="00BA19AE" w:rsidRDefault="00DE0E6E"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Izglītības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turpināšana</w:t>
            </w:r>
            <w:proofErr w:type="spellEnd"/>
            <w:r w:rsidRPr="00BA19AE">
              <w:rPr>
                <w:rFonts w:ascii="Times New Roman" w:hAnsi="Times New Roman" w:cs="Times New Roman"/>
                <w:b/>
                <w:color w:val="00000A"/>
                <w:sz w:val="24"/>
                <w:szCs w:val="24"/>
                <w:lang w:eastAsia="zh-CN" w:bidi="hi-IN"/>
              </w:rPr>
              <w:t xml:space="preserve"> un </w:t>
            </w:r>
            <w:proofErr w:type="spellStart"/>
            <w:r w:rsidRPr="00BA19AE">
              <w:rPr>
                <w:rFonts w:ascii="Times New Roman" w:hAnsi="Times New Roman" w:cs="Times New Roman"/>
                <w:b/>
                <w:color w:val="00000A"/>
                <w:sz w:val="24"/>
                <w:szCs w:val="24"/>
                <w:lang w:eastAsia="zh-CN" w:bidi="hi-IN"/>
              </w:rPr>
              <w:t>nodarbinātība</w:t>
            </w:r>
            <w:proofErr w:type="spellEnd"/>
          </w:p>
          <w:p w14:paraId="4C60354C" w14:textId="77777777" w:rsidR="00DE0E6E" w:rsidRPr="00BA19AE" w:rsidRDefault="00DE0E6E"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506" w:type="dxa"/>
            <w:vMerge w:val="restart"/>
            <w:textDirection w:val="btLr"/>
            <w:vAlign w:val="center"/>
          </w:tcPr>
          <w:p w14:paraId="21E9862B" w14:textId="77777777" w:rsidR="00DE0E6E" w:rsidRPr="00BA19AE" w:rsidRDefault="00DE0E6E"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Sasniedzamais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rezultāts</w:t>
            </w:r>
            <w:proofErr w:type="spellEnd"/>
          </w:p>
        </w:tc>
        <w:tc>
          <w:tcPr>
            <w:tcW w:w="13201" w:type="dxa"/>
            <w:gridSpan w:val="2"/>
          </w:tcPr>
          <w:p w14:paraId="16CCE622" w14:textId="3597F25B"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6B5473">
              <w:rPr>
                <w:rFonts w:ascii="Times New Roman" w:hAnsi="Times New Roman" w:cs="Times New Roman"/>
                <w:b/>
                <w:color w:val="00000A"/>
                <w:sz w:val="24"/>
                <w:szCs w:val="24"/>
                <w:lang w:eastAsia="zh-CN" w:bidi="hi-IN"/>
              </w:rPr>
              <w:t>Kvalitatīvi</w:t>
            </w:r>
            <w:proofErr w:type="spellEnd"/>
            <w:r w:rsidRPr="006B5473">
              <w:rPr>
                <w:rFonts w:ascii="Times New Roman" w:hAnsi="Times New Roman" w:cs="Times New Roman"/>
                <w:bCs/>
                <w:color w:val="00000A"/>
                <w:sz w:val="24"/>
                <w:szCs w:val="24"/>
                <w:lang w:eastAsia="zh-CN" w:bidi="hi-IN"/>
              </w:rPr>
              <w:t>:</w:t>
            </w:r>
          </w:p>
          <w:p w14:paraId="3251D18F" w14:textId="77777777" w:rsidR="006B5473"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Pirmsskolas</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sākumskolas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pedagogi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izmanto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vienotus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jēdzienus</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pamatprasības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caurviju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prasmēs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piemēram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vienoti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noteikumi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darba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vietas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sakārtošanai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pašvadītas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mācīšanās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soļi</w:t>
            </w:r>
            <w:proofErr w:type="spellEnd"/>
            <w:r w:rsidRPr="006B5473">
              <w:rPr>
                <w:rFonts w:ascii="Times New Roman" w:hAnsi="Times New Roman" w:cs="Times New Roman"/>
                <w:sz w:val="24"/>
                <w:szCs w:val="24"/>
              </w:rPr>
              <w:t>).</w:t>
            </w:r>
          </w:p>
          <w:p w14:paraId="07E1213C" w14:textId="77777777" w:rsidR="006B5473"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Bērni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demonstrē</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pārliecību</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pazīstamības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sajūtu</w:t>
            </w:r>
            <w:proofErr w:type="spellEnd"/>
            <w:r w:rsidRPr="006B5473">
              <w:rPr>
                <w:rFonts w:ascii="Times New Roman" w:hAnsi="Times New Roman" w:cs="Times New Roman"/>
                <w:sz w:val="24"/>
                <w:szCs w:val="24"/>
              </w:rPr>
              <w:t xml:space="preserve"> par </w:t>
            </w:r>
            <w:proofErr w:type="spellStart"/>
            <w:r w:rsidRPr="006B5473">
              <w:rPr>
                <w:rFonts w:ascii="Times New Roman" w:hAnsi="Times New Roman" w:cs="Times New Roman"/>
                <w:sz w:val="24"/>
                <w:szCs w:val="24"/>
              </w:rPr>
              <w:t>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vidi</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tās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kārtību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fiksēts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aptaujās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zīmējumu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analīzē</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pēc</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apmeklējuma</w:t>
            </w:r>
            <w:proofErr w:type="spellEnd"/>
            <w:r w:rsidRPr="006B5473">
              <w:rPr>
                <w:rFonts w:ascii="Times New Roman" w:hAnsi="Times New Roman" w:cs="Times New Roman"/>
                <w:sz w:val="24"/>
                <w:szCs w:val="24"/>
              </w:rPr>
              <w:t>).</w:t>
            </w:r>
          </w:p>
          <w:p w14:paraId="62C4BCCF" w14:textId="77777777" w:rsidR="006B5473"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Izveidota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kopīga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izpratne</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starp</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abu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pakāpju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pedagogiem</w:t>
            </w:r>
            <w:proofErr w:type="spellEnd"/>
            <w:r w:rsidRPr="006B5473">
              <w:rPr>
                <w:rFonts w:ascii="Times New Roman" w:hAnsi="Times New Roman" w:cs="Times New Roman"/>
                <w:sz w:val="24"/>
                <w:szCs w:val="24"/>
              </w:rPr>
              <w:t xml:space="preserve"> par to, ko </w:t>
            </w:r>
            <w:proofErr w:type="spellStart"/>
            <w:r w:rsidRPr="006B5473">
              <w:rPr>
                <w:rFonts w:ascii="Times New Roman" w:hAnsi="Times New Roman" w:cs="Times New Roman"/>
                <w:sz w:val="24"/>
                <w:szCs w:val="24"/>
              </w:rPr>
              <w:t>nozīmē</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gatavība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skolai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mazinot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krasas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atšķirības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starp</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vērtējumu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bērnudārzā</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pirmajā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klasē</w:t>
            </w:r>
            <w:proofErr w:type="spellEnd"/>
            <w:r w:rsidRPr="006B5473">
              <w:rPr>
                <w:rFonts w:ascii="Times New Roman" w:hAnsi="Times New Roman" w:cs="Times New Roman"/>
                <w:sz w:val="24"/>
                <w:szCs w:val="24"/>
              </w:rPr>
              <w:t>.</w:t>
            </w:r>
          </w:p>
          <w:p w14:paraId="3C6B7697" w14:textId="39F83A28" w:rsidR="00DE0E6E"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Skolas</w:t>
            </w:r>
            <w:proofErr w:type="spellEnd"/>
            <w:r w:rsidRPr="006B5473">
              <w:rPr>
                <w:rFonts w:ascii="Times New Roman" w:hAnsi="Times New Roman" w:cs="Times New Roman"/>
                <w:sz w:val="24"/>
                <w:szCs w:val="24"/>
              </w:rPr>
              <w:t xml:space="preserve"> atbalsta </w:t>
            </w:r>
            <w:proofErr w:type="spellStart"/>
            <w:r w:rsidRPr="006B5473">
              <w:rPr>
                <w:rFonts w:ascii="Times New Roman" w:hAnsi="Times New Roman" w:cs="Times New Roman"/>
                <w:sz w:val="24"/>
                <w:szCs w:val="24"/>
              </w:rPr>
              <w:t>komanda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logopēds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psihologs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savlaicīgi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informēta</w:t>
            </w:r>
            <w:proofErr w:type="spellEnd"/>
            <w:r w:rsidRPr="006B5473">
              <w:rPr>
                <w:rFonts w:ascii="Times New Roman" w:hAnsi="Times New Roman" w:cs="Times New Roman"/>
                <w:sz w:val="24"/>
                <w:szCs w:val="24"/>
              </w:rPr>
              <w:t xml:space="preserve"> par </w:t>
            </w:r>
            <w:proofErr w:type="spellStart"/>
            <w:r w:rsidRPr="006B5473">
              <w:rPr>
                <w:rFonts w:ascii="Times New Roman" w:hAnsi="Times New Roman" w:cs="Times New Roman"/>
                <w:sz w:val="24"/>
                <w:szCs w:val="24"/>
              </w:rPr>
              <w:t>bērnu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individuālajām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vajadzībām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nodrošinot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nepārtrauktu</w:t>
            </w:r>
            <w:proofErr w:type="spellEnd"/>
            <w:r w:rsidRPr="006B5473">
              <w:rPr>
                <w:rFonts w:ascii="Times New Roman" w:hAnsi="Times New Roman" w:cs="Times New Roman"/>
                <w:sz w:val="24"/>
                <w:szCs w:val="24"/>
              </w:rPr>
              <w:t xml:space="preserve"> atbalsta </w:t>
            </w:r>
            <w:proofErr w:type="spellStart"/>
            <w:r w:rsidRPr="006B5473">
              <w:rPr>
                <w:rFonts w:ascii="Times New Roman" w:hAnsi="Times New Roman" w:cs="Times New Roman"/>
                <w:sz w:val="24"/>
                <w:szCs w:val="24"/>
              </w:rPr>
              <w:t>sniegšanu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jau</w:t>
            </w:r>
            <w:proofErr w:type="spellEnd"/>
            <w:r w:rsidRPr="006B5473">
              <w:rPr>
                <w:rFonts w:ascii="Times New Roman" w:hAnsi="Times New Roman" w:cs="Times New Roman"/>
                <w:sz w:val="24"/>
                <w:szCs w:val="24"/>
              </w:rPr>
              <w:t xml:space="preserve"> no 1. </w:t>
            </w:r>
            <w:proofErr w:type="spellStart"/>
            <w:r w:rsidRPr="006B5473">
              <w:rPr>
                <w:rFonts w:ascii="Times New Roman" w:hAnsi="Times New Roman" w:cs="Times New Roman"/>
                <w:sz w:val="24"/>
                <w:szCs w:val="24"/>
              </w:rPr>
              <w:t>septembra</w:t>
            </w:r>
            <w:proofErr w:type="spellEnd"/>
            <w:r w:rsidRPr="006B5473">
              <w:rPr>
                <w:rFonts w:ascii="Times New Roman" w:hAnsi="Times New Roman" w:cs="Times New Roman"/>
                <w:sz w:val="24"/>
                <w:szCs w:val="24"/>
              </w:rPr>
              <w:t>.</w:t>
            </w:r>
          </w:p>
        </w:tc>
      </w:tr>
      <w:tr w:rsidR="00DE0E6E" w:rsidRPr="00BA19AE" w14:paraId="42B763E5" w14:textId="77777777" w:rsidTr="00B170E3">
        <w:trPr>
          <w:trHeight w:val="1406"/>
          <w:jc w:val="center"/>
        </w:trPr>
        <w:tc>
          <w:tcPr>
            <w:tcW w:w="1739" w:type="dxa"/>
            <w:vMerge/>
            <w:vAlign w:val="center"/>
          </w:tcPr>
          <w:p w14:paraId="0D762163" w14:textId="77777777" w:rsidR="00DE0E6E" w:rsidRPr="00BA19AE" w:rsidRDefault="00DE0E6E" w:rsidP="00B170E3">
            <w:pPr>
              <w:widowControl w:val="0"/>
              <w:suppressAutoHyphens/>
              <w:ind w:right="55"/>
              <w:contextualSpacing/>
              <w:rPr>
                <w:rFonts w:ascii="Times New Roman" w:hAnsi="Times New Roman" w:cs="Times New Roman"/>
                <w:bCs/>
                <w:color w:val="00000A"/>
                <w:sz w:val="24"/>
                <w:szCs w:val="24"/>
                <w:lang w:eastAsia="zh-CN" w:bidi="hi-IN"/>
              </w:rPr>
            </w:pPr>
          </w:p>
        </w:tc>
        <w:tc>
          <w:tcPr>
            <w:tcW w:w="506" w:type="dxa"/>
            <w:vMerge/>
            <w:vAlign w:val="center"/>
          </w:tcPr>
          <w:p w14:paraId="07EB9CED" w14:textId="77777777" w:rsidR="00DE0E6E" w:rsidRPr="00BA19AE" w:rsidRDefault="00DE0E6E" w:rsidP="00B170E3">
            <w:pPr>
              <w:widowControl w:val="0"/>
              <w:suppressAutoHyphens/>
              <w:ind w:right="55"/>
              <w:contextualSpacing/>
              <w:rPr>
                <w:rFonts w:ascii="Times New Roman" w:hAnsi="Times New Roman" w:cs="Times New Roman"/>
                <w:bCs/>
                <w:color w:val="00000A"/>
                <w:sz w:val="24"/>
                <w:szCs w:val="24"/>
                <w:lang w:eastAsia="zh-CN" w:bidi="hi-IN"/>
              </w:rPr>
            </w:pPr>
          </w:p>
        </w:tc>
        <w:tc>
          <w:tcPr>
            <w:tcW w:w="13201" w:type="dxa"/>
            <w:gridSpan w:val="2"/>
          </w:tcPr>
          <w:p w14:paraId="74EFDEED" w14:textId="32DEBE41" w:rsidR="00DE0E6E" w:rsidRPr="006B5473" w:rsidRDefault="00DE0E6E" w:rsidP="004B2600">
            <w:pPr>
              <w:widowControl w:val="0"/>
              <w:suppressAutoHyphens/>
              <w:ind w:right="55"/>
              <w:contextualSpacing/>
              <w:rPr>
                <w:rFonts w:ascii="Times New Roman" w:hAnsi="Times New Roman" w:cs="Times New Roman"/>
                <w:bCs/>
                <w:sz w:val="24"/>
                <w:szCs w:val="24"/>
                <w:lang w:eastAsia="zh-CN" w:bidi="hi-IN"/>
              </w:rPr>
            </w:pPr>
            <w:proofErr w:type="spellStart"/>
            <w:r w:rsidRPr="006B5473">
              <w:rPr>
                <w:rFonts w:ascii="Times New Roman" w:hAnsi="Times New Roman" w:cs="Times New Roman"/>
                <w:b/>
                <w:sz w:val="24"/>
                <w:szCs w:val="24"/>
                <w:lang w:eastAsia="zh-CN" w:bidi="hi-IN"/>
              </w:rPr>
              <w:t>Kvantitatīvi</w:t>
            </w:r>
            <w:proofErr w:type="spellEnd"/>
            <w:r w:rsidRPr="006B5473">
              <w:rPr>
                <w:rFonts w:ascii="Times New Roman" w:hAnsi="Times New Roman" w:cs="Times New Roman"/>
                <w:bCs/>
                <w:sz w:val="24"/>
                <w:szCs w:val="24"/>
                <w:lang w:eastAsia="zh-CN" w:bidi="hi-IN"/>
              </w:rPr>
              <w:t>:</w:t>
            </w:r>
          </w:p>
          <w:p w14:paraId="6F3CAC07" w14:textId="74A97406" w:rsidR="006B5473"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Mācību</w:t>
            </w:r>
            <w:proofErr w:type="spellEnd"/>
            <w:r w:rsidRPr="006B5473">
              <w:rPr>
                <w:rFonts w:ascii="Times New Roman" w:hAnsi="Times New Roman" w:cs="Times New Roman"/>
                <w:sz w:val="24"/>
                <w:szCs w:val="24"/>
              </w:rPr>
              <w:t xml:space="preserve"> gada </w:t>
            </w:r>
            <w:proofErr w:type="spellStart"/>
            <w:r w:rsidRPr="006B5473">
              <w:rPr>
                <w:rFonts w:ascii="Times New Roman" w:hAnsi="Times New Roman" w:cs="Times New Roman"/>
                <w:sz w:val="24"/>
                <w:szCs w:val="24"/>
              </w:rPr>
              <w:t>laikā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noorganizētas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w:t>
            </w:r>
            <w:r w:rsidR="00B170E3">
              <w:rPr>
                <w:rFonts w:ascii="Times New Roman" w:hAnsi="Times New Roman" w:cs="Times New Roman"/>
                <w:sz w:val="24"/>
                <w:szCs w:val="24"/>
              </w:rPr>
              <w:t>ismaz</w:t>
            </w:r>
            <w:proofErr w:type="spellEnd"/>
            <w:r w:rsidR="00B170E3">
              <w:rPr>
                <w:rFonts w:ascii="Times New Roman" w:hAnsi="Times New Roman" w:cs="Times New Roman"/>
                <w:sz w:val="24"/>
                <w:szCs w:val="24"/>
              </w:rPr>
              <w:t xml:space="preserve"> 2 </w:t>
            </w:r>
            <w:proofErr w:type="spellStart"/>
            <w:r w:rsidR="00B170E3">
              <w:rPr>
                <w:rFonts w:ascii="Times New Roman" w:hAnsi="Times New Roman" w:cs="Times New Roman"/>
                <w:sz w:val="24"/>
                <w:szCs w:val="24"/>
              </w:rPr>
              <w:t>kopīgas</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metodiskās</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sanāksmes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pirmsskolas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pedagogi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kopā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topošajiem</w:t>
            </w:r>
            <w:proofErr w:type="spellEnd"/>
            <w:r w:rsidRPr="006B5473">
              <w:rPr>
                <w:rFonts w:ascii="Times New Roman" w:hAnsi="Times New Roman" w:cs="Times New Roman"/>
                <w:sz w:val="24"/>
                <w:szCs w:val="24"/>
              </w:rPr>
              <w:t xml:space="preserve"> 1. </w:t>
            </w:r>
            <w:proofErr w:type="spellStart"/>
            <w:r w:rsidRPr="006B5473">
              <w:rPr>
                <w:rFonts w:ascii="Times New Roman" w:hAnsi="Times New Roman" w:cs="Times New Roman"/>
                <w:sz w:val="24"/>
                <w:szCs w:val="24"/>
              </w:rPr>
              <w:t>klašu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audzinātājiem</w:t>
            </w:r>
            <w:proofErr w:type="spellEnd"/>
            <w:r w:rsidRPr="006B5473">
              <w:rPr>
                <w:rFonts w:ascii="Times New Roman" w:hAnsi="Times New Roman" w:cs="Times New Roman"/>
                <w:sz w:val="24"/>
                <w:szCs w:val="24"/>
              </w:rPr>
              <w:t xml:space="preserve">) par </w:t>
            </w:r>
            <w:proofErr w:type="spellStart"/>
            <w:r w:rsidRPr="006B5473">
              <w:rPr>
                <w:rFonts w:ascii="Times New Roman" w:hAnsi="Times New Roman" w:cs="Times New Roman"/>
                <w:sz w:val="24"/>
                <w:szCs w:val="24"/>
              </w:rPr>
              <w:t>bērnu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sasniegumiem</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mācīšanas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paņēmieniem</w:t>
            </w:r>
            <w:proofErr w:type="spellEnd"/>
            <w:r w:rsidRPr="006B5473">
              <w:rPr>
                <w:rFonts w:ascii="Times New Roman" w:hAnsi="Times New Roman" w:cs="Times New Roman"/>
                <w:sz w:val="24"/>
                <w:szCs w:val="24"/>
              </w:rPr>
              <w:t>.</w:t>
            </w:r>
          </w:p>
          <w:p w14:paraId="05A08407" w14:textId="77777777" w:rsidR="006B5473"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Realizētas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vismaz</w:t>
            </w:r>
            <w:proofErr w:type="spellEnd"/>
            <w:r w:rsidRPr="006B5473">
              <w:rPr>
                <w:rFonts w:ascii="Times New Roman" w:hAnsi="Times New Roman" w:cs="Times New Roman"/>
                <w:sz w:val="24"/>
                <w:szCs w:val="24"/>
              </w:rPr>
              <w:t xml:space="preserve"> 2 </w:t>
            </w:r>
            <w:proofErr w:type="spellStart"/>
            <w:r w:rsidRPr="006B5473">
              <w:rPr>
                <w:rFonts w:ascii="Times New Roman" w:hAnsi="Times New Roman" w:cs="Times New Roman"/>
                <w:sz w:val="24"/>
                <w:szCs w:val="24"/>
              </w:rPr>
              <w:t>savstarpējās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vizītes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viesošanās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skolā</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iepazīšanās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ar</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vidi</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pedagogu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viesošanās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pirmsskolas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rotaļnodarbībās</w:t>
            </w:r>
            <w:proofErr w:type="spellEnd"/>
            <w:r w:rsidRPr="006B5473">
              <w:rPr>
                <w:rFonts w:ascii="Times New Roman" w:hAnsi="Times New Roman" w:cs="Times New Roman"/>
                <w:sz w:val="24"/>
                <w:szCs w:val="24"/>
              </w:rPr>
              <w:t>.</w:t>
            </w:r>
          </w:p>
          <w:p w14:paraId="79F5C134" w14:textId="77777777" w:rsidR="006B5473" w:rsidRPr="006B5473" w:rsidRDefault="006B5473" w:rsidP="00D70C24">
            <w:pPr>
              <w:pStyle w:val="Sarakstarindkopa"/>
              <w:numPr>
                <w:ilvl w:val="0"/>
                <w:numId w:val="25"/>
              </w:numPr>
              <w:rPr>
                <w:rFonts w:ascii="Times New Roman" w:hAnsi="Times New Roman" w:cs="Times New Roman"/>
                <w:sz w:val="24"/>
                <w:szCs w:val="24"/>
              </w:rPr>
            </w:pPr>
            <w:r w:rsidRPr="006B5473">
              <w:rPr>
                <w:rFonts w:ascii="Times New Roman" w:hAnsi="Times New Roman" w:cs="Times New Roman"/>
                <w:sz w:val="24"/>
                <w:szCs w:val="24"/>
              </w:rPr>
              <w:t xml:space="preserve">100% </w:t>
            </w:r>
            <w:proofErr w:type="spellStart"/>
            <w:r w:rsidRPr="006B5473">
              <w:rPr>
                <w:rFonts w:ascii="Times New Roman" w:hAnsi="Times New Roman" w:cs="Times New Roman"/>
                <w:sz w:val="24"/>
                <w:szCs w:val="24"/>
              </w:rPr>
              <w:t>sagatavošanas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grupas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bērnu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tiek</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sagatavotas</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skolai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nodoti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vai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aprakstoši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novērtējumi</w:t>
            </w:r>
            <w:proofErr w:type="spellEnd"/>
            <w:r w:rsidRPr="006B5473">
              <w:rPr>
                <w:rFonts w:ascii="Times New Roman" w:hAnsi="Times New Roman" w:cs="Times New Roman"/>
                <w:sz w:val="24"/>
                <w:szCs w:val="24"/>
              </w:rPr>
              <w:t xml:space="preserve"> par </w:t>
            </w:r>
            <w:proofErr w:type="spellStart"/>
            <w:r w:rsidRPr="006B5473">
              <w:rPr>
                <w:rFonts w:ascii="Times New Roman" w:hAnsi="Times New Roman" w:cs="Times New Roman"/>
                <w:sz w:val="24"/>
                <w:szCs w:val="24"/>
              </w:rPr>
              <w:t>bērna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prasmēm</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interesēm</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nepieciešamo</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atbalstu</w:t>
            </w:r>
            <w:proofErr w:type="spellEnd"/>
            <w:r w:rsidRPr="006B5473">
              <w:rPr>
                <w:rFonts w:ascii="Times New Roman" w:hAnsi="Times New Roman" w:cs="Times New Roman"/>
                <w:sz w:val="24"/>
                <w:szCs w:val="24"/>
              </w:rPr>
              <w:t>.</w:t>
            </w:r>
          </w:p>
          <w:p w14:paraId="05A915D6" w14:textId="2765720A" w:rsidR="00DE0E6E" w:rsidRPr="006B5473" w:rsidRDefault="006B5473" w:rsidP="00D70C24">
            <w:pPr>
              <w:pStyle w:val="Sarakstarindkopa"/>
              <w:numPr>
                <w:ilvl w:val="0"/>
                <w:numId w:val="25"/>
              </w:numPr>
              <w:rPr>
                <w:rFonts w:ascii="Times New Roman" w:hAnsi="Times New Roman" w:cs="Times New Roman"/>
                <w:sz w:val="24"/>
                <w:szCs w:val="24"/>
              </w:rPr>
            </w:pPr>
            <w:proofErr w:type="spellStart"/>
            <w:r w:rsidRPr="006B5473">
              <w:rPr>
                <w:rFonts w:ascii="Times New Roman" w:hAnsi="Times New Roman" w:cs="Times New Roman"/>
                <w:sz w:val="24"/>
                <w:szCs w:val="24"/>
              </w:rPr>
              <w:t>Noorganizēti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vismaz</w:t>
            </w:r>
            <w:proofErr w:type="spellEnd"/>
            <w:r w:rsidRPr="006B5473">
              <w:rPr>
                <w:rFonts w:ascii="Times New Roman" w:hAnsi="Times New Roman" w:cs="Times New Roman"/>
                <w:sz w:val="24"/>
                <w:szCs w:val="24"/>
              </w:rPr>
              <w:t xml:space="preserve"> 2 </w:t>
            </w:r>
            <w:proofErr w:type="spellStart"/>
            <w:r w:rsidRPr="006B5473">
              <w:rPr>
                <w:rFonts w:ascii="Times New Roman" w:hAnsi="Times New Roman" w:cs="Times New Roman"/>
                <w:sz w:val="24"/>
                <w:szCs w:val="24"/>
              </w:rPr>
              <w:t>informatīvi</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pasākumi</w:t>
            </w:r>
            <w:proofErr w:type="spellEnd"/>
            <w:r w:rsidRPr="006B5473">
              <w:rPr>
                <w:rFonts w:ascii="Times New Roman" w:hAnsi="Times New Roman" w:cs="Times New Roman"/>
                <w:sz w:val="24"/>
                <w:szCs w:val="24"/>
              </w:rPr>
              <w:t>/</w:t>
            </w:r>
            <w:proofErr w:type="spellStart"/>
            <w:r w:rsidRPr="006B5473">
              <w:rPr>
                <w:rFonts w:ascii="Times New Roman" w:hAnsi="Times New Roman" w:cs="Times New Roman"/>
                <w:sz w:val="24"/>
                <w:szCs w:val="24"/>
              </w:rPr>
              <w:t>lekcijas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sagatavošanas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grupu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vecākiem</w:t>
            </w:r>
            <w:proofErr w:type="spellEnd"/>
            <w:r w:rsidRPr="006B5473">
              <w:rPr>
                <w:rFonts w:ascii="Times New Roman" w:hAnsi="Times New Roman" w:cs="Times New Roman"/>
                <w:sz w:val="24"/>
                <w:szCs w:val="24"/>
              </w:rPr>
              <w:t xml:space="preserve"> par </w:t>
            </w:r>
            <w:proofErr w:type="spellStart"/>
            <w:r w:rsidRPr="006B5473">
              <w:rPr>
                <w:rFonts w:ascii="Times New Roman" w:hAnsi="Times New Roman" w:cs="Times New Roman"/>
                <w:sz w:val="24"/>
                <w:szCs w:val="24"/>
              </w:rPr>
              <w:t>bērna</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gatavību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skolai</w:t>
            </w:r>
            <w:proofErr w:type="spellEnd"/>
            <w:r w:rsidRPr="006B5473">
              <w:rPr>
                <w:rFonts w:ascii="Times New Roman" w:hAnsi="Times New Roman" w:cs="Times New Roman"/>
                <w:sz w:val="24"/>
                <w:szCs w:val="24"/>
              </w:rPr>
              <w:t xml:space="preserve"> un </w:t>
            </w:r>
            <w:proofErr w:type="spellStart"/>
            <w:r w:rsidRPr="006B5473">
              <w:rPr>
                <w:rFonts w:ascii="Times New Roman" w:hAnsi="Times New Roman" w:cs="Times New Roman"/>
                <w:sz w:val="24"/>
                <w:szCs w:val="24"/>
              </w:rPr>
              <w:t>pēctecības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nodrošināšanu</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iesaistot</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skolas</w:t>
            </w:r>
            <w:proofErr w:type="spellEnd"/>
            <w:r w:rsidRPr="006B5473">
              <w:rPr>
                <w:rFonts w:ascii="Times New Roman" w:hAnsi="Times New Roman" w:cs="Times New Roman"/>
                <w:sz w:val="24"/>
                <w:szCs w:val="24"/>
              </w:rPr>
              <w:t xml:space="preserve"> </w:t>
            </w:r>
            <w:proofErr w:type="spellStart"/>
            <w:r w:rsidRPr="006B5473">
              <w:rPr>
                <w:rFonts w:ascii="Times New Roman" w:hAnsi="Times New Roman" w:cs="Times New Roman"/>
                <w:sz w:val="24"/>
                <w:szCs w:val="24"/>
              </w:rPr>
              <w:t>speciālistus</w:t>
            </w:r>
            <w:proofErr w:type="spellEnd"/>
            <w:r w:rsidRPr="006B5473">
              <w:rPr>
                <w:rFonts w:ascii="Times New Roman" w:hAnsi="Times New Roman" w:cs="Times New Roman"/>
                <w:sz w:val="24"/>
                <w:szCs w:val="24"/>
              </w:rPr>
              <w:t>.</w:t>
            </w:r>
          </w:p>
        </w:tc>
      </w:tr>
      <w:tr w:rsidR="00DE0E6E" w:rsidRPr="00BA19AE" w14:paraId="69732210" w14:textId="77777777" w:rsidTr="007C3F06">
        <w:trPr>
          <w:trHeight w:val="2197"/>
          <w:jc w:val="center"/>
        </w:trPr>
        <w:tc>
          <w:tcPr>
            <w:tcW w:w="1739" w:type="dxa"/>
            <w:vMerge/>
            <w:vAlign w:val="center"/>
          </w:tcPr>
          <w:p w14:paraId="10802807" w14:textId="77777777" w:rsidR="00DE0E6E" w:rsidRPr="00BA19AE" w:rsidRDefault="00DE0E6E" w:rsidP="00B170E3">
            <w:pPr>
              <w:widowControl w:val="0"/>
              <w:suppressAutoHyphens/>
              <w:ind w:right="55"/>
              <w:contextualSpacing/>
              <w:rPr>
                <w:rFonts w:ascii="Times New Roman" w:hAnsi="Times New Roman" w:cs="Times New Roman"/>
                <w:bCs/>
                <w:color w:val="00000A"/>
                <w:sz w:val="24"/>
                <w:szCs w:val="24"/>
                <w:lang w:eastAsia="zh-CN" w:bidi="hi-IN"/>
              </w:rPr>
            </w:pPr>
          </w:p>
        </w:tc>
        <w:tc>
          <w:tcPr>
            <w:tcW w:w="9029" w:type="dxa"/>
            <w:gridSpan w:val="2"/>
          </w:tcPr>
          <w:p w14:paraId="1F8C543C"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6B5473">
              <w:rPr>
                <w:rFonts w:ascii="Times New Roman" w:hAnsi="Times New Roman" w:cs="Times New Roman"/>
                <w:b/>
                <w:color w:val="00000A"/>
                <w:sz w:val="24"/>
                <w:szCs w:val="24"/>
                <w:lang w:eastAsia="zh-CN" w:bidi="hi-IN"/>
              </w:rPr>
              <w:t>Veicamās</w:t>
            </w:r>
            <w:proofErr w:type="spellEnd"/>
            <w:r w:rsidRPr="006B5473">
              <w:rPr>
                <w:rFonts w:ascii="Times New Roman" w:hAnsi="Times New Roman" w:cs="Times New Roman"/>
                <w:b/>
                <w:color w:val="00000A"/>
                <w:sz w:val="24"/>
                <w:szCs w:val="24"/>
                <w:lang w:eastAsia="zh-CN" w:bidi="hi-IN"/>
              </w:rPr>
              <w:t xml:space="preserve"> </w:t>
            </w:r>
            <w:proofErr w:type="spellStart"/>
            <w:r w:rsidRPr="006B5473">
              <w:rPr>
                <w:rFonts w:ascii="Times New Roman" w:hAnsi="Times New Roman" w:cs="Times New Roman"/>
                <w:b/>
                <w:color w:val="00000A"/>
                <w:sz w:val="24"/>
                <w:szCs w:val="24"/>
                <w:lang w:eastAsia="zh-CN" w:bidi="hi-IN"/>
              </w:rPr>
              <w:t>darbības</w:t>
            </w:r>
            <w:proofErr w:type="spellEnd"/>
            <w:r w:rsidRPr="006B5473">
              <w:rPr>
                <w:rFonts w:ascii="Times New Roman" w:hAnsi="Times New Roman" w:cs="Times New Roman"/>
                <w:bCs/>
                <w:color w:val="00000A"/>
                <w:sz w:val="24"/>
                <w:szCs w:val="24"/>
                <w:lang w:eastAsia="zh-CN" w:bidi="hi-IN"/>
              </w:rPr>
              <w:t xml:space="preserve">: </w:t>
            </w:r>
          </w:p>
          <w:p w14:paraId="28E5AB0B" w14:textId="1C22322F" w:rsidR="006B5473" w:rsidRPr="000A3BFF" w:rsidRDefault="006B5473" w:rsidP="00D70C24">
            <w:pPr>
              <w:numPr>
                <w:ilvl w:val="0"/>
                <w:numId w:val="26"/>
              </w:numPr>
              <w:tabs>
                <w:tab w:val="num" w:pos="720"/>
              </w:tabs>
              <w:rPr>
                <w:rFonts w:ascii="Times New Roman" w:eastAsia="Calibri" w:hAnsi="Times New Roman" w:cs="Times New Roman"/>
                <w:sz w:val="24"/>
                <w:szCs w:val="24"/>
              </w:rPr>
            </w:pPr>
            <w:proofErr w:type="spellStart"/>
            <w:r w:rsidRPr="000A3BFF">
              <w:rPr>
                <w:rFonts w:ascii="Times New Roman" w:eastAsia="Calibri" w:hAnsi="Times New Roman" w:cs="Times New Roman"/>
                <w:sz w:val="24"/>
                <w:szCs w:val="24"/>
              </w:rPr>
              <w:t>Noorganizēt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Metodisko</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tiltu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kurā</w:t>
            </w:r>
            <w:proofErr w:type="spellEnd"/>
            <w:r w:rsidRPr="000A3BFF">
              <w:rPr>
                <w:rFonts w:ascii="Times New Roman" w:eastAsia="Calibri" w:hAnsi="Times New Roman" w:cs="Times New Roman"/>
                <w:sz w:val="24"/>
                <w:szCs w:val="24"/>
              </w:rPr>
              <w:t xml:space="preserve"> 1. </w:t>
            </w:r>
            <w:proofErr w:type="spellStart"/>
            <w:r w:rsidRPr="000A3BFF">
              <w:rPr>
                <w:rFonts w:ascii="Times New Roman" w:eastAsia="Calibri" w:hAnsi="Times New Roman" w:cs="Times New Roman"/>
                <w:sz w:val="24"/>
                <w:szCs w:val="24"/>
              </w:rPr>
              <w:t>klašu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skolotāji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vēro</w:t>
            </w:r>
            <w:proofErr w:type="spellEnd"/>
            <w:r w:rsidRPr="000A3BFF">
              <w:rPr>
                <w:rFonts w:ascii="Times New Roman" w:eastAsia="Calibri" w:hAnsi="Times New Roman" w:cs="Times New Roman"/>
                <w:sz w:val="24"/>
                <w:szCs w:val="24"/>
              </w:rPr>
              <w:t xml:space="preserve"> </w:t>
            </w:r>
            <w:r w:rsidRPr="006B5473">
              <w:rPr>
                <w:rFonts w:ascii="Times New Roman" w:eastAsia="Calibri" w:hAnsi="Times New Roman" w:cs="Times New Roman"/>
                <w:sz w:val="24"/>
                <w:szCs w:val="24"/>
              </w:rPr>
              <w:t>3.</w:t>
            </w:r>
            <w:r w:rsidR="00F058B6">
              <w:rPr>
                <w:rFonts w:ascii="Times New Roman" w:eastAsia="Calibri" w:hAnsi="Times New Roman" w:cs="Times New Roman"/>
                <w:sz w:val="24"/>
                <w:szCs w:val="24"/>
              </w:rPr>
              <w:t> </w:t>
            </w:r>
            <w:proofErr w:type="spellStart"/>
            <w:proofErr w:type="gramStart"/>
            <w:r w:rsidRPr="006B5473">
              <w:rPr>
                <w:rFonts w:ascii="Times New Roman" w:eastAsia="Calibri" w:hAnsi="Times New Roman" w:cs="Times New Roman"/>
                <w:sz w:val="24"/>
                <w:szCs w:val="24"/>
              </w:rPr>
              <w:t>posma</w:t>
            </w:r>
            <w:proofErr w:type="spellEnd"/>
            <w:proofErr w:type="gram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grupas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nodarbības</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pirmsskolas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skolotāji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vēro</w:t>
            </w:r>
            <w:proofErr w:type="spellEnd"/>
            <w:r w:rsidRPr="000A3BFF">
              <w:rPr>
                <w:rFonts w:ascii="Times New Roman" w:eastAsia="Calibri" w:hAnsi="Times New Roman" w:cs="Times New Roman"/>
                <w:sz w:val="24"/>
                <w:szCs w:val="24"/>
              </w:rPr>
              <w:t xml:space="preserve"> 1. </w:t>
            </w:r>
            <w:proofErr w:type="spellStart"/>
            <w:r w:rsidRPr="000A3BFF">
              <w:rPr>
                <w:rFonts w:ascii="Times New Roman" w:eastAsia="Calibri" w:hAnsi="Times New Roman" w:cs="Times New Roman"/>
                <w:sz w:val="24"/>
                <w:szCs w:val="24"/>
              </w:rPr>
              <w:t>klases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mācību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stundas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pēc</w:t>
            </w:r>
            <w:proofErr w:type="spellEnd"/>
            <w:r w:rsidRPr="000A3BFF">
              <w:rPr>
                <w:rFonts w:ascii="Times New Roman" w:eastAsia="Calibri" w:hAnsi="Times New Roman" w:cs="Times New Roman"/>
                <w:sz w:val="24"/>
                <w:szCs w:val="24"/>
              </w:rPr>
              <w:t xml:space="preserve"> tam </w:t>
            </w:r>
            <w:proofErr w:type="spellStart"/>
            <w:r w:rsidRPr="000A3BFF">
              <w:rPr>
                <w:rFonts w:ascii="Times New Roman" w:eastAsia="Calibri" w:hAnsi="Times New Roman" w:cs="Times New Roman"/>
                <w:sz w:val="24"/>
                <w:szCs w:val="24"/>
              </w:rPr>
              <w:t>veicot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salīdzinošo</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analīzi</w:t>
            </w:r>
            <w:proofErr w:type="spellEnd"/>
            <w:r w:rsidRPr="000A3BFF">
              <w:rPr>
                <w:rFonts w:ascii="Times New Roman" w:eastAsia="Calibri" w:hAnsi="Times New Roman" w:cs="Times New Roman"/>
                <w:sz w:val="24"/>
                <w:szCs w:val="24"/>
              </w:rPr>
              <w:t>.</w:t>
            </w:r>
          </w:p>
          <w:p w14:paraId="0DDFA0A3" w14:textId="77777777" w:rsidR="006B5473" w:rsidRPr="000A3BFF" w:rsidRDefault="006B5473" w:rsidP="00D70C24">
            <w:pPr>
              <w:numPr>
                <w:ilvl w:val="0"/>
                <w:numId w:val="26"/>
              </w:numPr>
              <w:tabs>
                <w:tab w:val="num" w:pos="720"/>
              </w:tabs>
              <w:rPr>
                <w:rFonts w:ascii="Times New Roman" w:eastAsia="Calibri" w:hAnsi="Times New Roman" w:cs="Times New Roman"/>
                <w:sz w:val="24"/>
                <w:szCs w:val="24"/>
              </w:rPr>
            </w:pPr>
            <w:proofErr w:type="spellStart"/>
            <w:r w:rsidRPr="000A3BFF">
              <w:rPr>
                <w:rFonts w:ascii="Times New Roman" w:eastAsia="Calibri" w:hAnsi="Times New Roman" w:cs="Times New Roman"/>
                <w:sz w:val="24"/>
                <w:szCs w:val="24"/>
              </w:rPr>
              <w:t>Izveidot</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ieviest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vienotu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Skolas</w:t>
            </w:r>
            <w:proofErr w:type="spellEnd"/>
            <w:r w:rsidRPr="000A3BFF">
              <w:rPr>
                <w:rFonts w:ascii="Times New Roman" w:eastAsia="Calibri" w:hAnsi="Times New Roman" w:cs="Times New Roman"/>
                <w:sz w:val="24"/>
                <w:szCs w:val="24"/>
              </w:rPr>
              <w:t xml:space="preserve"> somas" </w:t>
            </w:r>
            <w:proofErr w:type="spellStart"/>
            <w:r w:rsidRPr="000A3BFF">
              <w:rPr>
                <w:rFonts w:ascii="Times New Roman" w:eastAsia="Calibri" w:hAnsi="Times New Roman" w:cs="Times New Roman"/>
                <w:sz w:val="24"/>
                <w:szCs w:val="24"/>
              </w:rPr>
              <w:t>kontrolsarakstu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vai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vizuālu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atgādni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bērniem</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vecākiem</w:t>
            </w:r>
            <w:proofErr w:type="spellEnd"/>
            <w:r w:rsidRPr="000A3BFF">
              <w:rPr>
                <w:rFonts w:ascii="Times New Roman" w:eastAsia="Calibri" w:hAnsi="Times New Roman" w:cs="Times New Roman"/>
                <w:sz w:val="24"/>
                <w:szCs w:val="24"/>
              </w:rPr>
              <w:t xml:space="preserve">, kas </w:t>
            </w:r>
            <w:proofErr w:type="spellStart"/>
            <w:r w:rsidRPr="000A3BFF">
              <w:rPr>
                <w:rFonts w:ascii="Times New Roman" w:eastAsia="Calibri" w:hAnsi="Times New Roman" w:cs="Times New Roman"/>
                <w:sz w:val="24"/>
                <w:szCs w:val="24"/>
              </w:rPr>
              <w:t>palīdz</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attīstīt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patstāvību</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ir</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aktuāla</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gan</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bērnudārza</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pēdējā</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posmā</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gan</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skolas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sākumā</w:t>
            </w:r>
            <w:proofErr w:type="spellEnd"/>
            <w:r w:rsidRPr="000A3BFF">
              <w:rPr>
                <w:rFonts w:ascii="Times New Roman" w:eastAsia="Calibri" w:hAnsi="Times New Roman" w:cs="Times New Roman"/>
                <w:sz w:val="24"/>
                <w:szCs w:val="24"/>
              </w:rPr>
              <w:t>.</w:t>
            </w:r>
          </w:p>
          <w:p w14:paraId="5722464F" w14:textId="77777777" w:rsidR="006B5473" w:rsidRPr="000A3BFF" w:rsidRDefault="006B5473" w:rsidP="00D70C24">
            <w:pPr>
              <w:numPr>
                <w:ilvl w:val="0"/>
                <w:numId w:val="26"/>
              </w:numPr>
              <w:tabs>
                <w:tab w:val="num" w:pos="720"/>
              </w:tabs>
              <w:rPr>
                <w:rFonts w:ascii="Times New Roman" w:eastAsia="Calibri" w:hAnsi="Times New Roman" w:cs="Times New Roman"/>
                <w:sz w:val="24"/>
                <w:szCs w:val="24"/>
              </w:rPr>
            </w:pPr>
            <w:proofErr w:type="spellStart"/>
            <w:r w:rsidRPr="000A3BFF">
              <w:rPr>
                <w:rFonts w:ascii="Times New Roman" w:eastAsia="Calibri" w:hAnsi="Times New Roman" w:cs="Times New Roman"/>
                <w:sz w:val="24"/>
                <w:szCs w:val="24"/>
              </w:rPr>
              <w:t>Pilnveidot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sistēmu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kā</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bērna</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mācību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sasniegumi</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labākie</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darbi</w:t>
            </w:r>
            <w:proofErr w:type="spellEnd"/>
            <w:r w:rsidRPr="000A3BFF">
              <w:rPr>
                <w:rFonts w:ascii="Times New Roman" w:eastAsia="Calibri" w:hAnsi="Times New Roman" w:cs="Times New Roman"/>
                <w:sz w:val="24"/>
                <w:szCs w:val="24"/>
              </w:rPr>
              <w:t xml:space="preserve"> (portfolio) </w:t>
            </w:r>
            <w:proofErr w:type="spellStart"/>
            <w:r w:rsidRPr="000A3BFF">
              <w:rPr>
                <w:rFonts w:ascii="Times New Roman" w:eastAsia="Calibri" w:hAnsi="Times New Roman" w:cs="Times New Roman"/>
                <w:sz w:val="24"/>
                <w:szCs w:val="24"/>
              </w:rPr>
              <w:t>tiek</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prezentēti</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simboliski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pārnesti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uz</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skolu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veidojot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lepnuma</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sajūtu</w:t>
            </w:r>
            <w:proofErr w:type="spellEnd"/>
            <w:r w:rsidRPr="000A3BFF">
              <w:rPr>
                <w:rFonts w:ascii="Times New Roman" w:eastAsia="Calibri" w:hAnsi="Times New Roman" w:cs="Times New Roman"/>
                <w:sz w:val="24"/>
                <w:szCs w:val="24"/>
              </w:rPr>
              <w:t xml:space="preserve"> par </w:t>
            </w:r>
            <w:proofErr w:type="spellStart"/>
            <w:r w:rsidRPr="000A3BFF">
              <w:rPr>
                <w:rFonts w:ascii="Times New Roman" w:eastAsia="Calibri" w:hAnsi="Times New Roman" w:cs="Times New Roman"/>
                <w:sz w:val="24"/>
                <w:szCs w:val="24"/>
              </w:rPr>
              <w:t>savu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izaugsmi</w:t>
            </w:r>
            <w:proofErr w:type="spellEnd"/>
            <w:r w:rsidRPr="000A3BFF">
              <w:rPr>
                <w:rFonts w:ascii="Times New Roman" w:eastAsia="Calibri" w:hAnsi="Times New Roman" w:cs="Times New Roman"/>
                <w:sz w:val="24"/>
                <w:szCs w:val="24"/>
              </w:rPr>
              <w:t>.</w:t>
            </w:r>
          </w:p>
          <w:p w14:paraId="3DE49CC0" w14:textId="33193E16" w:rsidR="00DE0E6E" w:rsidRPr="006B5473" w:rsidRDefault="006B5473" w:rsidP="00D70C24">
            <w:pPr>
              <w:numPr>
                <w:ilvl w:val="0"/>
                <w:numId w:val="26"/>
              </w:numPr>
              <w:tabs>
                <w:tab w:val="num" w:pos="720"/>
              </w:tabs>
              <w:rPr>
                <w:rFonts w:ascii="Times New Roman" w:eastAsia="Calibri" w:hAnsi="Times New Roman" w:cs="Times New Roman"/>
                <w:sz w:val="24"/>
                <w:szCs w:val="24"/>
              </w:rPr>
            </w:pPr>
            <w:proofErr w:type="spellStart"/>
            <w:r w:rsidRPr="000A3BFF">
              <w:rPr>
                <w:rFonts w:ascii="Times New Roman" w:eastAsia="Calibri" w:hAnsi="Times New Roman" w:cs="Times New Roman"/>
                <w:sz w:val="24"/>
                <w:szCs w:val="24"/>
              </w:rPr>
              <w:t>Izveidot</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pastāvīgu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darba</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grupu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vadītāja</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vietnieks</w:t>
            </w:r>
            <w:proofErr w:type="spellEnd"/>
            <w:r w:rsidR="00B170E3">
              <w:rPr>
                <w:rFonts w:ascii="Times New Roman" w:eastAsia="Calibri" w:hAnsi="Times New Roman" w:cs="Times New Roman"/>
                <w:sz w:val="24"/>
                <w:szCs w:val="24"/>
              </w:rPr>
              <w:t>/</w:t>
            </w:r>
            <w:proofErr w:type="spellStart"/>
            <w:r w:rsidR="00B170E3">
              <w:rPr>
                <w:rFonts w:ascii="Times New Roman" w:eastAsia="Calibri" w:hAnsi="Times New Roman" w:cs="Times New Roman"/>
                <w:sz w:val="24"/>
                <w:szCs w:val="24"/>
              </w:rPr>
              <w:t>metodiķis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mācību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darbā</w:t>
            </w:r>
            <w:proofErr w:type="spellEnd"/>
            <w:r w:rsidRPr="000A3BFF">
              <w:rPr>
                <w:rFonts w:ascii="Times New Roman" w:eastAsia="Calibri" w:hAnsi="Times New Roman" w:cs="Times New Roman"/>
                <w:sz w:val="24"/>
                <w:szCs w:val="24"/>
              </w:rPr>
              <w:t xml:space="preserve"> no </w:t>
            </w:r>
            <w:proofErr w:type="spellStart"/>
            <w:r w:rsidRPr="000A3BFF">
              <w:rPr>
                <w:rFonts w:ascii="Times New Roman" w:eastAsia="Calibri" w:hAnsi="Times New Roman" w:cs="Times New Roman"/>
                <w:sz w:val="24"/>
                <w:szCs w:val="24"/>
              </w:rPr>
              <w:t>abām</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pusēm</w:t>
            </w:r>
            <w:proofErr w:type="spellEnd"/>
            <w:r w:rsidRPr="000A3BFF">
              <w:rPr>
                <w:rFonts w:ascii="Times New Roman" w:eastAsia="Calibri" w:hAnsi="Times New Roman" w:cs="Times New Roman"/>
                <w:sz w:val="24"/>
                <w:szCs w:val="24"/>
              </w:rPr>
              <w:t xml:space="preserve">), kas </w:t>
            </w:r>
            <w:proofErr w:type="spellStart"/>
            <w:r w:rsidRPr="000A3BFF">
              <w:rPr>
                <w:rFonts w:ascii="Times New Roman" w:eastAsia="Calibri" w:hAnsi="Times New Roman" w:cs="Times New Roman"/>
                <w:sz w:val="24"/>
                <w:szCs w:val="24"/>
              </w:rPr>
              <w:t>reizi</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pusgadā</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pārskata</w:t>
            </w:r>
            <w:proofErr w:type="spellEnd"/>
            <w:r w:rsidRPr="000A3BFF">
              <w:rPr>
                <w:rFonts w:ascii="Times New Roman" w:eastAsia="Calibri" w:hAnsi="Times New Roman" w:cs="Times New Roman"/>
                <w:sz w:val="24"/>
                <w:szCs w:val="24"/>
              </w:rPr>
              <w:t xml:space="preserve"> un </w:t>
            </w:r>
            <w:proofErr w:type="spellStart"/>
            <w:r w:rsidRPr="000A3BFF">
              <w:rPr>
                <w:rFonts w:ascii="Times New Roman" w:eastAsia="Calibri" w:hAnsi="Times New Roman" w:cs="Times New Roman"/>
                <w:sz w:val="24"/>
                <w:szCs w:val="24"/>
              </w:rPr>
              <w:t>saskaņo</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pirmsskolas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programmu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ar</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sākumskolas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pirmo</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mēnešu</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adaptācijas</w:t>
            </w:r>
            <w:proofErr w:type="spellEnd"/>
            <w:r w:rsidRPr="000A3BFF">
              <w:rPr>
                <w:rFonts w:ascii="Times New Roman" w:eastAsia="Calibri" w:hAnsi="Times New Roman" w:cs="Times New Roman"/>
                <w:sz w:val="24"/>
                <w:szCs w:val="24"/>
              </w:rPr>
              <w:t xml:space="preserve"> </w:t>
            </w:r>
            <w:proofErr w:type="spellStart"/>
            <w:r w:rsidRPr="000A3BFF">
              <w:rPr>
                <w:rFonts w:ascii="Times New Roman" w:eastAsia="Calibri" w:hAnsi="Times New Roman" w:cs="Times New Roman"/>
                <w:sz w:val="24"/>
                <w:szCs w:val="24"/>
              </w:rPr>
              <w:t>plānu</w:t>
            </w:r>
            <w:proofErr w:type="spellEnd"/>
          </w:p>
        </w:tc>
        <w:tc>
          <w:tcPr>
            <w:tcW w:w="4678" w:type="dxa"/>
          </w:tcPr>
          <w:p w14:paraId="065E3EEE"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
                <w:color w:val="00000A"/>
                <w:sz w:val="24"/>
                <w:szCs w:val="24"/>
                <w:lang w:eastAsia="zh-CN" w:bidi="hi-IN"/>
              </w:rPr>
              <w:t xml:space="preserve">Dati, kas par to </w:t>
            </w:r>
            <w:proofErr w:type="spellStart"/>
            <w:r w:rsidRPr="006B5473">
              <w:rPr>
                <w:rFonts w:ascii="Times New Roman" w:hAnsi="Times New Roman" w:cs="Times New Roman"/>
                <w:b/>
                <w:color w:val="00000A"/>
                <w:sz w:val="24"/>
                <w:szCs w:val="24"/>
                <w:lang w:eastAsia="zh-CN" w:bidi="hi-IN"/>
              </w:rPr>
              <w:t>liecina</w:t>
            </w:r>
            <w:proofErr w:type="spellEnd"/>
            <w:r w:rsidRPr="006B5473">
              <w:rPr>
                <w:rFonts w:ascii="Times New Roman" w:hAnsi="Times New Roman" w:cs="Times New Roman"/>
                <w:bCs/>
                <w:color w:val="00000A"/>
                <w:sz w:val="24"/>
                <w:szCs w:val="24"/>
                <w:lang w:eastAsia="zh-CN" w:bidi="hi-IN"/>
              </w:rPr>
              <w:t xml:space="preserve">: </w:t>
            </w:r>
          </w:p>
          <w:p w14:paraId="68A0E762"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1.Anketēšanas </w:t>
            </w:r>
            <w:proofErr w:type="spellStart"/>
            <w:r w:rsidRPr="006B5473">
              <w:rPr>
                <w:rFonts w:ascii="Times New Roman" w:hAnsi="Times New Roman" w:cs="Times New Roman"/>
                <w:bCs/>
                <w:color w:val="00000A"/>
                <w:sz w:val="24"/>
                <w:szCs w:val="24"/>
                <w:lang w:eastAsia="zh-CN" w:bidi="hi-IN"/>
              </w:rPr>
              <w:t>dati</w:t>
            </w:r>
            <w:proofErr w:type="spellEnd"/>
          </w:p>
          <w:p w14:paraId="7FD979E8"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2. </w:t>
            </w:r>
            <w:proofErr w:type="spellStart"/>
            <w:r w:rsidRPr="006B5473">
              <w:rPr>
                <w:rFonts w:ascii="Times New Roman" w:hAnsi="Times New Roman" w:cs="Times New Roman"/>
                <w:bCs/>
                <w:color w:val="00000A"/>
                <w:sz w:val="24"/>
                <w:szCs w:val="24"/>
                <w:lang w:eastAsia="zh-CN" w:bidi="hi-IN"/>
              </w:rPr>
              <w:t>Nodarbību</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vērojumi</w:t>
            </w:r>
            <w:proofErr w:type="spellEnd"/>
            <w:r w:rsidRPr="006B5473">
              <w:rPr>
                <w:rFonts w:ascii="Times New Roman" w:hAnsi="Times New Roman" w:cs="Times New Roman"/>
                <w:bCs/>
                <w:color w:val="00000A"/>
                <w:sz w:val="24"/>
                <w:szCs w:val="24"/>
                <w:lang w:eastAsia="zh-CN" w:bidi="hi-IN"/>
              </w:rPr>
              <w:t>.</w:t>
            </w:r>
          </w:p>
          <w:p w14:paraId="5526BB48"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3. </w:t>
            </w:r>
            <w:proofErr w:type="spellStart"/>
            <w:r w:rsidRPr="006B5473">
              <w:rPr>
                <w:rFonts w:ascii="Times New Roman" w:hAnsi="Times New Roman" w:cs="Times New Roman"/>
                <w:bCs/>
                <w:color w:val="00000A"/>
                <w:sz w:val="24"/>
                <w:szCs w:val="24"/>
                <w:lang w:eastAsia="zh-CN" w:bidi="hi-IN"/>
              </w:rPr>
              <w:t>Pedagoģiskās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sēdes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protokoli</w:t>
            </w:r>
            <w:proofErr w:type="spellEnd"/>
            <w:r w:rsidRPr="006B5473">
              <w:rPr>
                <w:rFonts w:ascii="Times New Roman" w:hAnsi="Times New Roman" w:cs="Times New Roman"/>
                <w:bCs/>
                <w:color w:val="00000A"/>
                <w:sz w:val="24"/>
                <w:szCs w:val="24"/>
                <w:lang w:eastAsia="zh-CN" w:bidi="hi-IN"/>
              </w:rPr>
              <w:t>.</w:t>
            </w:r>
          </w:p>
          <w:p w14:paraId="49EB98B1"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4. </w:t>
            </w:r>
            <w:proofErr w:type="spellStart"/>
            <w:r w:rsidRPr="006B5473">
              <w:rPr>
                <w:rFonts w:ascii="Times New Roman" w:hAnsi="Times New Roman" w:cs="Times New Roman"/>
                <w:bCs/>
                <w:color w:val="00000A"/>
                <w:sz w:val="24"/>
                <w:szCs w:val="24"/>
                <w:lang w:eastAsia="zh-CN" w:bidi="hi-IN"/>
              </w:rPr>
              <w:t>Tematiskie</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plāni</w:t>
            </w:r>
            <w:proofErr w:type="spellEnd"/>
            <w:r w:rsidRPr="006B5473">
              <w:rPr>
                <w:rFonts w:ascii="Times New Roman" w:hAnsi="Times New Roman" w:cs="Times New Roman"/>
                <w:bCs/>
                <w:color w:val="00000A"/>
                <w:sz w:val="24"/>
                <w:szCs w:val="24"/>
                <w:lang w:eastAsia="zh-CN" w:bidi="hi-IN"/>
              </w:rPr>
              <w:t>.</w:t>
            </w:r>
          </w:p>
          <w:p w14:paraId="6E4D887A"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5. Dati </w:t>
            </w:r>
            <w:proofErr w:type="spellStart"/>
            <w:r w:rsidRPr="006B5473">
              <w:rPr>
                <w:rFonts w:ascii="Times New Roman" w:hAnsi="Times New Roman" w:cs="Times New Roman"/>
                <w:bCs/>
                <w:color w:val="00000A"/>
                <w:sz w:val="24"/>
                <w:szCs w:val="24"/>
                <w:lang w:eastAsia="zh-CN" w:bidi="hi-IN"/>
              </w:rPr>
              <w:t>skolvadības</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sistēmā</w:t>
            </w:r>
            <w:proofErr w:type="spellEnd"/>
            <w:r w:rsidRPr="006B5473">
              <w:rPr>
                <w:rFonts w:ascii="Times New Roman" w:hAnsi="Times New Roman" w:cs="Times New Roman"/>
                <w:bCs/>
                <w:color w:val="00000A"/>
                <w:sz w:val="24"/>
                <w:szCs w:val="24"/>
                <w:lang w:eastAsia="zh-CN" w:bidi="hi-IN"/>
              </w:rPr>
              <w:t xml:space="preserve"> e-</w:t>
            </w:r>
            <w:proofErr w:type="spellStart"/>
            <w:r w:rsidRPr="006B5473">
              <w:rPr>
                <w:rFonts w:ascii="Times New Roman" w:hAnsi="Times New Roman" w:cs="Times New Roman"/>
                <w:bCs/>
                <w:color w:val="00000A"/>
                <w:sz w:val="24"/>
                <w:szCs w:val="24"/>
                <w:lang w:eastAsia="zh-CN" w:bidi="hi-IN"/>
              </w:rPr>
              <w:t>klase</w:t>
            </w:r>
            <w:proofErr w:type="spellEnd"/>
            <w:r w:rsidRPr="006B5473">
              <w:rPr>
                <w:rFonts w:ascii="Times New Roman" w:hAnsi="Times New Roman" w:cs="Times New Roman"/>
                <w:bCs/>
                <w:color w:val="00000A"/>
                <w:sz w:val="24"/>
                <w:szCs w:val="24"/>
                <w:lang w:eastAsia="zh-CN" w:bidi="hi-IN"/>
              </w:rPr>
              <w:t>.</w:t>
            </w:r>
          </w:p>
          <w:p w14:paraId="2F79A9C8" w14:textId="77777777" w:rsidR="00DE0E6E" w:rsidRPr="006B5473" w:rsidRDefault="00DE0E6E" w:rsidP="004B2600">
            <w:pPr>
              <w:widowControl w:val="0"/>
              <w:suppressAutoHyphens/>
              <w:ind w:right="55"/>
              <w:contextualSpacing/>
              <w:rPr>
                <w:rFonts w:ascii="Times New Roman" w:hAnsi="Times New Roman" w:cs="Times New Roman"/>
                <w:bCs/>
                <w:color w:val="00000A"/>
                <w:sz w:val="24"/>
                <w:szCs w:val="24"/>
                <w:lang w:eastAsia="zh-CN" w:bidi="hi-IN"/>
              </w:rPr>
            </w:pPr>
            <w:r w:rsidRPr="006B5473">
              <w:rPr>
                <w:rFonts w:ascii="Times New Roman" w:hAnsi="Times New Roman" w:cs="Times New Roman"/>
                <w:bCs/>
                <w:color w:val="00000A"/>
                <w:sz w:val="24"/>
                <w:szCs w:val="24"/>
                <w:lang w:eastAsia="zh-CN" w:bidi="hi-IN"/>
              </w:rPr>
              <w:t xml:space="preserve">6. </w:t>
            </w:r>
            <w:proofErr w:type="spellStart"/>
            <w:r w:rsidRPr="006B5473">
              <w:rPr>
                <w:rFonts w:ascii="Times New Roman" w:hAnsi="Times New Roman" w:cs="Times New Roman"/>
                <w:bCs/>
                <w:color w:val="00000A"/>
                <w:sz w:val="24"/>
                <w:szCs w:val="24"/>
                <w:lang w:eastAsia="zh-CN" w:bidi="hi-IN"/>
              </w:rPr>
              <w:t>Darba</w:t>
            </w:r>
            <w:proofErr w:type="spellEnd"/>
            <w:r w:rsidRPr="006B5473">
              <w:rPr>
                <w:rFonts w:ascii="Times New Roman" w:hAnsi="Times New Roman" w:cs="Times New Roman"/>
                <w:bCs/>
                <w:color w:val="00000A"/>
                <w:sz w:val="24"/>
                <w:szCs w:val="24"/>
                <w:lang w:eastAsia="zh-CN" w:bidi="hi-IN"/>
              </w:rPr>
              <w:t xml:space="preserve"> </w:t>
            </w:r>
            <w:proofErr w:type="spellStart"/>
            <w:r w:rsidRPr="006B5473">
              <w:rPr>
                <w:rFonts w:ascii="Times New Roman" w:hAnsi="Times New Roman" w:cs="Times New Roman"/>
                <w:bCs/>
                <w:color w:val="00000A"/>
                <w:sz w:val="24"/>
                <w:szCs w:val="24"/>
                <w:lang w:eastAsia="zh-CN" w:bidi="hi-IN"/>
              </w:rPr>
              <w:t>plāns</w:t>
            </w:r>
            <w:proofErr w:type="spellEnd"/>
          </w:p>
        </w:tc>
      </w:tr>
    </w:tbl>
    <w:p w14:paraId="73B2D7CC" w14:textId="77777777" w:rsidR="00DE0E6E" w:rsidRDefault="00DE0E6E" w:rsidP="00BA19AE">
      <w:pPr>
        <w:widowControl w:val="0"/>
        <w:suppressAutoHyphens/>
        <w:spacing w:after="0" w:line="240" w:lineRule="auto"/>
        <w:ind w:right="55"/>
        <w:contextualSpacing/>
        <w:rPr>
          <w:rFonts w:ascii="Times New Roman" w:eastAsia="SimSun" w:hAnsi="Times New Roman" w:cs="Times New Roman"/>
          <w:b/>
          <w:color w:val="00000A"/>
          <w:sz w:val="24"/>
          <w:szCs w:val="24"/>
          <w:lang w:eastAsia="zh-CN" w:bidi="hi-IN"/>
        </w:rPr>
      </w:pPr>
    </w:p>
    <w:p w14:paraId="2E7675CD" w14:textId="77777777" w:rsidR="004B2600" w:rsidRDefault="004B2600" w:rsidP="00BA19AE">
      <w:pPr>
        <w:widowControl w:val="0"/>
        <w:suppressAutoHyphens/>
        <w:spacing w:after="0" w:line="240" w:lineRule="auto"/>
        <w:ind w:right="55"/>
        <w:contextualSpacing/>
        <w:rPr>
          <w:rFonts w:ascii="Times New Roman" w:eastAsia="SimSun" w:hAnsi="Times New Roman" w:cs="Times New Roman"/>
          <w:b/>
          <w:color w:val="00000A"/>
          <w:sz w:val="24"/>
          <w:szCs w:val="24"/>
          <w:lang w:eastAsia="zh-CN" w:bidi="hi-IN"/>
        </w:rPr>
      </w:pPr>
    </w:p>
    <w:p w14:paraId="17B5ABAF" w14:textId="77777777" w:rsidR="000E3A9C" w:rsidRDefault="000E3A9C" w:rsidP="00BA19AE">
      <w:pPr>
        <w:widowControl w:val="0"/>
        <w:suppressAutoHyphens/>
        <w:spacing w:after="0" w:line="240" w:lineRule="auto"/>
        <w:ind w:right="55"/>
        <w:contextualSpacing/>
        <w:rPr>
          <w:rFonts w:ascii="Times New Roman" w:eastAsia="SimSun" w:hAnsi="Times New Roman" w:cs="Times New Roman"/>
          <w:b/>
          <w:color w:val="00000A"/>
          <w:sz w:val="24"/>
          <w:szCs w:val="24"/>
          <w:lang w:eastAsia="zh-CN" w:bidi="hi-IN"/>
        </w:rPr>
      </w:pPr>
    </w:p>
    <w:p w14:paraId="22508FB6" w14:textId="77777777" w:rsidR="000E3A9C" w:rsidRDefault="000E3A9C" w:rsidP="00BA19AE">
      <w:pPr>
        <w:widowControl w:val="0"/>
        <w:suppressAutoHyphens/>
        <w:spacing w:after="0" w:line="240" w:lineRule="auto"/>
        <w:ind w:right="55"/>
        <w:contextualSpacing/>
        <w:rPr>
          <w:rFonts w:ascii="Times New Roman" w:eastAsia="SimSun" w:hAnsi="Times New Roman" w:cs="Times New Roman"/>
          <w:b/>
          <w:color w:val="00000A"/>
          <w:sz w:val="24"/>
          <w:szCs w:val="24"/>
          <w:lang w:eastAsia="zh-CN" w:bidi="hi-IN"/>
        </w:rPr>
      </w:pPr>
    </w:p>
    <w:p w14:paraId="0344655A" w14:textId="77777777" w:rsidR="000E3A9C" w:rsidRPr="00BA19AE" w:rsidRDefault="000E3A9C" w:rsidP="00BA19AE">
      <w:pPr>
        <w:widowControl w:val="0"/>
        <w:suppressAutoHyphens/>
        <w:spacing w:after="0" w:line="240" w:lineRule="auto"/>
        <w:ind w:right="55"/>
        <w:contextualSpacing/>
        <w:rPr>
          <w:rFonts w:ascii="Times New Roman" w:eastAsia="SimSun" w:hAnsi="Times New Roman" w:cs="Times New Roman"/>
          <w:b/>
          <w:color w:val="00000A"/>
          <w:sz w:val="24"/>
          <w:szCs w:val="24"/>
          <w:lang w:eastAsia="zh-CN" w:bidi="hi-IN"/>
        </w:rPr>
      </w:pPr>
    </w:p>
    <w:tbl>
      <w:tblPr>
        <w:tblStyle w:val="Reatabula"/>
        <w:tblW w:w="15310" w:type="dxa"/>
        <w:tblInd w:w="-714" w:type="dxa"/>
        <w:tblLook w:val="04A0" w:firstRow="1" w:lastRow="0" w:firstColumn="1" w:lastColumn="0" w:noHBand="0" w:noVBand="1"/>
      </w:tblPr>
      <w:tblGrid>
        <w:gridCol w:w="1560"/>
        <w:gridCol w:w="765"/>
        <w:gridCol w:w="7354"/>
        <w:gridCol w:w="5631"/>
      </w:tblGrid>
      <w:tr w:rsidR="00164788" w:rsidRPr="00BA19AE" w14:paraId="568040E1" w14:textId="77777777" w:rsidTr="00D70C24">
        <w:tc>
          <w:tcPr>
            <w:tcW w:w="15310" w:type="dxa"/>
            <w:gridSpan w:val="4"/>
            <w:shd w:val="clear" w:color="auto" w:fill="E7E6E6" w:themeFill="background2"/>
            <w:vAlign w:val="center"/>
          </w:tcPr>
          <w:p w14:paraId="1662F97F" w14:textId="77777777" w:rsidR="000E3A9C" w:rsidRPr="000E3A9C" w:rsidRDefault="000E3A9C" w:rsidP="00BE275F">
            <w:pPr>
              <w:widowControl w:val="0"/>
              <w:suppressAutoHyphens/>
              <w:ind w:right="55"/>
              <w:contextualSpacing/>
              <w:jc w:val="center"/>
              <w:rPr>
                <w:rFonts w:ascii="Times New Roman" w:eastAsia="Calibri" w:hAnsi="Times New Roman" w:cs="Times New Roman"/>
                <w:b/>
                <w:bCs/>
                <w:sz w:val="8"/>
                <w:szCs w:val="8"/>
                <w:lang w:val="lv-LV"/>
              </w:rPr>
            </w:pPr>
          </w:p>
          <w:p w14:paraId="13E981E0" w14:textId="77777777" w:rsidR="00164788" w:rsidRDefault="00BE275F" w:rsidP="00BE275F">
            <w:pPr>
              <w:widowControl w:val="0"/>
              <w:suppressAutoHyphens/>
              <w:ind w:right="55"/>
              <w:contextualSpacing/>
              <w:jc w:val="center"/>
              <w:rPr>
                <w:rFonts w:ascii="Times New Roman" w:hAnsi="Times New Roman" w:cs="Times New Roman"/>
                <w:b/>
                <w:color w:val="00000A"/>
                <w:sz w:val="24"/>
                <w:szCs w:val="24"/>
                <w:lang w:eastAsia="zh-CN" w:bidi="hi-IN"/>
              </w:rPr>
            </w:pPr>
            <w:r w:rsidRPr="00BE275F">
              <w:rPr>
                <w:rFonts w:ascii="Times New Roman" w:eastAsia="Calibri" w:hAnsi="Times New Roman" w:cs="Times New Roman"/>
                <w:b/>
                <w:bCs/>
                <w:sz w:val="24"/>
                <w:szCs w:val="24"/>
                <w:lang w:val="lv-LV"/>
              </w:rPr>
              <w:t>KATEGORIJA</w:t>
            </w:r>
            <w:r>
              <w:rPr>
                <w:rFonts w:ascii="Times New Roman" w:eastAsia="Calibri" w:hAnsi="Times New Roman" w:cs="Times New Roman"/>
                <w:b/>
                <w:bCs/>
                <w:sz w:val="24"/>
                <w:szCs w:val="24"/>
                <w:lang w:val="lv-LV"/>
              </w:rPr>
              <w:t xml:space="preserve"> </w:t>
            </w:r>
            <w:r w:rsidRPr="00BE275F">
              <w:rPr>
                <w:rFonts w:ascii="Times New Roman" w:eastAsia="Calibri" w:hAnsi="Times New Roman" w:cs="Times New Roman"/>
                <w:b/>
                <w:bCs/>
                <w:sz w:val="24"/>
                <w:szCs w:val="24"/>
                <w:lang w:val="lv-LV"/>
              </w:rPr>
              <w:t xml:space="preserve">– </w:t>
            </w:r>
            <w:r w:rsidR="00164788">
              <w:rPr>
                <w:rFonts w:ascii="Times New Roman" w:hAnsi="Times New Roman" w:cs="Times New Roman"/>
                <w:b/>
                <w:color w:val="00000A"/>
                <w:sz w:val="24"/>
                <w:szCs w:val="24"/>
                <w:lang w:eastAsia="zh-CN" w:bidi="hi-IN"/>
              </w:rPr>
              <w:t>KVALITATĪVAS MĀCĪBAS</w:t>
            </w:r>
          </w:p>
          <w:p w14:paraId="61034BCF" w14:textId="299D661C" w:rsidR="000E3A9C" w:rsidRPr="000E3A9C" w:rsidRDefault="000E3A9C" w:rsidP="00BE275F">
            <w:pPr>
              <w:widowControl w:val="0"/>
              <w:suppressAutoHyphens/>
              <w:ind w:right="55"/>
              <w:contextualSpacing/>
              <w:jc w:val="center"/>
              <w:rPr>
                <w:rFonts w:ascii="Times New Roman" w:hAnsi="Times New Roman" w:cs="Times New Roman"/>
                <w:b/>
                <w:color w:val="00000A"/>
                <w:sz w:val="8"/>
                <w:szCs w:val="8"/>
                <w:lang w:eastAsia="zh-CN" w:bidi="hi-IN"/>
              </w:rPr>
            </w:pPr>
          </w:p>
        </w:tc>
      </w:tr>
      <w:tr w:rsidR="00164788" w:rsidRPr="00BA19AE" w14:paraId="56015015" w14:textId="77777777" w:rsidTr="00D70C24">
        <w:tc>
          <w:tcPr>
            <w:tcW w:w="15310" w:type="dxa"/>
            <w:gridSpan w:val="4"/>
            <w:vAlign w:val="center"/>
          </w:tcPr>
          <w:p w14:paraId="3FF5DBE2" w14:textId="66EBF822" w:rsidR="005B341A" w:rsidRPr="006B5473" w:rsidRDefault="00164788" w:rsidP="006B5473">
            <w:pPr>
              <w:widowControl w:val="0"/>
              <w:suppressAutoHyphens/>
              <w:ind w:right="-248"/>
              <w:contextualSpacing/>
              <w:rPr>
                <w:rFonts w:ascii="Times New Roman" w:hAnsi="Times New Roman" w:cs="Times New Roman"/>
                <w:b/>
                <w:sz w:val="24"/>
                <w:szCs w:val="24"/>
                <w:lang w:eastAsia="zh-CN" w:bidi="hi-IN"/>
              </w:rPr>
            </w:pPr>
            <w:r>
              <w:rPr>
                <w:rFonts w:ascii="Times New Roman" w:hAnsi="Times New Roman" w:cs="Times New Roman"/>
                <w:b/>
                <w:color w:val="00000A"/>
                <w:sz w:val="24"/>
                <w:szCs w:val="24"/>
                <w:lang w:eastAsia="zh-CN" w:bidi="hi-IN"/>
              </w:rPr>
              <w:t>PRIORITĀTE:</w:t>
            </w:r>
            <w:r w:rsidR="00FC33B3" w:rsidRPr="00B6203F">
              <w:t xml:space="preserve"> </w:t>
            </w:r>
            <w:proofErr w:type="spellStart"/>
            <w:r w:rsidR="00FC33B3" w:rsidRPr="00B6203F">
              <w:rPr>
                <w:rFonts w:ascii="Times New Roman" w:hAnsi="Times New Roman" w:cs="Times New Roman"/>
                <w:b/>
                <w:sz w:val="24"/>
                <w:szCs w:val="24"/>
                <w:lang w:eastAsia="zh-CN" w:bidi="hi-IN"/>
              </w:rPr>
              <w:t>Pedagoga</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prasme</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īstenot</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bērncentrētu</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mācību</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procesu</w:t>
            </w:r>
            <w:proofErr w:type="spellEnd"/>
            <w:r w:rsidR="00FC33B3" w:rsidRPr="00B6203F">
              <w:rPr>
                <w:rFonts w:ascii="Times New Roman" w:hAnsi="Times New Roman" w:cs="Times New Roman"/>
                <w:b/>
                <w:sz w:val="24"/>
                <w:szCs w:val="24"/>
                <w:lang w:eastAsia="zh-CN" w:bidi="hi-IN"/>
              </w:rPr>
              <w:t xml:space="preserve">, kas </w:t>
            </w:r>
            <w:proofErr w:type="spellStart"/>
            <w:r w:rsidR="00FC33B3" w:rsidRPr="00B6203F">
              <w:rPr>
                <w:rFonts w:ascii="Times New Roman" w:hAnsi="Times New Roman" w:cs="Times New Roman"/>
                <w:b/>
                <w:sz w:val="24"/>
                <w:szCs w:val="24"/>
                <w:lang w:eastAsia="zh-CN" w:bidi="hi-IN"/>
              </w:rPr>
              <w:t>veicina</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izglītojamo</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valoddarbības</w:t>
            </w:r>
            <w:proofErr w:type="spellEnd"/>
            <w:r w:rsidR="00FC33B3" w:rsidRPr="00B6203F">
              <w:rPr>
                <w:rFonts w:ascii="Times New Roman" w:hAnsi="Times New Roman" w:cs="Times New Roman"/>
                <w:b/>
                <w:sz w:val="24"/>
                <w:szCs w:val="24"/>
                <w:lang w:eastAsia="zh-CN" w:bidi="hi-IN"/>
              </w:rPr>
              <w:t xml:space="preserve"> un </w:t>
            </w:r>
            <w:proofErr w:type="spellStart"/>
            <w:r w:rsidR="00FC33B3" w:rsidRPr="00B6203F">
              <w:rPr>
                <w:rFonts w:ascii="Times New Roman" w:hAnsi="Times New Roman" w:cs="Times New Roman"/>
                <w:b/>
                <w:sz w:val="24"/>
                <w:szCs w:val="24"/>
                <w:lang w:eastAsia="zh-CN" w:bidi="hi-IN"/>
              </w:rPr>
              <w:t>lasītprasmes</w:t>
            </w:r>
            <w:proofErr w:type="spellEnd"/>
            <w:r w:rsidR="00FC33B3" w:rsidRPr="00B6203F">
              <w:rPr>
                <w:rFonts w:ascii="Times New Roman" w:hAnsi="Times New Roman" w:cs="Times New Roman"/>
                <w:b/>
                <w:sz w:val="24"/>
                <w:szCs w:val="24"/>
                <w:lang w:eastAsia="zh-CN" w:bidi="hi-IN"/>
              </w:rPr>
              <w:t xml:space="preserve"> </w:t>
            </w:r>
            <w:proofErr w:type="spellStart"/>
            <w:r w:rsidR="00FC33B3" w:rsidRPr="00B6203F">
              <w:rPr>
                <w:rFonts w:ascii="Times New Roman" w:hAnsi="Times New Roman" w:cs="Times New Roman"/>
                <w:b/>
                <w:sz w:val="24"/>
                <w:szCs w:val="24"/>
                <w:lang w:eastAsia="zh-CN" w:bidi="hi-IN"/>
              </w:rPr>
              <w:t>attīstību</w:t>
            </w:r>
            <w:proofErr w:type="spellEnd"/>
            <w:r w:rsidRPr="00B6203F">
              <w:rPr>
                <w:rFonts w:ascii="Times New Roman" w:hAnsi="Times New Roman" w:cs="Times New Roman"/>
                <w:b/>
                <w:sz w:val="24"/>
                <w:szCs w:val="24"/>
                <w:lang w:eastAsia="zh-CN" w:bidi="hi-IN"/>
              </w:rPr>
              <w:t>.</w:t>
            </w:r>
            <w:r w:rsidR="006B5473">
              <w:rPr>
                <w:rFonts w:ascii="Times New Roman" w:hAnsi="Times New Roman" w:cs="Times New Roman"/>
                <w:b/>
                <w:sz w:val="24"/>
                <w:szCs w:val="24"/>
                <w:lang w:eastAsia="zh-CN" w:bidi="hi-IN"/>
              </w:rPr>
              <w:t xml:space="preserve"> </w:t>
            </w:r>
            <w:r w:rsidR="005B341A" w:rsidRPr="006B5473">
              <w:rPr>
                <w:rFonts w:ascii="Times New Roman" w:hAnsi="Times New Roman" w:cs="Times New Roman"/>
                <w:color w:val="00000A"/>
                <w:lang w:eastAsia="zh-CN" w:bidi="hi-IN"/>
              </w:rPr>
              <w:t>(2025./2026.m.g.)</w:t>
            </w:r>
          </w:p>
        </w:tc>
      </w:tr>
      <w:tr w:rsidR="00164788" w:rsidRPr="00BA19AE" w14:paraId="5AA11F0B" w14:textId="77777777" w:rsidTr="00D70C24">
        <w:tc>
          <w:tcPr>
            <w:tcW w:w="1560" w:type="dxa"/>
            <w:vAlign w:val="center"/>
          </w:tcPr>
          <w:p w14:paraId="0B6A0D73" w14:textId="77777777" w:rsidR="00164788" w:rsidRPr="00BA19AE" w:rsidRDefault="00164788" w:rsidP="00BA19AE">
            <w:pPr>
              <w:widowControl w:val="0"/>
              <w:suppressAutoHyphens/>
              <w:ind w:right="55"/>
              <w:contextualSpacing/>
              <w:jc w:val="center"/>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Elements</w:t>
            </w:r>
          </w:p>
        </w:tc>
        <w:tc>
          <w:tcPr>
            <w:tcW w:w="13750" w:type="dxa"/>
            <w:gridSpan w:val="3"/>
          </w:tcPr>
          <w:p w14:paraId="7E92A3C1" w14:textId="77777777" w:rsidR="00164788" w:rsidRPr="00BA19AE" w:rsidRDefault="00164788" w:rsidP="00BA19AE">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164788">
              <w:rPr>
                <w:rFonts w:ascii="Times New Roman" w:hAnsi="Times New Roman" w:cs="Times New Roman"/>
                <w:b/>
                <w:color w:val="00000A"/>
                <w:sz w:val="24"/>
                <w:szCs w:val="24"/>
                <w:lang w:eastAsia="zh-CN" w:bidi="hi-IN"/>
              </w:rPr>
              <w:t>Plānotie</w:t>
            </w:r>
            <w:proofErr w:type="spellEnd"/>
            <w:r w:rsidRPr="00164788">
              <w:rPr>
                <w:rFonts w:ascii="Times New Roman" w:hAnsi="Times New Roman" w:cs="Times New Roman"/>
                <w:b/>
                <w:color w:val="00000A"/>
                <w:sz w:val="24"/>
                <w:szCs w:val="24"/>
                <w:lang w:eastAsia="zh-CN" w:bidi="hi-IN"/>
              </w:rPr>
              <w:t xml:space="preserve"> </w:t>
            </w:r>
            <w:proofErr w:type="spellStart"/>
            <w:r w:rsidRPr="00164788">
              <w:rPr>
                <w:rFonts w:ascii="Times New Roman" w:hAnsi="Times New Roman" w:cs="Times New Roman"/>
                <w:b/>
                <w:color w:val="00000A"/>
                <w:sz w:val="24"/>
                <w:szCs w:val="24"/>
                <w:lang w:eastAsia="zh-CN" w:bidi="hi-IN"/>
              </w:rPr>
              <w:t>sasniedzamie</w:t>
            </w:r>
            <w:proofErr w:type="spellEnd"/>
            <w:r w:rsidRPr="00164788">
              <w:rPr>
                <w:rFonts w:ascii="Times New Roman" w:hAnsi="Times New Roman" w:cs="Times New Roman"/>
                <w:b/>
                <w:color w:val="00000A"/>
                <w:sz w:val="24"/>
                <w:szCs w:val="24"/>
                <w:lang w:eastAsia="zh-CN" w:bidi="hi-IN"/>
              </w:rPr>
              <w:t xml:space="preserve"> </w:t>
            </w:r>
            <w:proofErr w:type="spellStart"/>
            <w:r w:rsidRPr="00164788">
              <w:rPr>
                <w:rFonts w:ascii="Times New Roman" w:hAnsi="Times New Roman" w:cs="Times New Roman"/>
                <w:b/>
                <w:color w:val="00000A"/>
                <w:sz w:val="24"/>
                <w:szCs w:val="24"/>
                <w:lang w:eastAsia="zh-CN" w:bidi="hi-IN"/>
              </w:rPr>
              <w:t>rezultāti</w:t>
            </w:r>
            <w:proofErr w:type="spellEnd"/>
            <w:r w:rsidRPr="00164788">
              <w:rPr>
                <w:rFonts w:ascii="Times New Roman" w:hAnsi="Times New Roman" w:cs="Times New Roman"/>
                <w:b/>
                <w:color w:val="00000A"/>
                <w:sz w:val="24"/>
                <w:szCs w:val="24"/>
                <w:lang w:eastAsia="zh-CN" w:bidi="hi-IN"/>
              </w:rPr>
              <w:t xml:space="preserve"> un </w:t>
            </w:r>
            <w:proofErr w:type="spellStart"/>
            <w:r w:rsidRPr="00164788">
              <w:rPr>
                <w:rFonts w:ascii="Times New Roman" w:hAnsi="Times New Roman" w:cs="Times New Roman"/>
                <w:b/>
                <w:color w:val="00000A"/>
                <w:sz w:val="24"/>
                <w:szCs w:val="24"/>
                <w:lang w:eastAsia="zh-CN" w:bidi="hi-IN"/>
              </w:rPr>
              <w:t>ieviešanas</w:t>
            </w:r>
            <w:proofErr w:type="spellEnd"/>
            <w:r w:rsidRPr="00164788">
              <w:rPr>
                <w:rFonts w:ascii="Times New Roman" w:hAnsi="Times New Roman" w:cs="Times New Roman"/>
                <w:b/>
                <w:color w:val="00000A"/>
                <w:sz w:val="24"/>
                <w:szCs w:val="24"/>
                <w:lang w:eastAsia="zh-CN" w:bidi="hi-IN"/>
              </w:rPr>
              <w:t xml:space="preserve"> gaita</w:t>
            </w:r>
          </w:p>
        </w:tc>
      </w:tr>
      <w:tr w:rsidR="006B5473" w:rsidRPr="00BA19AE" w14:paraId="50F2702F" w14:textId="77777777" w:rsidTr="00D70C24">
        <w:trPr>
          <w:trHeight w:val="1406"/>
        </w:trPr>
        <w:tc>
          <w:tcPr>
            <w:tcW w:w="1560" w:type="dxa"/>
            <w:vMerge w:val="restart"/>
            <w:vAlign w:val="center"/>
          </w:tcPr>
          <w:p w14:paraId="7230D39E" w14:textId="77777777" w:rsidR="006B5473" w:rsidRPr="00BA19AE" w:rsidRDefault="006B5473"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7436A1">
              <w:rPr>
                <w:rFonts w:ascii="Times New Roman" w:hAnsi="Times New Roman" w:cs="Times New Roman"/>
                <w:b/>
                <w:color w:val="00000A"/>
                <w:sz w:val="24"/>
                <w:szCs w:val="24"/>
                <w:lang w:eastAsia="zh-CN" w:bidi="hi-IN"/>
              </w:rPr>
              <w:t>Mācīšana</w:t>
            </w:r>
            <w:proofErr w:type="spellEnd"/>
            <w:r w:rsidRPr="007436A1">
              <w:rPr>
                <w:rFonts w:ascii="Times New Roman" w:hAnsi="Times New Roman" w:cs="Times New Roman"/>
                <w:b/>
                <w:color w:val="00000A"/>
                <w:sz w:val="24"/>
                <w:szCs w:val="24"/>
                <w:lang w:eastAsia="zh-CN" w:bidi="hi-IN"/>
              </w:rPr>
              <w:t xml:space="preserve"> un </w:t>
            </w:r>
            <w:proofErr w:type="spellStart"/>
            <w:r w:rsidRPr="007436A1">
              <w:rPr>
                <w:rFonts w:ascii="Times New Roman" w:hAnsi="Times New Roman" w:cs="Times New Roman"/>
                <w:b/>
                <w:color w:val="00000A"/>
                <w:sz w:val="24"/>
                <w:szCs w:val="24"/>
                <w:lang w:eastAsia="zh-CN" w:bidi="hi-IN"/>
              </w:rPr>
              <w:t>mācīšanās</w:t>
            </w:r>
            <w:proofErr w:type="spellEnd"/>
          </w:p>
        </w:tc>
        <w:tc>
          <w:tcPr>
            <w:tcW w:w="765" w:type="dxa"/>
            <w:vMerge w:val="restart"/>
            <w:textDirection w:val="btLr"/>
            <w:vAlign w:val="center"/>
          </w:tcPr>
          <w:p w14:paraId="56334072" w14:textId="77777777" w:rsidR="006B5473" w:rsidRPr="00BA19AE" w:rsidRDefault="006B5473" w:rsidP="00BA19AE">
            <w:pPr>
              <w:widowControl w:val="0"/>
              <w:suppressAutoHyphens/>
              <w:ind w:right="57"/>
              <w:contextualSpacing/>
              <w:jc w:val="center"/>
              <w:rPr>
                <w:rFonts w:ascii="Times New Roman" w:hAnsi="Times New Roman" w:cs="Times New Roman"/>
                <w:b/>
                <w:color w:val="00000A"/>
                <w:sz w:val="24"/>
                <w:szCs w:val="24"/>
                <w:lang w:eastAsia="zh-CN" w:bidi="hi-IN"/>
              </w:rPr>
            </w:pPr>
            <w:proofErr w:type="spellStart"/>
            <w:r w:rsidRPr="007F18CD">
              <w:rPr>
                <w:rFonts w:ascii="Times New Roman" w:hAnsi="Times New Roman" w:cs="Times New Roman"/>
                <w:b/>
                <w:color w:val="00000A"/>
                <w:lang w:eastAsia="zh-CN" w:bidi="hi-IN"/>
              </w:rPr>
              <w:t>Sasniedzamais</w:t>
            </w:r>
            <w:proofErr w:type="spellEnd"/>
            <w:r w:rsidRPr="00BA19AE">
              <w:rPr>
                <w:rFonts w:ascii="Times New Roman" w:hAnsi="Times New Roman" w:cs="Times New Roman"/>
                <w:b/>
                <w:color w:val="00000A"/>
                <w:sz w:val="24"/>
                <w:szCs w:val="24"/>
                <w:lang w:eastAsia="zh-CN" w:bidi="hi-IN"/>
              </w:rPr>
              <w:t xml:space="preserve"> </w:t>
            </w:r>
            <w:proofErr w:type="spellStart"/>
            <w:r w:rsidRPr="007F18CD">
              <w:rPr>
                <w:rFonts w:ascii="Times New Roman" w:hAnsi="Times New Roman" w:cs="Times New Roman"/>
                <w:b/>
                <w:color w:val="00000A"/>
                <w:lang w:eastAsia="zh-CN" w:bidi="hi-IN"/>
              </w:rPr>
              <w:t>rezultāts</w:t>
            </w:r>
            <w:proofErr w:type="spellEnd"/>
          </w:p>
        </w:tc>
        <w:tc>
          <w:tcPr>
            <w:tcW w:w="12985" w:type="dxa"/>
            <w:gridSpan w:val="2"/>
          </w:tcPr>
          <w:p w14:paraId="073C2C8F" w14:textId="61187CF3" w:rsidR="006B5473" w:rsidRPr="00164788" w:rsidRDefault="006B5473" w:rsidP="00BA19AE">
            <w:pPr>
              <w:widowControl w:val="0"/>
              <w:suppressAutoHyphens/>
              <w:ind w:right="55"/>
              <w:contextualSpacing/>
              <w:rPr>
                <w:rFonts w:ascii="Times New Roman" w:hAnsi="Times New Roman" w:cs="Times New Roman"/>
                <w:b/>
                <w:bCs/>
                <w:color w:val="00000A"/>
                <w:sz w:val="24"/>
                <w:szCs w:val="24"/>
                <w:lang w:eastAsia="zh-CN" w:bidi="hi-IN"/>
              </w:rPr>
            </w:pPr>
            <w:proofErr w:type="spellStart"/>
            <w:r w:rsidRPr="00164788">
              <w:rPr>
                <w:rFonts w:ascii="Times New Roman" w:hAnsi="Times New Roman" w:cs="Times New Roman"/>
                <w:b/>
                <w:color w:val="00000A"/>
                <w:sz w:val="24"/>
                <w:szCs w:val="24"/>
                <w:lang w:eastAsia="zh-CN" w:bidi="hi-IN"/>
              </w:rPr>
              <w:t>Kvalitatīvi</w:t>
            </w:r>
            <w:proofErr w:type="spellEnd"/>
            <w:r w:rsidRPr="00164788">
              <w:rPr>
                <w:rFonts w:ascii="Times New Roman" w:hAnsi="Times New Roman" w:cs="Times New Roman"/>
                <w:b/>
                <w:color w:val="00000A"/>
                <w:sz w:val="24"/>
                <w:szCs w:val="24"/>
                <w:lang w:eastAsia="zh-CN" w:bidi="hi-IN"/>
              </w:rPr>
              <w:t>:</w:t>
            </w:r>
            <w:r w:rsidRPr="00164788">
              <w:rPr>
                <w:rFonts w:ascii="Times New Roman" w:hAnsi="Times New Roman" w:cs="Times New Roman"/>
                <w:b/>
                <w:bCs/>
                <w:color w:val="00000A"/>
                <w:sz w:val="24"/>
                <w:szCs w:val="24"/>
                <w:lang w:eastAsia="zh-CN" w:bidi="hi-IN"/>
              </w:rPr>
              <w:t xml:space="preserve"> </w:t>
            </w:r>
          </w:p>
          <w:p w14:paraId="7790BFD8" w14:textId="77777777" w:rsidR="006B5473" w:rsidRPr="006A1781" w:rsidRDefault="006B5473" w:rsidP="00D70C24">
            <w:pPr>
              <w:pStyle w:val="Sarakstarindkopa"/>
              <w:widowControl w:val="0"/>
              <w:numPr>
                <w:ilvl w:val="0"/>
                <w:numId w:val="19"/>
              </w:numPr>
              <w:suppressAutoHyphens/>
              <w:ind w:left="397" w:right="55"/>
              <w:rPr>
                <w:rFonts w:ascii="Times New Roman" w:hAnsi="Times New Roman" w:cs="Times New Roman"/>
                <w:color w:val="00000A"/>
                <w:sz w:val="24"/>
                <w:szCs w:val="24"/>
                <w:lang w:eastAsia="zh-CN" w:bidi="hi-IN"/>
              </w:rPr>
            </w:pPr>
            <w:proofErr w:type="spellStart"/>
            <w:r w:rsidRPr="006A1781">
              <w:rPr>
                <w:rFonts w:ascii="Times New Roman" w:hAnsi="Times New Roman" w:cs="Times New Roman"/>
                <w:color w:val="00000A"/>
                <w:sz w:val="24"/>
                <w:szCs w:val="24"/>
                <w:lang w:eastAsia="zh-CN" w:bidi="hi-IN"/>
              </w:rPr>
              <w:t>Izglītojamie</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uzrāda</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uzlabojumus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lasītprasmē</w:t>
            </w:r>
            <w:proofErr w:type="spellEnd"/>
            <w:r w:rsidRPr="006A1781">
              <w:rPr>
                <w:rFonts w:ascii="Times New Roman" w:hAnsi="Times New Roman" w:cs="Times New Roman"/>
                <w:color w:val="00000A"/>
                <w:sz w:val="24"/>
                <w:szCs w:val="24"/>
                <w:lang w:eastAsia="zh-CN" w:bidi="hi-IN"/>
              </w:rPr>
              <w:t xml:space="preserve"> un </w:t>
            </w:r>
            <w:proofErr w:type="spellStart"/>
            <w:r w:rsidRPr="006A1781">
              <w:rPr>
                <w:rFonts w:ascii="Times New Roman" w:hAnsi="Times New Roman" w:cs="Times New Roman"/>
                <w:color w:val="00000A"/>
                <w:sz w:val="24"/>
                <w:szCs w:val="24"/>
                <w:lang w:eastAsia="zh-CN" w:bidi="hi-IN"/>
              </w:rPr>
              <w:t>tekstu</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izpratnē</w:t>
            </w:r>
            <w:proofErr w:type="spellEnd"/>
            <w:r w:rsidRPr="006A1781">
              <w:rPr>
                <w:rFonts w:ascii="Times New Roman" w:hAnsi="Times New Roman" w:cs="Times New Roman"/>
                <w:color w:val="00000A"/>
                <w:sz w:val="24"/>
                <w:szCs w:val="24"/>
                <w:lang w:eastAsia="zh-CN" w:bidi="hi-IN"/>
              </w:rPr>
              <w:t xml:space="preserve">, kas </w:t>
            </w:r>
            <w:proofErr w:type="spellStart"/>
            <w:r w:rsidRPr="006A1781">
              <w:rPr>
                <w:rFonts w:ascii="Times New Roman" w:hAnsi="Times New Roman" w:cs="Times New Roman"/>
                <w:color w:val="00000A"/>
                <w:sz w:val="24"/>
                <w:szCs w:val="24"/>
                <w:lang w:eastAsia="zh-CN" w:bidi="hi-IN"/>
              </w:rPr>
              <w:t>tiek</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vērtēts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skolotāju</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regulārās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formatīvās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vērtēšanas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procesā</w:t>
            </w:r>
            <w:proofErr w:type="spellEnd"/>
            <w:r w:rsidRPr="006A1781">
              <w:rPr>
                <w:rFonts w:ascii="Times New Roman" w:hAnsi="Times New Roman" w:cs="Times New Roman"/>
                <w:color w:val="00000A"/>
                <w:sz w:val="24"/>
                <w:szCs w:val="24"/>
                <w:lang w:eastAsia="zh-CN" w:bidi="hi-IN"/>
              </w:rPr>
              <w:t xml:space="preserve"> un </w:t>
            </w:r>
            <w:proofErr w:type="spellStart"/>
            <w:r w:rsidRPr="006A1781">
              <w:rPr>
                <w:rFonts w:ascii="Times New Roman" w:hAnsi="Times New Roman" w:cs="Times New Roman"/>
                <w:color w:val="00000A"/>
                <w:sz w:val="24"/>
                <w:szCs w:val="24"/>
                <w:lang w:eastAsia="zh-CN" w:bidi="hi-IN"/>
              </w:rPr>
              <w:t>fiksēts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izglītojam</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sasniedzamajos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rezultātos</w:t>
            </w:r>
            <w:proofErr w:type="spellEnd"/>
            <w:r w:rsidRPr="006A1781">
              <w:rPr>
                <w:rFonts w:ascii="Times New Roman" w:hAnsi="Times New Roman" w:cs="Times New Roman"/>
                <w:color w:val="00000A"/>
                <w:sz w:val="24"/>
                <w:szCs w:val="24"/>
                <w:lang w:eastAsia="zh-CN" w:bidi="hi-IN"/>
              </w:rPr>
              <w:t>.</w:t>
            </w:r>
          </w:p>
          <w:p w14:paraId="071CA893" w14:textId="77777777" w:rsidR="006B5473" w:rsidRPr="006A1781" w:rsidRDefault="006B5473" w:rsidP="00D70C24">
            <w:pPr>
              <w:pStyle w:val="Sarakstarindkopa"/>
              <w:widowControl w:val="0"/>
              <w:numPr>
                <w:ilvl w:val="0"/>
                <w:numId w:val="19"/>
              </w:numPr>
              <w:suppressAutoHyphens/>
              <w:ind w:left="397" w:right="55"/>
              <w:rPr>
                <w:rFonts w:ascii="Times New Roman" w:hAnsi="Times New Roman" w:cs="Times New Roman"/>
                <w:color w:val="00000A"/>
                <w:sz w:val="24"/>
                <w:szCs w:val="24"/>
                <w:lang w:eastAsia="zh-CN" w:bidi="hi-IN"/>
              </w:rPr>
            </w:pPr>
            <w:proofErr w:type="spellStart"/>
            <w:r w:rsidRPr="006A1781">
              <w:rPr>
                <w:rFonts w:ascii="Times New Roman" w:hAnsi="Times New Roman" w:cs="Times New Roman"/>
                <w:color w:val="00000A"/>
                <w:sz w:val="24"/>
                <w:szCs w:val="24"/>
                <w:lang w:eastAsia="zh-CN" w:bidi="hi-IN"/>
              </w:rPr>
              <w:t>Mācību</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procesā</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izmantoti</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dažādi</w:t>
            </w:r>
            <w:proofErr w:type="spellEnd"/>
            <w:r w:rsidRPr="006A1781">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diferencēti</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uzdevumi</w:t>
            </w:r>
            <w:proofErr w:type="spellEnd"/>
            <w:r>
              <w:rPr>
                <w:rFonts w:ascii="Times New Roman" w:hAnsi="Times New Roman" w:cs="Times New Roman"/>
                <w:color w:val="00000A"/>
                <w:sz w:val="24"/>
                <w:szCs w:val="24"/>
                <w:lang w:eastAsia="zh-CN" w:bidi="hi-IN"/>
              </w:rPr>
              <w:t xml:space="preserve"> un </w:t>
            </w:r>
            <w:proofErr w:type="spellStart"/>
            <w:r w:rsidRPr="006A1781">
              <w:rPr>
                <w:rFonts w:ascii="Times New Roman" w:hAnsi="Times New Roman" w:cs="Times New Roman"/>
                <w:color w:val="00000A"/>
                <w:sz w:val="24"/>
                <w:szCs w:val="24"/>
                <w:lang w:eastAsia="zh-CN" w:bidi="hi-IN"/>
              </w:rPr>
              <w:t>individualizēti</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mācību</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materiāli</w:t>
            </w:r>
            <w:proofErr w:type="spellEnd"/>
            <w:r w:rsidRPr="006A1781">
              <w:rPr>
                <w:rFonts w:ascii="Times New Roman" w:hAnsi="Times New Roman" w:cs="Times New Roman"/>
                <w:color w:val="00000A"/>
                <w:sz w:val="24"/>
                <w:szCs w:val="24"/>
                <w:lang w:eastAsia="zh-CN" w:bidi="hi-IN"/>
              </w:rPr>
              <w:t xml:space="preserve"> un </w:t>
            </w:r>
            <w:proofErr w:type="spellStart"/>
            <w:r w:rsidRPr="006A1781">
              <w:rPr>
                <w:rFonts w:ascii="Times New Roman" w:hAnsi="Times New Roman" w:cs="Times New Roman"/>
                <w:color w:val="00000A"/>
                <w:sz w:val="24"/>
                <w:szCs w:val="24"/>
                <w:lang w:eastAsia="zh-CN" w:bidi="hi-IN"/>
              </w:rPr>
              <w:t>pieejas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atgādnes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burtu</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kartītes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didaktiskās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spēles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darba</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lapas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nodarbības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dabā</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u.c.</w:t>
            </w:r>
            <w:proofErr w:type="spellEnd"/>
            <w:r w:rsidRPr="006A1781">
              <w:rPr>
                <w:rFonts w:ascii="Times New Roman" w:hAnsi="Times New Roman" w:cs="Times New Roman"/>
                <w:color w:val="00000A"/>
                <w:sz w:val="24"/>
                <w:szCs w:val="24"/>
                <w:lang w:eastAsia="zh-CN" w:bidi="hi-IN"/>
              </w:rPr>
              <w:t xml:space="preserve">), kas </w:t>
            </w:r>
            <w:proofErr w:type="spellStart"/>
            <w:r w:rsidRPr="006A1781">
              <w:rPr>
                <w:rFonts w:ascii="Times New Roman" w:hAnsi="Times New Roman" w:cs="Times New Roman"/>
                <w:color w:val="00000A"/>
                <w:sz w:val="24"/>
                <w:szCs w:val="24"/>
                <w:lang w:eastAsia="zh-CN" w:bidi="hi-IN"/>
              </w:rPr>
              <w:t>pielāgotas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izglītojamā</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vajadzībām</w:t>
            </w:r>
            <w:proofErr w:type="spellEnd"/>
            <w:r w:rsidRPr="006A1781">
              <w:rPr>
                <w:rFonts w:ascii="Times New Roman" w:hAnsi="Times New Roman" w:cs="Times New Roman"/>
                <w:color w:val="00000A"/>
                <w:sz w:val="24"/>
                <w:szCs w:val="24"/>
                <w:lang w:eastAsia="zh-CN" w:bidi="hi-IN"/>
              </w:rPr>
              <w:t>.</w:t>
            </w:r>
          </w:p>
          <w:p w14:paraId="3394078D" w14:textId="77777777" w:rsidR="006B5473" w:rsidRPr="00D27A1C" w:rsidRDefault="006B5473" w:rsidP="00D70C24">
            <w:pPr>
              <w:pStyle w:val="Sarakstarindkopa"/>
              <w:widowControl w:val="0"/>
              <w:numPr>
                <w:ilvl w:val="0"/>
                <w:numId w:val="19"/>
              </w:numPr>
              <w:suppressAutoHyphens/>
              <w:ind w:left="397" w:right="55"/>
              <w:rPr>
                <w:rFonts w:ascii="Times New Roman" w:hAnsi="Times New Roman" w:cs="Times New Roman"/>
                <w:color w:val="00000A"/>
                <w:sz w:val="24"/>
                <w:szCs w:val="24"/>
                <w:lang w:eastAsia="zh-CN" w:bidi="hi-IN"/>
              </w:rPr>
            </w:pPr>
            <w:proofErr w:type="spellStart"/>
            <w:r w:rsidRPr="006A1781">
              <w:rPr>
                <w:rFonts w:ascii="Times New Roman" w:hAnsi="Times New Roman" w:cs="Times New Roman"/>
                <w:color w:val="00000A"/>
                <w:sz w:val="24"/>
                <w:szCs w:val="24"/>
                <w:lang w:eastAsia="zh-CN" w:bidi="hi-IN"/>
              </w:rPr>
              <w:t>Izglītojamie</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noslēdzot</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pirmsskolas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izglītības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programmas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apguvi</w:t>
            </w:r>
            <w:proofErr w:type="spellEnd"/>
            <w:r w:rsidRPr="006A1781">
              <w:rPr>
                <w:rFonts w:ascii="Times New Roman" w:hAnsi="Times New Roman" w:cs="Times New Roman"/>
                <w:color w:val="00000A"/>
                <w:sz w:val="24"/>
                <w:szCs w:val="24"/>
                <w:lang w:eastAsia="zh-CN" w:bidi="hi-IN"/>
              </w:rPr>
              <w:t xml:space="preserve"> un </w:t>
            </w:r>
            <w:proofErr w:type="spellStart"/>
            <w:r w:rsidRPr="006A1781">
              <w:rPr>
                <w:rFonts w:ascii="Times New Roman" w:hAnsi="Times New Roman" w:cs="Times New Roman"/>
                <w:color w:val="00000A"/>
                <w:sz w:val="24"/>
                <w:szCs w:val="24"/>
                <w:lang w:eastAsia="zh-CN" w:bidi="hi-IN"/>
              </w:rPr>
              <w:t>uzsākot</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skolas</w:t>
            </w:r>
            <w:proofErr w:type="spellEnd"/>
            <w:r w:rsidRPr="006A1781">
              <w:rPr>
                <w:rFonts w:ascii="Times New Roman" w:hAnsi="Times New Roman" w:cs="Times New Roman"/>
                <w:color w:val="00000A"/>
                <w:sz w:val="24"/>
                <w:szCs w:val="24"/>
                <w:lang w:eastAsia="zh-CN" w:bidi="hi-IN"/>
              </w:rPr>
              <w:t xml:space="preserve"> gaitas </w:t>
            </w:r>
            <w:proofErr w:type="spellStart"/>
            <w:r w:rsidRPr="006A1781">
              <w:rPr>
                <w:rFonts w:ascii="Times New Roman" w:hAnsi="Times New Roman" w:cs="Times New Roman"/>
                <w:color w:val="00000A"/>
                <w:sz w:val="24"/>
                <w:szCs w:val="24"/>
                <w:lang w:eastAsia="zh-CN" w:bidi="hi-IN"/>
              </w:rPr>
              <w:t>uzrāda</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valodas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mācību</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jomā</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vismaz</w:t>
            </w:r>
            <w:proofErr w:type="spellEnd"/>
            <w:r w:rsidRPr="006A1781">
              <w:rPr>
                <w:rFonts w:ascii="Times New Roman" w:hAnsi="Times New Roman" w:cs="Times New Roman"/>
                <w:color w:val="00000A"/>
                <w:sz w:val="24"/>
                <w:szCs w:val="24"/>
                <w:lang w:eastAsia="zh-CN" w:bidi="hi-IN"/>
              </w:rPr>
              <w:t xml:space="preserve"> 80% </w:t>
            </w:r>
            <w:proofErr w:type="spellStart"/>
            <w:r w:rsidRPr="006A1781">
              <w:rPr>
                <w:rFonts w:ascii="Times New Roman" w:hAnsi="Times New Roman" w:cs="Times New Roman"/>
                <w:color w:val="00000A"/>
                <w:sz w:val="24"/>
                <w:szCs w:val="24"/>
                <w:lang w:eastAsia="zh-CN" w:bidi="hi-IN"/>
              </w:rPr>
              <w:t>radītājus</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ar</w:t>
            </w:r>
            <w:proofErr w:type="spellEnd"/>
            <w:r w:rsidRPr="006A1781">
              <w:rPr>
                <w:rFonts w:ascii="Times New Roman" w:hAnsi="Times New Roman" w:cs="Times New Roman"/>
                <w:color w:val="00000A"/>
                <w:sz w:val="24"/>
                <w:szCs w:val="24"/>
                <w:lang w:eastAsia="zh-CN" w:bidi="hi-IN"/>
              </w:rPr>
              <w:t xml:space="preserve"> </w:t>
            </w:r>
            <w:proofErr w:type="spellStart"/>
            <w:r w:rsidRPr="006A1781">
              <w:rPr>
                <w:rFonts w:ascii="Times New Roman" w:hAnsi="Times New Roman" w:cs="Times New Roman"/>
                <w:color w:val="00000A"/>
                <w:sz w:val="24"/>
                <w:szCs w:val="24"/>
                <w:lang w:eastAsia="zh-CN" w:bidi="hi-IN"/>
              </w:rPr>
              <w:t>novērtējumu</w:t>
            </w:r>
            <w:proofErr w:type="spellEnd"/>
            <w:r w:rsidRPr="006A1781">
              <w:rPr>
                <w:rFonts w:ascii="Times New Roman" w:hAnsi="Times New Roman" w:cs="Times New Roman"/>
                <w:color w:val="00000A"/>
                <w:sz w:val="24"/>
                <w:szCs w:val="24"/>
                <w:lang w:eastAsia="zh-CN" w:bidi="hi-IN"/>
              </w:rPr>
              <w:t xml:space="preserve"> “A”- </w:t>
            </w:r>
            <w:proofErr w:type="spellStart"/>
            <w:r w:rsidRPr="006A1781">
              <w:rPr>
                <w:rFonts w:ascii="Times New Roman" w:hAnsi="Times New Roman" w:cs="Times New Roman"/>
                <w:color w:val="00000A"/>
                <w:sz w:val="24"/>
                <w:szCs w:val="24"/>
                <w:lang w:eastAsia="zh-CN" w:bidi="hi-IN"/>
              </w:rPr>
              <w:t>apguvis</w:t>
            </w:r>
            <w:proofErr w:type="spellEnd"/>
            <w:r w:rsidRPr="006A1781">
              <w:rPr>
                <w:rFonts w:ascii="Times New Roman" w:hAnsi="Times New Roman" w:cs="Times New Roman"/>
                <w:color w:val="00000A"/>
                <w:sz w:val="24"/>
                <w:szCs w:val="24"/>
                <w:lang w:eastAsia="zh-CN" w:bidi="hi-IN"/>
              </w:rPr>
              <w:t>.</w:t>
            </w:r>
          </w:p>
        </w:tc>
      </w:tr>
      <w:tr w:rsidR="006B5473" w:rsidRPr="00BA19AE" w14:paraId="1E8E0D1D" w14:textId="77777777" w:rsidTr="00D70C24">
        <w:trPr>
          <w:trHeight w:val="1406"/>
        </w:trPr>
        <w:tc>
          <w:tcPr>
            <w:tcW w:w="1560" w:type="dxa"/>
            <w:vMerge/>
            <w:vAlign w:val="center"/>
          </w:tcPr>
          <w:p w14:paraId="7FC68B3E" w14:textId="77777777" w:rsidR="006B5473" w:rsidRPr="00BA19AE" w:rsidRDefault="006B5473"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765" w:type="dxa"/>
            <w:vMerge/>
            <w:vAlign w:val="center"/>
          </w:tcPr>
          <w:p w14:paraId="7ED8D75C" w14:textId="77777777" w:rsidR="006B5473" w:rsidRPr="00BA19AE" w:rsidRDefault="006B5473"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12985" w:type="dxa"/>
            <w:gridSpan w:val="2"/>
          </w:tcPr>
          <w:p w14:paraId="5FCADEC7" w14:textId="4297CC89" w:rsidR="006B5473" w:rsidRDefault="006B5473" w:rsidP="00BA19AE">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Kvantitatīvi</w:t>
            </w:r>
            <w:proofErr w:type="spellEnd"/>
            <w:r w:rsidRPr="00BA19AE">
              <w:rPr>
                <w:rFonts w:ascii="Times New Roman" w:hAnsi="Times New Roman" w:cs="Times New Roman"/>
                <w:bCs/>
                <w:color w:val="00000A"/>
                <w:sz w:val="24"/>
                <w:szCs w:val="24"/>
                <w:lang w:eastAsia="zh-CN" w:bidi="hi-IN"/>
              </w:rPr>
              <w:t>:</w:t>
            </w:r>
          </w:p>
          <w:p w14:paraId="14A6ACCE" w14:textId="77777777" w:rsidR="006B5473" w:rsidRPr="00CA0F2E" w:rsidRDefault="006B5473" w:rsidP="00D70C24">
            <w:pPr>
              <w:pStyle w:val="Sarakstarindkopa"/>
              <w:widowControl w:val="0"/>
              <w:numPr>
                <w:ilvl w:val="0"/>
                <w:numId w:val="7"/>
              </w:numPr>
              <w:suppressAutoHyphens/>
              <w:ind w:left="397" w:right="55"/>
              <w:rPr>
                <w:rFonts w:ascii="Times New Roman" w:hAnsi="Times New Roman" w:cs="Times New Roman"/>
                <w:bCs/>
                <w:sz w:val="24"/>
                <w:szCs w:val="24"/>
                <w:lang w:eastAsia="zh-CN" w:bidi="hi-IN"/>
              </w:rPr>
            </w:pPr>
            <w:r>
              <w:rPr>
                <w:rFonts w:ascii="Times New Roman" w:hAnsi="Times New Roman" w:cs="Times New Roman"/>
                <w:bCs/>
                <w:sz w:val="24"/>
                <w:szCs w:val="24"/>
                <w:lang w:eastAsia="zh-CN" w:bidi="hi-IN"/>
              </w:rPr>
              <w:t xml:space="preserve">90% </w:t>
            </w:r>
            <w:proofErr w:type="spellStart"/>
            <w:r>
              <w:rPr>
                <w:rFonts w:ascii="Times New Roman" w:hAnsi="Times New Roman" w:cs="Times New Roman"/>
                <w:bCs/>
                <w:sz w:val="24"/>
                <w:szCs w:val="24"/>
                <w:lang w:eastAsia="zh-CN" w:bidi="hi-IN"/>
              </w:rPr>
              <w:t>n</w:t>
            </w:r>
            <w:r w:rsidRPr="00CA0F2E">
              <w:rPr>
                <w:rFonts w:ascii="Times New Roman" w:hAnsi="Times New Roman" w:cs="Times New Roman"/>
                <w:bCs/>
                <w:sz w:val="24"/>
                <w:szCs w:val="24"/>
                <w:lang w:eastAsia="zh-CN" w:bidi="hi-IN"/>
              </w:rPr>
              <w:t>odarbību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vērojumi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rāda</w:t>
            </w:r>
            <w:proofErr w:type="spellEnd"/>
            <w:r w:rsidRPr="00CA0F2E">
              <w:rPr>
                <w:rFonts w:ascii="Times New Roman" w:hAnsi="Times New Roman" w:cs="Times New Roman"/>
                <w:bCs/>
                <w:sz w:val="24"/>
                <w:szCs w:val="24"/>
                <w:lang w:eastAsia="zh-CN" w:bidi="hi-IN"/>
              </w:rPr>
              <w:t xml:space="preserve">, ka </w:t>
            </w:r>
            <w:proofErr w:type="spellStart"/>
            <w:r w:rsidRPr="00CA0F2E">
              <w:rPr>
                <w:rFonts w:ascii="Times New Roman" w:hAnsi="Times New Roman" w:cs="Times New Roman"/>
                <w:bCs/>
                <w:sz w:val="24"/>
                <w:szCs w:val="24"/>
                <w:lang w:eastAsia="zh-CN" w:bidi="hi-IN"/>
              </w:rPr>
              <w:t>katrā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nodarbībā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tiek</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ievīt</w:t>
            </w:r>
            <w:r>
              <w:rPr>
                <w:rFonts w:ascii="Times New Roman" w:hAnsi="Times New Roman" w:cs="Times New Roman"/>
                <w:bCs/>
                <w:sz w:val="24"/>
                <w:szCs w:val="24"/>
                <w:lang w:eastAsia="zh-CN" w:bidi="hi-IN"/>
              </w:rPr>
              <w:t>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valoddarbības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lasītprasmes</w:t>
            </w:r>
            <w:proofErr w:type="spellEnd"/>
            <w:r w:rsidRPr="00CA0F2E">
              <w:rPr>
                <w:rFonts w:ascii="Times New Roman" w:hAnsi="Times New Roman" w:cs="Times New Roman"/>
                <w:bCs/>
                <w:sz w:val="24"/>
                <w:szCs w:val="24"/>
                <w:lang w:eastAsia="zh-CN" w:bidi="hi-IN"/>
              </w:rPr>
              <w:t xml:space="preserve"> un </w:t>
            </w:r>
            <w:proofErr w:type="spellStart"/>
            <w:r w:rsidRPr="00CA0F2E">
              <w:rPr>
                <w:rFonts w:ascii="Times New Roman" w:hAnsi="Times New Roman" w:cs="Times New Roman"/>
                <w:bCs/>
                <w:sz w:val="24"/>
                <w:szCs w:val="24"/>
                <w:lang w:eastAsia="zh-CN" w:bidi="hi-IN"/>
              </w:rPr>
              <w:t>tekstpratības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attīstības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veicinoši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elementi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pielietota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diferencētā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pieeja</w:t>
            </w:r>
            <w:proofErr w:type="spellEnd"/>
            <w:r w:rsidRPr="00CA0F2E">
              <w:rPr>
                <w:rFonts w:ascii="Times New Roman" w:hAnsi="Times New Roman" w:cs="Times New Roman"/>
                <w:bCs/>
                <w:sz w:val="24"/>
                <w:szCs w:val="24"/>
                <w:lang w:eastAsia="zh-CN" w:bidi="hi-IN"/>
              </w:rPr>
              <w:t>.</w:t>
            </w:r>
          </w:p>
          <w:p w14:paraId="594006D1" w14:textId="77777777" w:rsidR="006B5473" w:rsidRPr="00CA0F2E" w:rsidRDefault="006B5473" w:rsidP="00D70C24">
            <w:pPr>
              <w:pStyle w:val="Sarakstarindkopa"/>
              <w:widowControl w:val="0"/>
              <w:numPr>
                <w:ilvl w:val="0"/>
                <w:numId w:val="7"/>
              </w:numPr>
              <w:suppressAutoHyphens/>
              <w:ind w:left="397" w:right="55"/>
              <w:rPr>
                <w:rFonts w:ascii="Times New Roman" w:hAnsi="Times New Roman" w:cs="Times New Roman"/>
                <w:bCs/>
                <w:sz w:val="24"/>
                <w:szCs w:val="24"/>
                <w:lang w:eastAsia="zh-CN" w:bidi="hi-IN"/>
              </w:rPr>
            </w:pPr>
            <w:r w:rsidRPr="00CA0F2E">
              <w:rPr>
                <w:rFonts w:ascii="Times New Roman" w:hAnsi="Times New Roman" w:cs="Times New Roman"/>
                <w:bCs/>
                <w:sz w:val="24"/>
                <w:szCs w:val="24"/>
                <w:lang w:eastAsia="zh-CN" w:bidi="hi-IN"/>
              </w:rPr>
              <w:t xml:space="preserve">85 % </w:t>
            </w:r>
            <w:proofErr w:type="spellStart"/>
            <w:r w:rsidRPr="00CA0F2E">
              <w:rPr>
                <w:rFonts w:ascii="Times New Roman" w:hAnsi="Times New Roman" w:cs="Times New Roman"/>
                <w:bCs/>
                <w:sz w:val="24"/>
                <w:szCs w:val="24"/>
                <w:lang w:eastAsia="zh-CN" w:bidi="hi-IN"/>
              </w:rPr>
              <w:t>jaunāko</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grupu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izglītojamie</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atbilstoši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mēneša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tēmai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paplašinājuši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vārdu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krājumu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pielietojuši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tos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ikdienas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runā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attīstījuši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runātprasmi</w:t>
            </w:r>
            <w:proofErr w:type="spellEnd"/>
            <w:r w:rsidRPr="00CA0F2E">
              <w:rPr>
                <w:rFonts w:ascii="Times New Roman" w:hAnsi="Times New Roman" w:cs="Times New Roman"/>
                <w:bCs/>
                <w:sz w:val="24"/>
                <w:szCs w:val="24"/>
                <w:lang w:eastAsia="zh-CN" w:bidi="hi-IN"/>
              </w:rPr>
              <w:t>.</w:t>
            </w:r>
          </w:p>
          <w:p w14:paraId="085271AC" w14:textId="77777777" w:rsidR="006B5473" w:rsidRPr="00CA0F2E" w:rsidRDefault="006B5473" w:rsidP="00D70C24">
            <w:pPr>
              <w:pStyle w:val="Sarakstarindkopa"/>
              <w:widowControl w:val="0"/>
              <w:numPr>
                <w:ilvl w:val="0"/>
                <w:numId w:val="7"/>
              </w:numPr>
              <w:suppressAutoHyphens/>
              <w:ind w:left="397" w:right="55"/>
              <w:rPr>
                <w:rFonts w:ascii="Times New Roman" w:hAnsi="Times New Roman" w:cs="Times New Roman"/>
                <w:bCs/>
                <w:sz w:val="24"/>
                <w:szCs w:val="24"/>
                <w:lang w:eastAsia="zh-CN" w:bidi="hi-IN"/>
              </w:rPr>
            </w:pPr>
            <w:proofErr w:type="spellStart"/>
            <w:r w:rsidRPr="00CA0F2E">
              <w:rPr>
                <w:rFonts w:ascii="Times New Roman" w:hAnsi="Times New Roman" w:cs="Times New Roman"/>
                <w:bCs/>
                <w:sz w:val="24"/>
                <w:szCs w:val="24"/>
                <w:lang w:eastAsia="zh-CN" w:bidi="hi-IN"/>
              </w:rPr>
              <w:t>Izglītojamie</w:t>
            </w:r>
            <w:proofErr w:type="spellEnd"/>
            <w:r w:rsidRPr="00CA0F2E">
              <w:rPr>
                <w:rFonts w:ascii="Times New Roman" w:hAnsi="Times New Roman" w:cs="Times New Roman"/>
                <w:bCs/>
                <w:sz w:val="24"/>
                <w:szCs w:val="24"/>
                <w:lang w:eastAsia="zh-CN" w:bidi="hi-IN"/>
              </w:rPr>
              <w:t xml:space="preserve">, kas </w:t>
            </w:r>
            <w:proofErr w:type="spellStart"/>
            <w:r w:rsidRPr="00CA0F2E">
              <w:rPr>
                <w:rFonts w:ascii="Times New Roman" w:hAnsi="Times New Roman" w:cs="Times New Roman"/>
                <w:bCs/>
                <w:sz w:val="24"/>
                <w:szCs w:val="24"/>
                <w:lang w:eastAsia="zh-CN" w:bidi="hi-IN"/>
              </w:rPr>
              <w:t>noslēdza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pirmsskolas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izglītības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programmas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apguvi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diagnosticējošā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tekstpratības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darbā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uzrādījuši</w:t>
            </w:r>
            <w:proofErr w:type="spellEnd"/>
            <w:r w:rsidRPr="00CA0F2E">
              <w:rPr>
                <w:rFonts w:ascii="Times New Roman" w:hAnsi="Times New Roman" w:cs="Times New Roman"/>
                <w:bCs/>
                <w:sz w:val="24"/>
                <w:szCs w:val="24"/>
                <w:lang w:eastAsia="zh-CN" w:bidi="hi-IN"/>
              </w:rPr>
              <w:t xml:space="preserve"> 80% </w:t>
            </w:r>
            <w:proofErr w:type="spellStart"/>
            <w:r w:rsidRPr="00CA0F2E">
              <w:rPr>
                <w:rFonts w:ascii="Times New Roman" w:hAnsi="Times New Roman" w:cs="Times New Roman"/>
                <w:bCs/>
                <w:sz w:val="24"/>
                <w:szCs w:val="24"/>
                <w:lang w:eastAsia="zh-CN" w:bidi="hi-IN"/>
              </w:rPr>
              <w:t>satura</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apguvē</w:t>
            </w:r>
            <w:proofErr w:type="spellEnd"/>
            <w:r w:rsidRPr="00CA0F2E">
              <w:rPr>
                <w:rFonts w:ascii="Times New Roman" w:hAnsi="Times New Roman" w:cs="Times New Roman"/>
                <w:bCs/>
                <w:sz w:val="24"/>
                <w:szCs w:val="24"/>
                <w:lang w:eastAsia="zh-CN" w:bidi="hi-IN"/>
              </w:rPr>
              <w:t>.</w:t>
            </w:r>
          </w:p>
          <w:p w14:paraId="5DDF7C9E" w14:textId="77777777" w:rsidR="006B5473" w:rsidRPr="00CA0F2E" w:rsidRDefault="006B5473" w:rsidP="00D70C24">
            <w:pPr>
              <w:pStyle w:val="Sarakstarindkopa"/>
              <w:widowControl w:val="0"/>
              <w:numPr>
                <w:ilvl w:val="0"/>
                <w:numId w:val="7"/>
              </w:numPr>
              <w:suppressAutoHyphens/>
              <w:ind w:left="397" w:right="55"/>
              <w:rPr>
                <w:rFonts w:ascii="Times New Roman" w:hAnsi="Times New Roman" w:cs="Times New Roman"/>
                <w:bCs/>
                <w:sz w:val="24"/>
                <w:szCs w:val="24"/>
                <w:lang w:eastAsia="zh-CN" w:bidi="hi-IN"/>
              </w:rPr>
            </w:pPr>
            <w:r w:rsidRPr="00CA0F2E">
              <w:rPr>
                <w:rFonts w:ascii="Times New Roman" w:hAnsi="Times New Roman" w:cs="Times New Roman"/>
                <w:bCs/>
                <w:sz w:val="24"/>
                <w:szCs w:val="24"/>
                <w:lang w:eastAsia="zh-CN" w:bidi="hi-IN"/>
              </w:rPr>
              <w:t xml:space="preserve">70% </w:t>
            </w:r>
            <w:proofErr w:type="spellStart"/>
            <w:r w:rsidRPr="00CA0F2E">
              <w:rPr>
                <w:rFonts w:ascii="Times New Roman" w:hAnsi="Times New Roman" w:cs="Times New Roman"/>
                <w:bCs/>
                <w:sz w:val="24"/>
                <w:szCs w:val="24"/>
                <w:lang w:eastAsia="zh-CN" w:bidi="hi-IN"/>
              </w:rPr>
              <w:t>pedagogu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ir</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izstrādājuši</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vismaz</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vienu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metodisko</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materiālu</w:t>
            </w:r>
            <w:proofErr w:type="spellEnd"/>
            <w:r w:rsidRPr="00CA0F2E">
              <w:rPr>
                <w:rFonts w:ascii="Times New Roman" w:hAnsi="Times New Roman" w:cs="Times New Roman"/>
                <w:bCs/>
                <w:sz w:val="24"/>
                <w:szCs w:val="24"/>
                <w:lang w:eastAsia="zh-CN" w:bidi="hi-IN"/>
              </w:rPr>
              <w:t xml:space="preserve"> – </w:t>
            </w:r>
            <w:proofErr w:type="spellStart"/>
            <w:r w:rsidRPr="00CA0F2E">
              <w:rPr>
                <w:rFonts w:ascii="Times New Roman" w:hAnsi="Times New Roman" w:cs="Times New Roman"/>
                <w:bCs/>
                <w:sz w:val="24"/>
                <w:szCs w:val="24"/>
                <w:lang w:eastAsia="zh-CN" w:bidi="hi-IN"/>
              </w:rPr>
              <w:t>labās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prakses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piemēru</w:t>
            </w:r>
            <w:proofErr w:type="spellEnd"/>
            <w:r w:rsidRPr="00CA0F2E">
              <w:rPr>
                <w:rFonts w:ascii="Times New Roman" w:hAnsi="Times New Roman" w:cs="Times New Roman"/>
                <w:bCs/>
                <w:sz w:val="24"/>
                <w:szCs w:val="24"/>
                <w:lang w:eastAsia="zh-CN" w:bidi="hi-IN"/>
              </w:rPr>
              <w:t xml:space="preserve">, kas </w:t>
            </w:r>
            <w:proofErr w:type="spellStart"/>
            <w:r w:rsidRPr="00CA0F2E">
              <w:rPr>
                <w:rFonts w:ascii="Times New Roman" w:hAnsi="Times New Roman" w:cs="Times New Roman"/>
                <w:bCs/>
                <w:sz w:val="24"/>
                <w:szCs w:val="24"/>
                <w:lang w:eastAsia="zh-CN" w:bidi="hi-IN"/>
              </w:rPr>
              <w:t>prezentēts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kolēģiem</w:t>
            </w:r>
            <w:proofErr w:type="spellEnd"/>
            <w:r w:rsidRPr="00CA0F2E">
              <w:rPr>
                <w:rFonts w:ascii="Times New Roman" w:hAnsi="Times New Roman" w:cs="Times New Roman"/>
                <w:bCs/>
                <w:sz w:val="24"/>
                <w:szCs w:val="24"/>
                <w:lang w:eastAsia="zh-CN" w:bidi="hi-IN"/>
              </w:rPr>
              <w:t>.</w:t>
            </w:r>
          </w:p>
          <w:p w14:paraId="61BCAEE2" w14:textId="77777777" w:rsidR="006B5473" w:rsidRPr="00D27A1C" w:rsidRDefault="006B5473" w:rsidP="00D70C24">
            <w:pPr>
              <w:pStyle w:val="Sarakstarindkopa"/>
              <w:widowControl w:val="0"/>
              <w:numPr>
                <w:ilvl w:val="0"/>
                <w:numId w:val="7"/>
              </w:numPr>
              <w:suppressAutoHyphens/>
              <w:ind w:left="397" w:right="55"/>
              <w:rPr>
                <w:rFonts w:ascii="Times New Roman" w:hAnsi="Times New Roman" w:cs="Times New Roman"/>
                <w:bCs/>
                <w:sz w:val="24"/>
                <w:szCs w:val="24"/>
                <w:lang w:eastAsia="zh-CN" w:bidi="hi-IN"/>
              </w:rPr>
            </w:pPr>
            <w:r w:rsidRPr="00CA0F2E">
              <w:rPr>
                <w:rFonts w:ascii="Times New Roman" w:hAnsi="Times New Roman" w:cs="Times New Roman"/>
                <w:bCs/>
                <w:sz w:val="24"/>
                <w:szCs w:val="24"/>
                <w:lang w:eastAsia="zh-CN" w:bidi="hi-IN"/>
              </w:rPr>
              <w:t xml:space="preserve">100% </w:t>
            </w:r>
            <w:proofErr w:type="spellStart"/>
            <w:r w:rsidRPr="00CA0F2E">
              <w:rPr>
                <w:rFonts w:ascii="Times New Roman" w:hAnsi="Times New Roman" w:cs="Times New Roman"/>
                <w:bCs/>
                <w:sz w:val="24"/>
                <w:szCs w:val="24"/>
                <w:lang w:eastAsia="zh-CN" w:bidi="hi-IN"/>
              </w:rPr>
              <w:t>pedagogu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piedalījušies</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savstarpējo</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nodarbību</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vērošanā</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sniedzot</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atgriezenisko</w:t>
            </w:r>
            <w:proofErr w:type="spellEnd"/>
            <w:r w:rsidRPr="00CA0F2E">
              <w:rPr>
                <w:rFonts w:ascii="Times New Roman" w:hAnsi="Times New Roman" w:cs="Times New Roman"/>
                <w:bCs/>
                <w:sz w:val="24"/>
                <w:szCs w:val="24"/>
                <w:lang w:eastAsia="zh-CN" w:bidi="hi-IN"/>
              </w:rPr>
              <w:t xml:space="preserve"> </w:t>
            </w:r>
            <w:proofErr w:type="spellStart"/>
            <w:r w:rsidRPr="00CA0F2E">
              <w:rPr>
                <w:rFonts w:ascii="Times New Roman" w:hAnsi="Times New Roman" w:cs="Times New Roman"/>
                <w:bCs/>
                <w:sz w:val="24"/>
                <w:szCs w:val="24"/>
                <w:lang w:eastAsia="zh-CN" w:bidi="hi-IN"/>
              </w:rPr>
              <w:t>saiti</w:t>
            </w:r>
            <w:proofErr w:type="spellEnd"/>
            <w:r w:rsidRPr="00CA0F2E">
              <w:rPr>
                <w:rFonts w:ascii="Times New Roman" w:hAnsi="Times New Roman" w:cs="Times New Roman"/>
                <w:bCs/>
                <w:sz w:val="24"/>
                <w:szCs w:val="24"/>
                <w:lang w:eastAsia="zh-CN" w:bidi="hi-IN"/>
              </w:rPr>
              <w:t xml:space="preserve"> par </w:t>
            </w:r>
            <w:proofErr w:type="spellStart"/>
            <w:r w:rsidRPr="00CA0F2E">
              <w:rPr>
                <w:rFonts w:ascii="Times New Roman" w:hAnsi="Times New Roman" w:cs="Times New Roman"/>
                <w:bCs/>
                <w:sz w:val="24"/>
                <w:szCs w:val="24"/>
                <w:lang w:eastAsia="zh-CN" w:bidi="hi-IN"/>
              </w:rPr>
              <w:t>vērojumiem</w:t>
            </w:r>
            <w:proofErr w:type="spellEnd"/>
            <w:r w:rsidRPr="00CA0F2E">
              <w:rPr>
                <w:rFonts w:ascii="Times New Roman" w:hAnsi="Times New Roman" w:cs="Times New Roman"/>
                <w:bCs/>
                <w:sz w:val="24"/>
                <w:szCs w:val="24"/>
                <w:lang w:eastAsia="zh-CN" w:bidi="hi-IN"/>
              </w:rPr>
              <w:t>.</w:t>
            </w:r>
          </w:p>
        </w:tc>
      </w:tr>
      <w:tr w:rsidR="006B5473" w:rsidRPr="00BA19AE" w14:paraId="7081D62C" w14:textId="77777777" w:rsidTr="00D70C24">
        <w:trPr>
          <w:trHeight w:val="3864"/>
        </w:trPr>
        <w:tc>
          <w:tcPr>
            <w:tcW w:w="1560" w:type="dxa"/>
            <w:vMerge/>
            <w:tcBorders>
              <w:bottom w:val="single" w:sz="4" w:space="0" w:color="auto"/>
            </w:tcBorders>
            <w:vAlign w:val="center"/>
          </w:tcPr>
          <w:p w14:paraId="4A99D26C" w14:textId="77777777" w:rsidR="006B5473" w:rsidRPr="00BA19AE" w:rsidRDefault="006B5473"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8119" w:type="dxa"/>
            <w:gridSpan w:val="2"/>
            <w:tcBorders>
              <w:bottom w:val="single" w:sz="4" w:space="0" w:color="auto"/>
            </w:tcBorders>
          </w:tcPr>
          <w:p w14:paraId="0A2A5E9E" w14:textId="77777777" w:rsidR="006B5473" w:rsidRDefault="006B5473" w:rsidP="00BA19AE">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167C7DA9"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1.</w:t>
            </w:r>
            <w:r>
              <w:rPr>
                <w:rFonts w:ascii="Times New Roman" w:hAnsi="Times New Roman" w:cs="Times New Roman"/>
                <w:color w:val="00000A"/>
                <w:sz w:val="24"/>
                <w:szCs w:val="24"/>
                <w:lang w:eastAsia="zh-CN" w:bidi="hi-IN"/>
              </w:rPr>
              <w:t xml:space="preserve">Sadarbība </w:t>
            </w:r>
            <w:proofErr w:type="spellStart"/>
            <w:r>
              <w:rPr>
                <w:rFonts w:ascii="Times New Roman" w:hAnsi="Times New Roman" w:cs="Times New Roman"/>
                <w:color w:val="00000A"/>
                <w:sz w:val="24"/>
                <w:szCs w:val="24"/>
                <w:lang w:eastAsia="zh-CN" w:bidi="hi-IN"/>
              </w:rPr>
              <w:t>ar</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Cesvaines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bibliotēku</w:t>
            </w:r>
            <w:proofErr w:type="spellEnd"/>
            <w:r w:rsidRPr="000452D1">
              <w:rPr>
                <w:rFonts w:ascii="Times New Roman" w:hAnsi="Times New Roman" w:cs="Times New Roman"/>
                <w:color w:val="00000A"/>
                <w:sz w:val="24"/>
                <w:szCs w:val="24"/>
                <w:lang w:eastAsia="zh-CN" w:bidi="hi-IN"/>
              </w:rPr>
              <w:t>.</w:t>
            </w:r>
          </w:p>
          <w:p w14:paraId="40ED80F4"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2.Veicināt </w:t>
            </w:r>
            <w:proofErr w:type="spellStart"/>
            <w:r w:rsidRPr="000452D1">
              <w:rPr>
                <w:rFonts w:ascii="Times New Roman" w:hAnsi="Times New Roman" w:cs="Times New Roman"/>
                <w:color w:val="00000A"/>
                <w:sz w:val="24"/>
                <w:szCs w:val="24"/>
                <w:lang w:eastAsia="zh-CN" w:bidi="hi-IN"/>
              </w:rPr>
              <w:t>vecāku</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iesaisti</w:t>
            </w:r>
            <w:proofErr w:type="spellEnd"/>
            <w:r w:rsidRPr="000452D1">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izglītojamo</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valodarbības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lasītprasmes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attīstīšan</w:t>
            </w:r>
            <w:r>
              <w:rPr>
                <w:rFonts w:ascii="Times New Roman" w:hAnsi="Times New Roman" w:cs="Times New Roman"/>
                <w:color w:val="00000A"/>
                <w:sz w:val="24"/>
                <w:szCs w:val="24"/>
                <w:lang w:eastAsia="zh-CN" w:bidi="hi-IN"/>
              </w:rPr>
              <w:t>ā</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veicot</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praktiskus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uzdevumus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mājas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vidē</w:t>
            </w:r>
            <w:proofErr w:type="spellEnd"/>
            <w:r w:rsidRPr="000452D1">
              <w:rPr>
                <w:rFonts w:ascii="Times New Roman" w:hAnsi="Times New Roman" w:cs="Times New Roman"/>
                <w:color w:val="00000A"/>
                <w:sz w:val="24"/>
                <w:szCs w:val="24"/>
                <w:lang w:eastAsia="zh-CN" w:bidi="hi-IN"/>
              </w:rPr>
              <w:t>.</w:t>
            </w:r>
          </w:p>
          <w:p w14:paraId="7278F232"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3.Sagatavot </w:t>
            </w:r>
            <w:proofErr w:type="spellStart"/>
            <w:r w:rsidRPr="000452D1">
              <w:rPr>
                <w:rFonts w:ascii="Times New Roman" w:hAnsi="Times New Roman" w:cs="Times New Roman"/>
                <w:color w:val="00000A"/>
                <w:sz w:val="24"/>
                <w:szCs w:val="24"/>
                <w:lang w:eastAsia="zh-CN" w:bidi="hi-IN"/>
              </w:rPr>
              <w:t>materiālus</w:t>
            </w:r>
            <w:proofErr w:type="spellEnd"/>
            <w:r w:rsidRPr="000452D1">
              <w:rPr>
                <w:rFonts w:ascii="Times New Roman" w:hAnsi="Times New Roman" w:cs="Times New Roman"/>
                <w:color w:val="00000A"/>
                <w:sz w:val="24"/>
                <w:szCs w:val="24"/>
                <w:lang w:eastAsia="zh-CN" w:bidi="hi-IN"/>
              </w:rPr>
              <w:t xml:space="preserve">, kas </w:t>
            </w:r>
            <w:proofErr w:type="spellStart"/>
            <w:r w:rsidRPr="000452D1">
              <w:rPr>
                <w:rFonts w:ascii="Times New Roman" w:hAnsi="Times New Roman" w:cs="Times New Roman"/>
                <w:color w:val="00000A"/>
                <w:sz w:val="24"/>
                <w:szCs w:val="24"/>
                <w:lang w:eastAsia="zh-CN" w:bidi="hi-IN"/>
              </w:rPr>
              <w:t>atbilst</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katra</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izglītojamā</w:t>
            </w:r>
            <w:proofErr w:type="spellEnd"/>
            <w:r>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individuālajam</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mācīšanās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tempam</w:t>
            </w:r>
            <w:proofErr w:type="spellEnd"/>
            <w:r w:rsidRPr="000452D1">
              <w:rPr>
                <w:rFonts w:ascii="Times New Roman" w:hAnsi="Times New Roman" w:cs="Times New Roman"/>
                <w:color w:val="00000A"/>
                <w:sz w:val="24"/>
                <w:szCs w:val="24"/>
                <w:lang w:eastAsia="zh-CN" w:bidi="hi-IN"/>
              </w:rPr>
              <w:t xml:space="preserve"> un </w:t>
            </w:r>
            <w:proofErr w:type="spellStart"/>
            <w:r w:rsidRPr="000452D1">
              <w:rPr>
                <w:rFonts w:ascii="Times New Roman" w:hAnsi="Times New Roman" w:cs="Times New Roman"/>
                <w:color w:val="00000A"/>
                <w:sz w:val="24"/>
                <w:szCs w:val="24"/>
                <w:lang w:eastAsia="zh-CN" w:bidi="hi-IN"/>
              </w:rPr>
              <w:t>spējām</w:t>
            </w:r>
            <w:proofErr w:type="spellEnd"/>
            <w:r w:rsidRPr="000452D1">
              <w:rPr>
                <w:rFonts w:ascii="Times New Roman" w:hAnsi="Times New Roman" w:cs="Times New Roman"/>
                <w:color w:val="00000A"/>
                <w:sz w:val="24"/>
                <w:szCs w:val="24"/>
                <w:lang w:eastAsia="zh-CN" w:bidi="hi-IN"/>
              </w:rPr>
              <w:t>.</w:t>
            </w:r>
          </w:p>
          <w:p w14:paraId="24F05509"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4.Praktizē</w:t>
            </w:r>
            <w:r>
              <w:rPr>
                <w:rFonts w:ascii="Times New Roman" w:hAnsi="Times New Roman" w:cs="Times New Roman"/>
                <w:color w:val="00000A"/>
                <w:sz w:val="24"/>
                <w:szCs w:val="24"/>
                <w:lang w:eastAsia="zh-CN" w:bidi="hi-IN"/>
              </w:rPr>
              <w:t xml:space="preserve">t </w:t>
            </w:r>
            <w:proofErr w:type="spellStart"/>
            <w:r>
              <w:rPr>
                <w:rFonts w:ascii="Times New Roman" w:hAnsi="Times New Roman" w:cs="Times New Roman"/>
                <w:color w:val="00000A"/>
                <w:sz w:val="24"/>
                <w:szCs w:val="24"/>
                <w:lang w:eastAsia="zh-CN" w:bidi="hi-IN"/>
              </w:rPr>
              <w:t>ikdienas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aktivitātēs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ritmisku</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skaitāmpantu</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izmantošanu</w:t>
            </w:r>
            <w:proofErr w:type="spellEnd"/>
            <w:r>
              <w:rPr>
                <w:rFonts w:ascii="Times New Roman" w:hAnsi="Times New Roman" w:cs="Times New Roman"/>
                <w:color w:val="00000A"/>
                <w:sz w:val="24"/>
                <w:szCs w:val="24"/>
                <w:lang w:eastAsia="zh-CN" w:bidi="hi-IN"/>
              </w:rPr>
              <w:t xml:space="preserve">. </w:t>
            </w:r>
          </w:p>
          <w:p w14:paraId="32FB1143" w14:textId="77777777" w:rsidR="006B5473" w:rsidRPr="00BA19AE" w:rsidRDefault="006B5473" w:rsidP="000452D1">
            <w:pPr>
              <w:widowControl w:val="0"/>
              <w:suppressAutoHyphens/>
              <w:ind w:right="55"/>
              <w:contextualSpacing/>
              <w:rPr>
                <w:rFonts w:ascii="Times New Roman" w:hAnsi="Times New Roman" w:cs="Times New Roman"/>
                <w:b/>
                <w:color w:val="00000A"/>
                <w:sz w:val="24"/>
                <w:szCs w:val="24"/>
                <w:lang w:eastAsia="zh-CN" w:bidi="hi-IN"/>
              </w:rPr>
            </w:pPr>
            <w:r w:rsidRPr="000452D1">
              <w:rPr>
                <w:rFonts w:ascii="Times New Roman" w:hAnsi="Times New Roman" w:cs="Times New Roman"/>
                <w:color w:val="00000A"/>
                <w:sz w:val="24"/>
                <w:szCs w:val="24"/>
                <w:lang w:eastAsia="zh-CN" w:bidi="hi-IN"/>
              </w:rPr>
              <w:t xml:space="preserve">5.Dalīties </w:t>
            </w:r>
            <w:proofErr w:type="spellStart"/>
            <w:r w:rsidRPr="000452D1">
              <w:rPr>
                <w:rFonts w:ascii="Times New Roman" w:hAnsi="Times New Roman" w:cs="Times New Roman"/>
                <w:color w:val="00000A"/>
                <w:sz w:val="24"/>
                <w:szCs w:val="24"/>
                <w:lang w:eastAsia="zh-CN" w:bidi="hi-IN"/>
              </w:rPr>
              <w:t>pieredzē</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ar</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kolēģiem</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apspriežot</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jaunas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metodes</w:t>
            </w:r>
            <w:proofErr w:type="spellEnd"/>
            <w:r w:rsidRPr="000452D1">
              <w:rPr>
                <w:rFonts w:ascii="Times New Roman" w:hAnsi="Times New Roman" w:cs="Times New Roman"/>
                <w:color w:val="00000A"/>
                <w:sz w:val="24"/>
                <w:szCs w:val="24"/>
                <w:lang w:eastAsia="zh-CN" w:bidi="hi-IN"/>
              </w:rPr>
              <w:t xml:space="preserve"> un </w:t>
            </w:r>
            <w:proofErr w:type="spellStart"/>
            <w:r w:rsidRPr="000452D1">
              <w:rPr>
                <w:rFonts w:ascii="Times New Roman" w:hAnsi="Times New Roman" w:cs="Times New Roman"/>
                <w:color w:val="00000A"/>
                <w:sz w:val="24"/>
                <w:szCs w:val="24"/>
                <w:lang w:eastAsia="zh-CN" w:bidi="hi-IN"/>
              </w:rPr>
              <w:t>idejas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izglītojamo</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valoddarbības</w:t>
            </w:r>
            <w:proofErr w:type="spellEnd"/>
            <w:r>
              <w:rPr>
                <w:rFonts w:ascii="Times New Roman" w:hAnsi="Times New Roman" w:cs="Times New Roman"/>
                <w:color w:val="00000A"/>
                <w:sz w:val="24"/>
                <w:szCs w:val="24"/>
                <w:lang w:eastAsia="zh-CN" w:bidi="hi-IN"/>
              </w:rPr>
              <w:t xml:space="preserve"> un </w:t>
            </w:r>
            <w:proofErr w:type="spellStart"/>
            <w:r>
              <w:rPr>
                <w:rFonts w:ascii="Times New Roman" w:hAnsi="Times New Roman" w:cs="Times New Roman"/>
                <w:color w:val="00000A"/>
                <w:sz w:val="24"/>
                <w:szCs w:val="24"/>
                <w:lang w:eastAsia="zh-CN" w:bidi="hi-IN"/>
              </w:rPr>
              <w:t>lasītprasmes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pilnveidei</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mācību</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procesā</w:t>
            </w:r>
            <w:proofErr w:type="spellEnd"/>
          </w:p>
        </w:tc>
        <w:tc>
          <w:tcPr>
            <w:tcW w:w="5631" w:type="dxa"/>
            <w:tcBorders>
              <w:bottom w:val="single" w:sz="4" w:space="0" w:color="auto"/>
            </w:tcBorders>
          </w:tcPr>
          <w:p w14:paraId="64D20CC2" w14:textId="77777777" w:rsidR="006B5473" w:rsidRDefault="006B5473" w:rsidP="00BA19AE">
            <w:pPr>
              <w:widowControl w:val="0"/>
              <w:suppressAutoHyphens/>
              <w:ind w:right="55"/>
              <w:contextualSpacing/>
              <w:rPr>
                <w:rFonts w:ascii="Times New Roman" w:hAnsi="Times New Roman" w:cs="Times New Roman"/>
                <w:bCs/>
                <w:color w:val="00000A"/>
                <w:sz w:val="24"/>
                <w:szCs w:val="24"/>
                <w:lang w:eastAsia="zh-CN" w:bidi="hi-IN"/>
              </w:rPr>
            </w:pPr>
            <w:r w:rsidRPr="00BA19AE">
              <w:rPr>
                <w:rFonts w:ascii="Times New Roman" w:hAnsi="Times New Roman" w:cs="Times New Roman"/>
                <w:b/>
                <w:color w:val="00000A"/>
                <w:sz w:val="24"/>
                <w:szCs w:val="24"/>
                <w:lang w:eastAsia="zh-CN" w:bidi="hi-IN"/>
              </w:rPr>
              <w:t xml:space="preserve">Dati,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69404B03"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1.Nodarbību </w:t>
            </w:r>
            <w:proofErr w:type="spellStart"/>
            <w:r w:rsidRPr="000452D1">
              <w:rPr>
                <w:rFonts w:ascii="Times New Roman" w:hAnsi="Times New Roman" w:cs="Times New Roman"/>
                <w:color w:val="00000A"/>
                <w:sz w:val="24"/>
                <w:szCs w:val="24"/>
                <w:lang w:eastAsia="zh-CN" w:bidi="hi-IN"/>
              </w:rPr>
              <w:t>vērošana</w:t>
            </w:r>
            <w:proofErr w:type="spellEnd"/>
            <w:r w:rsidRPr="000452D1">
              <w:rPr>
                <w:rFonts w:ascii="Times New Roman" w:hAnsi="Times New Roman" w:cs="Times New Roman"/>
                <w:color w:val="00000A"/>
                <w:sz w:val="24"/>
                <w:szCs w:val="24"/>
                <w:lang w:eastAsia="zh-CN" w:bidi="hi-IN"/>
              </w:rPr>
              <w:t xml:space="preserve"> no </w:t>
            </w:r>
            <w:proofErr w:type="spellStart"/>
            <w:r w:rsidRPr="000452D1">
              <w:rPr>
                <w:rFonts w:ascii="Times New Roman" w:hAnsi="Times New Roman" w:cs="Times New Roman"/>
                <w:color w:val="00000A"/>
                <w:sz w:val="24"/>
                <w:szCs w:val="24"/>
                <w:lang w:eastAsia="zh-CN" w:bidi="hi-IN"/>
              </w:rPr>
              <w:t>vadības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puses</w:t>
            </w:r>
            <w:proofErr w:type="spellEnd"/>
            <w:r w:rsidRPr="000452D1">
              <w:rPr>
                <w:rFonts w:ascii="Times New Roman" w:hAnsi="Times New Roman" w:cs="Times New Roman"/>
                <w:color w:val="00000A"/>
                <w:sz w:val="24"/>
                <w:szCs w:val="24"/>
                <w:lang w:eastAsia="zh-CN" w:bidi="hi-IN"/>
              </w:rPr>
              <w:t>.</w:t>
            </w:r>
          </w:p>
          <w:p w14:paraId="628A9871"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2.Pedagogu </w:t>
            </w:r>
            <w:proofErr w:type="spellStart"/>
            <w:r w:rsidRPr="000452D1">
              <w:rPr>
                <w:rFonts w:ascii="Times New Roman" w:hAnsi="Times New Roman" w:cs="Times New Roman"/>
                <w:color w:val="00000A"/>
                <w:sz w:val="24"/>
                <w:szCs w:val="24"/>
                <w:lang w:eastAsia="zh-CN" w:bidi="hi-IN"/>
              </w:rPr>
              <w:t>savstarpējā</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nodarbību</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vērošana</w:t>
            </w:r>
            <w:proofErr w:type="spellEnd"/>
            <w:r w:rsidRPr="000452D1">
              <w:rPr>
                <w:rFonts w:ascii="Times New Roman" w:hAnsi="Times New Roman" w:cs="Times New Roman"/>
                <w:color w:val="00000A"/>
                <w:sz w:val="24"/>
                <w:szCs w:val="24"/>
                <w:lang w:eastAsia="zh-CN" w:bidi="hi-IN"/>
              </w:rPr>
              <w:t>.</w:t>
            </w:r>
          </w:p>
          <w:p w14:paraId="7A070588"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3.Pedagogu </w:t>
            </w:r>
            <w:proofErr w:type="spellStart"/>
            <w:r w:rsidRPr="000452D1">
              <w:rPr>
                <w:rFonts w:ascii="Times New Roman" w:hAnsi="Times New Roman" w:cs="Times New Roman"/>
                <w:color w:val="00000A"/>
                <w:sz w:val="24"/>
                <w:szCs w:val="24"/>
                <w:lang w:eastAsia="zh-CN" w:bidi="hi-IN"/>
              </w:rPr>
              <w:t>mācīšanās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sarunas</w:t>
            </w:r>
            <w:proofErr w:type="spellEnd"/>
            <w:r w:rsidRPr="000452D1">
              <w:rPr>
                <w:rFonts w:ascii="Times New Roman" w:hAnsi="Times New Roman" w:cs="Times New Roman"/>
                <w:color w:val="00000A"/>
                <w:sz w:val="24"/>
                <w:szCs w:val="24"/>
                <w:lang w:eastAsia="zh-CN" w:bidi="hi-IN"/>
              </w:rPr>
              <w:t>.</w:t>
            </w:r>
          </w:p>
          <w:p w14:paraId="7A6C347B"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4.Izgatavoti </w:t>
            </w:r>
            <w:proofErr w:type="spellStart"/>
            <w:r w:rsidRPr="000452D1">
              <w:rPr>
                <w:rFonts w:ascii="Times New Roman" w:hAnsi="Times New Roman" w:cs="Times New Roman"/>
                <w:color w:val="00000A"/>
                <w:sz w:val="24"/>
                <w:szCs w:val="24"/>
                <w:lang w:eastAsia="zh-CN" w:bidi="hi-IN"/>
              </w:rPr>
              <w:t>jauni</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metodiskie</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materiāli</w:t>
            </w:r>
            <w:proofErr w:type="spellEnd"/>
            <w:r w:rsidRPr="000452D1">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lasītprasmes</w:t>
            </w:r>
            <w:proofErr w:type="spellEnd"/>
            <w:r>
              <w:rPr>
                <w:rFonts w:ascii="Times New Roman" w:hAnsi="Times New Roman" w:cs="Times New Roman"/>
                <w:color w:val="00000A"/>
                <w:sz w:val="24"/>
                <w:szCs w:val="24"/>
                <w:lang w:eastAsia="zh-CN" w:bidi="hi-IN"/>
              </w:rPr>
              <w:t xml:space="preserve"> un </w:t>
            </w:r>
            <w:proofErr w:type="spellStart"/>
            <w:r>
              <w:rPr>
                <w:rFonts w:ascii="Times New Roman" w:hAnsi="Times New Roman" w:cs="Times New Roman"/>
                <w:color w:val="00000A"/>
                <w:sz w:val="24"/>
                <w:szCs w:val="24"/>
                <w:lang w:eastAsia="zh-CN" w:bidi="hi-IN"/>
              </w:rPr>
              <w:t>tekstpratības</w:t>
            </w:r>
            <w:proofErr w:type="spellEnd"/>
            <w:r>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prasmju</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apguvei</w:t>
            </w:r>
            <w:proofErr w:type="spellEnd"/>
            <w:r w:rsidRPr="000452D1">
              <w:rPr>
                <w:rFonts w:ascii="Times New Roman" w:hAnsi="Times New Roman" w:cs="Times New Roman"/>
                <w:color w:val="00000A"/>
                <w:sz w:val="24"/>
                <w:szCs w:val="24"/>
                <w:lang w:eastAsia="zh-CN" w:bidi="hi-IN"/>
              </w:rPr>
              <w:t>.</w:t>
            </w:r>
          </w:p>
          <w:p w14:paraId="2426391D"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5.Izglītojamo </w:t>
            </w:r>
            <w:proofErr w:type="spellStart"/>
            <w:r w:rsidRPr="000452D1">
              <w:rPr>
                <w:rFonts w:ascii="Times New Roman" w:hAnsi="Times New Roman" w:cs="Times New Roman"/>
                <w:color w:val="00000A"/>
                <w:sz w:val="24"/>
                <w:szCs w:val="24"/>
                <w:lang w:eastAsia="zh-CN" w:bidi="hi-IN"/>
              </w:rPr>
              <w:t>izaugsmes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dinamikas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rādītāji</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valodas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jomā</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skolvadības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sistēmā</w:t>
            </w:r>
            <w:proofErr w:type="spellEnd"/>
            <w:r w:rsidRPr="000452D1">
              <w:rPr>
                <w:rFonts w:ascii="Times New Roman" w:hAnsi="Times New Roman" w:cs="Times New Roman"/>
                <w:color w:val="00000A"/>
                <w:sz w:val="24"/>
                <w:szCs w:val="24"/>
                <w:lang w:eastAsia="zh-CN" w:bidi="hi-IN"/>
              </w:rPr>
              <w:t xml:space="preserve"> e-</w:t>
            </w:r>
            <w:proofErr w:type="spellStart"/>
            <w:r w:rsidRPr="000452D1">
              <w:rPr>
                <w:rFonts w:ascii="Times New Roman" w:hAnsi="Times New Roman" w:cs="Times New Roman"/>
                <w:color w:val="00000A"/>
                <w:sz w:val="24"/>
                <w:szCs w:val="24"/>
                <w:lang w:eastAsia="zh-CN" w:bidi="hi-IN"/>
              </w:rPr>
              <w:t>klase</w:t>
            </w:r>
            <w:proofErr w:type="spellEnd"/>
            <w:r w:rsidRPr="000452D1">
              <w:rPr>
                <w:rFonts w:ascii="Times New Roman" w:hAnsi="Times New Roman" w:cs="Times New Roman"/>
                <w:color w:val="00000A"/>
                <w:sz w:val="24"/>
                <w:szCs w:val="24"/>
                <w:lang w:eastAsia="zh-CN" w:bidi="hi-IN"/>
              </w:rPr>
              <w:t>.</w:t>
            </w:r>
          </w:p>
          <w:p w14:paraId="6969CCB3"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6.Profesionālās </w:t>
            </w:r>
            <w:proofErr w:type="spellStart"/>
            <w:r w:rsidRPr="000452D1">
              <w:rPr>
                <w:rFonts w:ascii="Times New Roman" w:hAnsi="Times New Roman" w:cs="Times New Roman"/>
                <w:color w:val="00000A"/>
                <w:sz w:val="24"/>
                <w:szCs w:val="24"/>
                <w:lang w:eastAsia="zh-CN" w:bidi="hi-IN"/>
              </w:rPr>
              <w:t>pilnveides</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kursi</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pedagogie</w:t>
            </w:r>
            <w:r>
              <w:rPr>
                <w:rFonts w:ascii="Times New Roman" w:hAnsi="Times New Roman" w:cs="Times New Roman"/>
                <w:color w:val="00000A"/>
                <w:sz w:val="24"/>
                <w:szCs w:val="24"/>
                <w:lang w:eastAsia="zh-CN" w:bidi="hi-IN"/>
              </w:rPr>
              <w:t>m</w:t>
            </w:r>
            <w:proofErr w:type="spellEnd"/>
          </w:p>
          <w:p w14:paraId="5A93E57C" w14:textId="77777777" w:rsidR="006B5473" w:rsidRDefault="006B5473" w:rsidP="000452D1">
            <w:pPr>
              <w:widowControl w:val="0"/>
              <w:suppressAutoHyphens/>
              <w:ind w:right="55"/>
              <w:contextualSpacing/>
              <w:rPr>
                <w:rFonts w:ascii="Times New Roman" w:hAnsi="Times New Roman" w:cs="Times New Roman"/>
                <w:color w:val="00000A"/>
                <w:sz w:val="24"/>
                <w:szCs w:val="24"/>
                <w:lang w:eastAsia="zh-CN" w:bidi="hi-IN"/>
              </w:rPr>
            </w:pPr>
            <w:r w:rsidRPr="000452D1">
              <w:rPr>
                <w:rFonts w:ascii="Times New Roman" w:hAnsi="Times New Roman" w:cs="Times New Roman"/>
                <w:color w:val="00000A"/>
                <w:sz w:val="24"/>
                <w:szCs w:val="24"/>
                <w:lang w:eastAsia="zh-CN" w:bidi="hi-IN"/>
              </w:rPr>
              <w:t xml:space="preserve">7.Pedagoģisko </w:t>
            </w:r>
            <w:proofErr w:type="spellStart"/>
            <w:r w:rsidRPr="000452D1">
              <w:rPr>
                <w:rFonts w:ascii="Times New Roman" w:hAnsi="Times New Roman" w:cs="Times New Roman"/>
                <w:color w:val="00000A"/>
                <w:sz w:val="24"/>
                <w:szCs w:val="24"/>
                <w:lang w:eastAsia="zh-CN" w:bidi="hi-IN"/>
              </w:rPr>
              <w:t>sēžu</w:t>
            </w:r>
            <w:proofErr w:type="spellEnd"/>
            <w:r w:rsidRPr="000452D1">
              <w:rPr>
                <w:rFonts w:ascii="Times New Roman" w:hAnsi="Times New Roman" w:cs="Times New Roman"/>
                <w:color w:val="00000A"/>
                <w:sz w:val="24"/>
                <w:szCs w:val="24"/>
                <w:lang w:eastAsia="zh-CN" w:bidi="hi-IN"/>
              </w:rPr>
              <w:t xml:space="preserve"> </w:t>
            </w:r>
            <w:proofErr w:type="spellStart"/>
            <w:r w:rsidRPr="000452D1">
              <w:rPr>
                <w:rFonts w:ascii="Times New Roman" w:hAnsi="Times New Roman" w:cs="Times New Roman"/>
                <w:color w:val="00000A"/>
                <w:sz w:val="24"/>
                <w:szCs w:val="24"/>
                <w:lang w:eastAsia="zh-CN" w:bidi="hi-IN"/>
              </w:rPr>
              <w:t>protokoli</w:t>
            </w:r>
            <w:proofErr w:type="spellEnd"/>
            <w:r w:rsidRPr="000452D1">
              <w:rPr>
                <w:rFonts w:ascii="Times New Roman" w:hAnsi="Times New Roman" w:cs="Times New Roman"/>
                <w:color w:val="00000A"/>
                <w:sz w:val="24"/>
                <w:szCs w:val="24"/>
                <w:lang w:eastAsia="zh-CN" w:bidi="hi-IN"/>
              </w:rPr>
              <w:t>.</w:t>
            </w:r>
          </w:p>
          <w:p w14:paraId="4DA968BF" w14:textId="77777777" w:rsidR="006B5473" w:rsidRDefault="006B5473" w:rsidP="000452D1">
            <w:pPr>
              <w:widowControl w:val="0"/>
              <w:suppressAutoHyphens/>
              <w:ind w:right="55"/>
              <w:contextualSpacing/>
              <w:rPr>
                <w:rFonts w:ascii="Times New Roman" w:hAnsi="Times New Roman" w:cs="Times New Roman"/>
                <w:color w:val="00000A"/>
                <w:sz w:val="24"/>
                <w:szCs w:val="24"/>
                <w:lang w:eastAsia="zh-CN" w:bidi="hi-IN"/>
              </w:rPr>
            </w:pPr>
          </w:p>
          <w:p w14:paraId="475F834A" w14:textId="77777777" w:rsidR="006B5473" w:rsidRDefault="006B5473" w:rsidP="000452D1">
            <w:pPr>
              <w:widowControl w:val="0"/>
              <w:suppressAutoHyphens/>
              <w:ind w:right="55"/>
              <w:contextualSpacing/>
              <w:rPr>
                <w:rFonts w:ascii="Times New Roman" w:hAnsi="Times New Roman" w:cs="Times New Roman"/>
                <w:color w:val="00000A"/>
                <w:sz w:val="24"/>
                <w:szCs w:val="24"/>
                <w:lang w:eastAsia="zh-CN" w:bidi="hi-IN"/>
              </w:rPr>
            </w:pPr>
          </w:p>
          <w:p w14:paraId="4D407E15" w14:textId="77777777" w:rsidR="006B5473" w:rsidRDefault="006B5473" w:rsidP="000452D1">
            <w:pPr>
              <w:widowControl w:val="0"/>
              <w:suppressAutoHyphens/>
              <w:ind w:right="55"/>
              <w:contextualSpacing/>
              <w:rPr>
                <w:rFonts w:ascii="Times New Roman" w:hAnsi="Times New Roman" w:cs="Times New Roman"/>
                <w:color w:val="00000A"/>
                <w:sz w:val="24"/>
                <w:szCs w:val="24"/>
                <w:lang w:eastAsia="zh-CN" w:bidi="hi-IN"/>
              </w:rPr>
            </w:pPr>
          </w:p>
          <w:p w14:paraId="1ADECD97" w14:textId="77777777" w:rsidR="006B5473" w:rsidRPr="000452D1" w:rsidRDefault="006B5473" w:rsidP="000452D1">
            <w:pPr>
              <w:widowControl w:val="0"/>
              <w:suppressAutoHyphens/>
              <w:ind w:right="55"/>
              <w:contextualSpacing/>
              <w:rPr>
                <w:rFonts w:ascii="Times New Roman" w:hAnsi="Times New Roman" w:cs="Times New Roman"/>
                <w:color w:val="00000A"/>
                <w:sz w:val="24"/>
                <w:szCs w:val="24"/>
                <w:lang w:eastAsia="zh-CN" w:bidi="hi-IN"/>
              </w:rPr>
            </w:pPr>
          </w:p>
        </w:tc>
      </w:tr>
    </w:tbl>
    <w:tbl>
      <w:tblPr>
        <w:tblStyle w:val="Reatabula2"/>
        <w:tblW w:w="15310" w:type="dxa"/>
        <w:tblInd w:w="-714" w:type="dxa"/>
        <w:tblLook w:val="04A0" w:firstRow="1" w:lastRow="0" w:firstColumn="1" w:lastColumn="0" w:noHBand="0" w:noVBand="1"/>
      </w:tblPr>
      <w:tblGrid>
        <w:gridCol w:w="1914"/>
        <w:gridCol w:w="638"/>
        <w:gridCol w:w="8080"/>
        <w:gridCol w:w="4678"/>
      </w:tblGrid>
      <w:tr w:rsidR="007A544B" w:rsidRPr="00BA19AE" w14:paraId="2A42860B" w14:textId="77777777" w:rsidTr="00D06A52">
        <w:trPr>
          <w:trHeight w:val="480"/>
        </w:trPr>
        <w:tc>
          <w:tcPr>
            <w:tcW w:w="15310" w:type="dxa"/>
            <w:gridSpan w:val="4"/>
            <w:vAlign w:val="center"/>
          </w:tcPr>
          <w:p w14:paraId="12964785" w14:textId="77777777" w:rsidR="007A544B" w:rsidRPr="00BA19AE" w:rsidRDefault="007A544B" w:rsidP="00D06A52">
            <w:pPr>
              <w:widowControl w:val="0"/>
              <w:suppressAutoHyphens/>
              <w:ind w:right="55"/>
              <w:contextualSpacing/>
              <w:rPr>
                <w:rFonts w:ascii="Times New Roman" w:hAnsi="Times New Roman" w:cs="Times New Roman"/>
                <w:b/>
                <w:color w:val="00000A"/>
                <w:sz w:val="24"/>
                <w:szCs w:val="24"/>
                <w:lang w:eastAsia="zh-CN" w:bidi="hi-IN"/>
              </w:rPr>
            </w:pPr>
            <w:r w:rsidRPr="007436A1">
              <w:rPr>
                <w:rFonts w:ascii="Times New Roman" w:hAnsi="Times New Roman" w:cs="Times New Roman"/>
                <w:b/>
                <w:color w:val="00000A"/>
                <w:sz w:val="24"/>
                <w:szCs w:val="24"/>
                <w:lang w:eastAsia="zh-CN" w:bidi="hi-IN"/>
              </w:rPr>
              <w:t>PRIORITĀTE:</w:t>
            </w:r>
            <w:r>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Personalizēta</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profesionālās</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darbības</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pilnveide</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atbilstoši</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katra</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pedagoga</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individuālām</w:t>
            </w:r>
            <w:proofErr w:type="spellEnd"/>
            <w:r w:rsidRPr="00504070">
              <w:rPr>
                <w:rFonts w:ascii="Times New Roman" w:hAnsi="Times New Roman" w:cs="Times New Roman"/>
                <w:b/>
                <w:color w:val="00000A"/>
                <w:sz w:val="24"/>
                <w:szCs w:val="24"/>
                <w:lang w:eastAsia="zh-CN" w:bidi="hi-IN"/>
              </w:rPr>
              <w:t xml:space="preserve"> </w:t>
            </w:r>
            <w:proofErr w:type="spellStart"/>
            <w:r w:rsidRPr="00504070">
              <w:rPr>
                <w:rFonts w:ascii="Times New Roman" w:hAnsi="Times New Roman" w:cs="Times New Roman"/>
                <w:b/>
                <w:color w:val="00000A"/>
                <w:sz w:val="24"/>
                <w:szCs w:val="24"/>
                <w:lang w:eastAsia="zh-CN" w:bidi="hi-IN"/>
              </w:rPr>
              <w:t>vajadzībām</w:t>
            </w:r>
            <w:proofErr w:type="spellEnd"/>
            <w:r>
              <w:rPr>
                <w:rFonts w:ascii="Times New Roman" w:hAnsi="Times New Roman" w:cs="Times New Roman"/>
                <w:b/>
                <w:color w:val="00000A"/>
                <w:sz w:val="24"/>
                <w:szCs w:val="24"/>
                <w:lang w:eastAsia="zh-CN" w:bidi="hi-IN"/>
              </w:rPr>
              <w:t xml:space="preserve"> (2027./2028.m/g)</w:t>
            </w:r>
          </w:p>
        </w:tc>
      </w:tr>
      <w:tr w:rsidR="007A544B" w:rsidRPr="004E604E" w14:paraId="6D772802" w14:textId="77777777" w:rsidTr="007A544B">
        <w:trPr>
          <w:trHeight w:val="1406"/>
        </w:trPr>
        <w:tc>
          <w:tcPr>
            <w:tcW w:w="1914" w:type="dxa"/>
            <w:vMerge w:val="restart"/>
            <w:vAlign w:val="center"/>
          </w:tcPr>
          <w:p w14:paraId="551D2DD6" w14:textId="77777777" w:rsidR="007A544B" w:rsidRPr="00BA19AE" w:rsidRDefault="007A544B" w:rsidP="00D06A52">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Pedagogu</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profesionālā</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kapacitāte</w:t>
            </w:r>
            <w:proofErr w:type="spellEnd"/>
          </w:p>
        </w:tc>
        <w:tc>
          <w:tcPr>
            <w:tcW w:w="638" w:type="dxa"/>
            <w:vMerge w:val="restart"/>
            <w:textDirection w:val="btLr"/>
            <w:vAlign w:val="center"/>
          </w:tcPr>
          <w:p w14:paraId="5B743C6A" w14:textId="20610EB0" w:rsidR="007A544B" w:rsidRPr="007F18CD" w:rsidRDefault="007A544B" w:rsidP="00D06A52">
            <w:pPr>
              <w:widowControl w:val="0"/>
              <w:suppressAutoHyphens/>
              <w:ind w:right="55"/>
              <w:contextualSpacing/>
              <w:jc w:val="center"/>
              <w:rPr>
                <w:rFonts w:ascii="Times New Roman" w:hAnsi="Times New Roman" w:cs="Times New Roman"/>
                <w:b/>
                <w:color w:val="00000A"/>
                <w:lang w:eastAsia="zh-CN" w:bidi="hi-IN"/>
              </w:rPr>
            </w:pPr>
            <w:proofErr w:type="spellStart"/>
            <w:r w:rsidRPr="007F18CD">
              <w:rPr>
                <w:rFonts w:ascii="Times New Roman" w:hAnsi="Times New Roman" w:cs="Times New Roman"/>
                <w:b/>
                <w:color w:val="00000A"/>
                <w:lang w:eastAsia="zh-CN" w:bidi="hi-IN"/>
              </w:rPr>
              <w:t>Sasniedz</w:t>
            </w:r>
            <w:r>
              <w:rPr>
                <w:rFonts w:ascii="Times New Roman" w:hAnsi="Times New Roman" w:cs="Times New Roman"/>
                <w:b/>
                <w:color w:val="00000A"/>
                <w:lang w:eastAsia="zh-CN" w:bidi="hi-IN"/>
              </w:rPr>
              <w:t>amais</w:t>
            </w:r>
            <w:proofErr w:type="spellEnd"/>
            <w:r>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rezultāts</w:t>
            </w:r>
            <w:proofErr w:type="spellEnd"/>
          </w:p>
        </w:tc>
        <w:tc>
          <w:tcPr>
            <w:tcW w:w="12758" w:type="dxa"/>
            <w:gridSpan w:val="2"/>
          </w:tcPr>
          <w:p w14:paraId="153E87E6" w14:textId="26F60493" w:rsidR="007A544B" w:rsidRPr="00221116" w:rsidRDefault="007A544B"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Kvalitatīvi</w:t>
            </w:r>
            <w:proofErr w:type="spellEnd"/>
            <w:r w:rsidRPr="00221116">
              <w:rPr>
                <w:rFonts w:ascii="Times New Roman" w:hAnsi="Times New Roman" w:cs="Times New Roman"/>
                <w:b/>
                <w:color w:val="00000A"/>
                <w:sz w:val="24"/>
                <w:szCs w:val="24"/>
                <w:lang w:eastAsia="zh-CN" w:bidi="hi-IN"/>
              </w:rPr>
              <w:t>:</w:t>
            </w:r>
            <w:r w:rsidRPr="00221116">
              <w:rPr>
                <w:rFonts w:ascii="Times New Roman" w:hAnsi="Times New Roman" w:cs="Times New Roman"/>
                <w:bCs/>
                <w:color w:val="00000A"/>
                <w:sz w:val="24"/>
                <w:szCs w:val="24"/>
                <w:lang w:eastAsia="zh-CN" w:bidi="hi-IN"/>
              </w:rPr>
              <w:t xml:space="preserve">  </w:t>
            </w:r>
          </w:p>
          <w:p w14:paraId="2F123EB1" w14:textId="77777777" w:rsidR="00221116"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demonstrē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padziļinātu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izpratni</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savām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stiprajām</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vājajām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pusēm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spējot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pamatot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apgūtā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teorija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mainījusi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viņu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praktisko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bērniem</w:t>
            </w:r>
            <w:proofErr w:type="spellEnd"/>
            <w:r w:rsidRPr="00221116">
              <w:rPr>
                <w:rFonts w:ascii="Times New Roman" w:hAnsi="Times New Roman" w:cs="Times New Roman"/>
                <w:sz w:val="24"/>
                <w:szCs w:val="24"/>
              </w:rPr>
              <w:t>.</w:t>
            </w:r>
          </w:p>
          <w:p w14:paraId="69FBE9BC" w14:textId="77777777" w:rsidR="00221116"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2/3 </w:t>
            </w:r>
            <w:proofErr w:type="spellStart"/>
            <w:r w:rsidRPr="00221116">
              <w:rPr>
                <w:rFonts w:ascii="Times New Roman" w:hAnsi="Times New Roman" w:cs="Times New Roman"/>
                <w:sz w:val="24"/>
                <w:szCs w:val="24"/>
              </w:rPr>
              <w:t>pedagogu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veiksmīgi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integrējuši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jaunu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mācīšanas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stratēģiju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rīku</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apgūts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individuālās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profesionālās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pilnveides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ietvaros</w:t>
            </w:r>
            <w:proofErr w:type="spellEnd"/>
            <w:r w:rsidRPr="00221116">
              <w:rPr>
                <w:rFonts w:ascii="Times New Roman" w:hAnsi="Times New Roman" w:cs="Times New Roman"/>
                <w:sz w:val="24"/>
                <w:szCs w:val="24"/>
              </w:rPr>
              <w:t>.</w:t>
            </w:r>
          </w:p>
          <w:p w14:paraId="0042BE8C" w14:textId="77777777" w:rsidR="00221116"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Savstarpējās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vērošanas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sniegtā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atgriezeniskā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saite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kļūst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konstruktīva</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analītiska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nevis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tikai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aprakstoša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veicinot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profesionālo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dialogu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iestādē</w:t>
            </w:r>
            <w:proofErr w:type="spellEnd"/>
            <w:r w:rsidRPr="00221116">
              <w:rPr>
                <w:rFonts w:ascii="Times New Roman" w:hAnsi="Times New Roman" w:cs="Times New Roman"/>
                <w:sz w:val="24"/>
                <w:szCs w:val="24"/>
              </w:rPr>
              <w:t>.</w:t>
            </w:r>
          </w:p>
          <w:p w14:paraId="0779F9F7" w14:textId="492A4B73" w:rsidR="007A544B"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Pedagogu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pašvērtējuma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anketās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uzrādās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augstāka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apmierinātība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profesionālās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izaugsmes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procesu</w:t>
            </w:r>
            <w:proofErr w:type="spellEnd"/>
            <w:r w:rsidRPr="00221116">
              <w:rPr>
                <w:rFonts w:ascii="Times New Roman" w:hAnsi="Times New Roman" w:cs="Times New Roman"/>
                <w:sz w:val="24"/>
                <w:szCs w:val="24"/>
              </w:rPr>
              <w:t xml:space="preserve">, jo </w:t>
            </w:r>
            <w:proofErr w:type="spellStart"/>
            <w:r w:rsidRPr="00221116">
              <w:rPr>
                <w:rFonts w:ascii="Times New Roman" w:hAnsi="Times New Roman" w:cs="Times New Roman"/>
                <w:sz w:val="24"/>
                <w:szCs w:val="24"/>
              </w:rPr>
              <w:t>tēmas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aktuālas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viņu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ikdienas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izaicinājumiem</w:t>
            </w:r>
            <w:proofErr w:type="spellEnd"/>
            <w:r w:rsidRPr="00221116">
              <w:rPr>
                <w:rFonts w:ascii="Times New Roman" w:hAnsi="Times New Roman" w:cs="Times New Roman"/>
                <w:sz w:val="24"/>
                <w:szCs w:val="24"/>
              </w:rPr>
              <w:t>.</w:t>
            </w:r>
          </w:p>
        </w:tc>
      </w:tr>
      <w:tr w:rsidR="007A544B" w:rsidRPr="004E604E" w14:paraId="7CA001C6" w14:textId="77777777" w:rsidTr="007A544B">
        <w:trPr>
          <w:trHeight w:val="1406"/>
        </w:trPr>
        <w:tc>
          <w:tcPr>
            <w:tcW w:w="1914" w:type="dxa"/>
            <w:vMerge/>
            <w:vAlign w:val="center"/>
          </w:tcPr>
          <w:p w14:paraId="0F46C62C" w14:textId="77777777" w:rsidR="007A544B" w:rsidRPr="00BA19AE" w:rsidRDefault="007A544B" w:rsidP="00D06A52">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638" w:type="dxa"/>
            <w:vMerge/>
            <w:vAlign w:val="center"/>
          </w:tcPr>
          <w:p w14:paraId="292D39C3" w14:textId="77777777" w:rsidR="007A544B" w:rsidRPr="00BA19AE" w:rsidRDefault="007A544B" w:rsidP="00D06A52">
            <w:pPr>
              <w:widowControl w:val="0"/>
              <w:suppressAutoHyphens/>
              <w:ind w:right="55"/>
              <w:contextualSpacing/>
              <w:rPr>
                <w:rFonts w:ascii="Times New Roman" w:hAnsi="Times New Roman" w:cs="Times New Roman"/>
                <w:b/>
                <w:color w:val="00000A"/>
                <w:sz w:val="24"/>
                <w:szCs w:val="24"/>
                <w:lang w:eastAsia="zh-CN" w:bidi="hi-IN"/>
              </w:rPr>
            </w:pPr>
          </w:p>
        </w:tc>
        <w:tc>
          <w:tcPr>
            <w:tcW w:w="12758" w:type="dxa"/>
            <w:gridSpan w:val="2"/>
          </w:tcPr>
          <w:p w14:paraId="470DB506" w14:textId="77777777" w:rsidR="007A544B" w:rsidRPr="00221116" w:rsidRDefault="007A544B"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Kvantitatīvi</w:t>
            </w:r>
            <w:proofErr w:type="spellEnd"/>
            <w:r w:rsidRPr="00221116">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color w:val="00000A"/>
                <w:sz w:val="24"/>
                <w:szCs w:val="24"/>
                <w:lang w:eastAsia="zh-CN" w:bidi="hi-IN"/>
              </w:rPr>
              <w:t>sasniedzamie</w:t>
            </w:r>
            <w:proofErr w:type="spellEnd"/>
            <w:r w:rsidRPr="00221116">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color w:val="00000A"/>
                <w:sz w:val="24"/>
                <w:szCs w:val="24"/>
                <w:lang w:eastAsia="zh-CN" w:bidi="hi-IN"/>
              </w:rPr>
              <w:t>rezultāti</w:t>
            </w:r>
            <w:proofErr w:type="spellEnd"/>
            <w:r w:rsidRPr="00221116">
              <w:rPr>
                <w:rFonts w:ascii="Times New Roman" w:hAnsi="Times New Roman" w:cs="Times New Roman"/>
                <w:bCs/>
                <w:color w:val="00000A"/>
                <w:sz w:val="24"/>
                <w:szCs w:val="24"/>
                <w:lang w:eastAsia="zh-CN" w:bidi="hi-IN"/>
              </w:rPr>
              <w:t>:</w:t>
            </w:r>
          </w:p>
          <w:p w14:paraId="186B2CC6" w14:textId="55978EB0" w:rsidR="00221116" w:rsidRPr="00221116" w:rsidRDefault="00221116" w:rsidP="00D70C24">
            <w:pPr>
              <w:pStyle w:val="Sarakstarindkopa"/>
              <w:numPr>
                <w:ilvl w:val="0"/>
                <w:numId w:val="27"/>
              </w:numPr>
              <w:ind w:left="357" w:hanging="357"/>
              <w:jc w:val="both"/>
              <w:rPr>
                <w:rFonts w:ascii="Times New Roman" w:hAnsi="Times New Roman" w:cs="Times New Roman"/>
                <w:sz w:val="24"/>
                <w:szCs w:val="24"/>
              </w:rPr>
            </w:pPr>
            <w:r w:rsidRPr="00221116">
              <w:rPr>
                <w:rFonts w:ascii="Times New Roman" w:hAnsi="Times New Roman" w:cs="Times New Roman"/>
                <w:sz w:val="24"/>
                <w:szCs w:val="24"/>
              </w:rPr>
              <w:t xml:space="preserve">100% </w:t>
            </w:r>
            <w:proofErr w:type="spellStart"/>
            <w:r w:rsidRPr="00221116">
              <w:rPr>
                <w:rFonts w:ascii="Times New Roman" w:hAnsi="Times New Roman" w:cs="Times New Roman"/>
                <w:sz w:val="24"/>
                <w:szCs w:val="24"/>
              </w:rPr>
              <w:t>pedagogu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izstrādājuši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individuālo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profesionālās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pilnveides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gadam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definētas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2 </w:t>
            </w:r>
            <w:proofErr w:type="spellStart"/>
            <w:r w:rsidRPr="00221116">
              <w:rPr>
                <w:rFonts w:ascii="Times New Roman" w:hAnsi="Times New Roman" w:cs="Times New Roman"/>
                <w:sz w:val="24"/>
                <w:szCs w:val="24"/>
              </w:rPr>
              <w:t>specifiskas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profesionālās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kompetences</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jāuzlabo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piemēram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digitālpratība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iekļaujošā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izglītība</w:t>
            </w:r>
            <w:proofErr w:type="spellEnd"/>
            <w:r w:rsidRPr="00221116">
              <w:rPr>
                <w:rFonts w:ascii="Times New Roman" w:hAnsi="Times New Roman" w:cs="Times New Roman"/>
                <w:sz w:val="24"/>
                <w:szCs w:val="24"/>
              </w:rPr>
              <w:t>).</w:t>
            </w:r>
          </w:p>
          <w:p w14:paraId="62A17734" w14:textId="77777777" w:rsidR="00221116"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80% no </w:t>
            </w:r>
            <w:proofErr w:type="spellStart"/>
            <w:r w:rsidRPr="00221116">
              <w:rPr>
                <w:rFonts w:ascii="Times New Roman" w:hAnsi="Times New Roman" w:cs="Times New Roman"/>
                <w:sz w:val="24"/>
                <w:szCs w:val="24"/>
              </w:rPr>
              <w:t>pedagogu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apmeklētajiem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kursiem</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semināriem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atbilst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viņu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individuālajā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noteiktajām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prioritātēm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nevis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nejauša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izvēle</w:t>
            </w:r>
            <w:proofErr w:type="spellEnd"/>
            <w:r w:rsidRPr="00221116">
              <w:rPr>
                <w:rFonts w:ascii="Times New Roman" w:hAnsi="Times New Roman" w:cs="Times New Roman"/>
                <w:sz w:val="24"/>
                <w:szCs w:val="24"/>
              </w:rPr>
              <w:t>).</w:t>
            </w:r>
          </w:p>
          <w:p w14:paraId="2C6DDAD4" w14:textId="77777777" w:rsidR="00221116"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Katrs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gada </w:t>
            </w:r>
            <w:proofErr w:type="spellStart"/>
            <w:r w:rsidRPr="00221116">
              <w:rPr>
                <w:rFonts w:ascii="Times New Roman" w:hAnsi="Times New Roman" w:cs="Times New Roman"/>
                <w:sz w:val="24"/>
                <w:szCs w:val="24"/>
              </w:rPr>
              <w:t>laikā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apmeklējis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sniedzis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rakstisku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atgriezenisko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saiti</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2 </w:t>
            </w:r>
            <w:proofErr w:type="spellStart"/>
            <w:r w:rsidRPr="00221116">
              <w:rPr>
                <w:rFonts w:ascii="Times New Roman" w:hAnsi="Times New Roman" w:cs="Times New Roman"/>
                <w:sz w:val="24"/>
                <w:szCs w:val="24"/>
              </w:rPr>
              <w:t>kolēģu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vadītām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nodarbībām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fokusu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vēršot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savu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izvirzīto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prioritāti</w:t>
            </w:r>
            <w:proofErr w:type="spellEnd"/>
            <w:r w:rsidRPr="00221116">
              <w:rPr>
                <w:rFonts w:ascii="Times New Roman" w:hAnsi="Times New Roman" w:cs="Times New Roman"/>
                <w:sz w:val="24"/>
                <w:szCs w:val="24"/>
              </w:rPr>
              <w:t>.</w:t>
            </w:r>
          </w:p>
          <w:p w14:paraId="3E8E8563" w14:textId="114202B0" w:rsidR="007A544B" w:rsidRPr="00221116" w:rsidRDefault="00221116" w:rsidP="00D70C24">
            <w:pPr>
              <w:pStyle w:val="Sarakstarindkopa"/>
              <w:numPr>
                <w:ilvl w:val="0"/>
                <w:numId w:val="27"/>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gada </w:t>
            </w:r>
            <w:proofErr w:type="spellStart"/>
            <w:r w:rsidRPr="00221116">
              <w:rPr>
                <w:rFonts w:ascii="Times New Roman" w:hAnsi="Times New Roman" w:cs="Times New Roman"/>
                <w:sz w:val="24"/>
                <w:szCs w:val="24"/>
              </w:rPr>
              <w:t>noslēgumā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izveidota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iekšējā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datubāze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20 </w:t>
            </w:r>
            <w:proofErr w:type="spellStart"/>
            <w:r w:rsidRPr="00221116">
              <w:rPr>
                <w:rFonts w:ascii="Times New Roman" w:hAnsi="Times New Roman" w:cs="Times New Roman"/>
                <w:sz w:val="24"/>
                <w:szCs w:val="24"/>
              </w:rPr>
              <w:t>jaunām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metodiskajām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izstrādnēm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prezentācijas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lapas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spēles</w:t>
            </w:r>
            <w:proofErr w:type="spellEnd"/>
            <w:r w:rsidRPr="00221116">
              <w:rPr>
                <w:rFonts w:ascii="Times New Roman" w:hAnsi="Times New Roman" w:cs="Times New Roman"/>
                <w:sz w:val="24"/>
                <w:szCs w:val="24"/>
              </w:rPr>
              <w:t xml:space="preserve">), ko </w:t>
            </w:r>
            <w:proofErr w:type="spellStart"/>
            <w:r w:rsidRPr="00221116">
              <w:rPr>
                <w:rFonts w:ascii="Times New Roman" w:hAnsi="Times New Roman" w:cs="Times New Roman"/>
                <w:sz w:val="24"/>
                <w:szCs w:val="24"/>
              </w:rPr>
              <w:t>radījuši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savas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individuālās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pilnveides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procesā</w:t>
            </w:r>
            <w:proofErr w:type="spellEnd"/>
            <w:r w:rsidRPr="00221116">
              <w:rPr>
                <w:rFonts w:ascii="Times New Roman" w:hAnsi="Times New Roman" w:cs="Times New Roman"/>
                <w:sz w:val="24"/>
                <w:szCs w:val="24"/>
              </w:rPr>
              <w:t>.</w:t>
            </w:r>
          </w:p>
        </w:tc>
      </w:tr>
      <w:tr w:rsidR="007A544B" w:rsidRPr="00CA0F2E" w14:paraId="1132841A" w14:textId="77777777" w:rsidTr="00221116">
        <w:trPr>
          <w:trHeight w:val="969"/>
        </w:trPr>
        <w:tc>
          <w:tcPr>
            <w:tcW w:w="1914" w:type="dxa"/>
            <w:vMerge/>
            <w:vAlign w:val="center"/>
          </w:tcPr>
          <w:p w14:paraId="21710ED4" w14:textId="77777777" w:rsidR="007A544B" w:rsidRPr="00BA19AE" w:rsidRDefault="007A544B" w:rsidP="00D06A52">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8718" w:type="dxa"/>
            <w:gridSpan w:val="2"/>
          </w:tcPr>
          <w:p w14:paraId="0952A546" w14:textId="77777777" w:rsidR="007A544B" w:rsidRPr="00221116" w:rsidRDefault="007A544B"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Veicamās</w:t>
            </w:r>
            <w:proofErr w:type="spellEnd"/>
            <w:r w:rsidRPr="00221116">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color w:val="00000A"/>
                <w:sz w:val="24"/>
                <w:szCs w:val="24"/>
                <w:lang w:eastAsia="zh-CN" w:bidi="hi-IN"/>
              </w:rPr>
              <w:t>darbības</w:t>
            </w:r>
            <w:proofErr w:type="spellEnd"/>
            <w:r w:rsidRPr="00221116">
              <w:rPr>
                <w:rFonts w:ascii="Times New Roman" w:hAnsi="Times New Roman" w:cs="Times New Roman"/>
                <w:b/>
                <w:color w:val="00000A"/>
                <w:sz w:val="24"/>
                <w:szCs w:val="24"/>
                <w:lang w:eastAsia="zh-CN" w:bidi="hi-IN"/>
              </w:rPr>
              <w:t>:</w:t>
            </w:r>
            <w:r w:rsidRPr="00221116">
              <w:rPr>
                <w:rFonts w:ascii="Times New Roman" w:hAnsi="Times New Roman" w:cs="Times New Roman"/>
                <w:bCs/>
                <w:color w:val="00000A"/>
                <w:sz w:val="24"/>
                <w:szCs w:val="24"/>
                <w:lang w:eastAsia="zh-CN" w:bidi="hi-IN"/>
              </w:rPr>
              <w:t xml:space="preserve"> </w:t>
            </w:r>
          </w:p>
          <w:p w14:paraId="4BA8CF86" w14:textId="77777777" w:rsidR="00221116" w:rsidRPr="00221116" w:rsidRDefault="00221116" w:rsidP="00D70C24">
            <w:pPr>
              <w:pStyle w:val="Sarakstarindkopa"/>
              <w:numPr>
                <w:ilvl w:val="1"/>
                <w:numId w:val="28"/>
              </w:numPr>
              <w:ind w:left="425"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Septembrī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veikt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prasmju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pašnovērtējumu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izmantojot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piemēram</w:t>
            </w:r>
            <w:proofErr w:type="spellEnd"/>
            <w:r w:rsidRPr="00221116">
              <w:rPr>
                <w:rFonts w:ascii="Times New Roman" w:hAnsi="Times New Roman" w:cs="Times New Roman"/>
                <w:sz w:val="24"/>
                <w:szCs w:val="24"/>
              </w:rPr>
              <w:t xml:space="preserve">, Skola2030 </w:t>
            </w:r>
            <w:proofErr w:type="spellStart"/>
            <w:r w:rsidRPr="00221116">
              <w:rPr>
                <w:rFonts w:ascii="Times New Roman" w:hAnsi="Times New Roman" w:cs="Times New Roman"/>
                <w:sz w:val="24"/>
                <w:szCs w:val="24"/>
              </w:rPr>
              <w:t>pedagogu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pašvērtējuma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rīku</w:t>
            </w:r>
            <w:proofErr w:type="spellEnd"/>
            <w:r w:rsidRPr="00221116">
              <w:rPr>
                <w:rFonts w:ascii="Times New Roman" w:hAnsi="Times New Roman" w:cs="Times New Roman"/>
                <w:sz w:val="24"/>
                <w:szCs w:val="24"/>
              </w:rPr>
              <w:t xml:space="preserve">), lai </w:t>
            </w:r>
            <w:proofErr w:type="spellStart"/>
            <w:r w:rsidRPr="00221116">
              <w:rPr>
                <w:rFonts w:ascii="Times New Roman" w:hAnsi="Times New Roman" w:cs="Times New Roman"/>
                <w:sz w:val="24"/>
                <w:szCs w:val="24"/>
              </w:rPr>
              <w:t>identificētu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katra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izaugsmes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zonu</w:t>
            </w:r>
            <w:proofErr w:type="spellEnd"/>
            <w:r w:rsidRPr="00221116">
              <w:rPr>
                <w:rFonts w:ascii="Times New Roman" w:hAnsi="Times New Roman" w:cs="Times New Roman"/>
                <w:sz w:val="24"/>
                <w:szCs w:val="24"/>
              </w:rPr>
              <w:t>".</w:t>
            </w:r>
          </w:p>
          <w:p w14:paraId="262E15C2" w14:textId="77777777" w:rsidR="00221116" w:rsidRPr="00221116" w:rsidRDefault="00221116" w:rsidP="00D70C24">
            <w:pPr>
              <w:pStyle w:val="Sarakstarindkopa"/>
              <w:numPr>
                <w:ilvl w:val="1"/>
                <w:numId w:val="28"/>
              </w:numPr>
              <w:ind w:left="425"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Mentoringa</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kritiskā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drauga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sistēmas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izveide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savienot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pāros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pēc</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stiprā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puse</w:t>
            </w:r>
            <w:proofErr w:type="spellEnd"/>
            <w:r w:rsidRPr="00221116">
              <w:rPr>
                <w:rFonts w:ascii="Times New Roman" w:hAnsi="Times New Roman" w:cs="Times New Roman"/>
                <w:sz w:val="24"/>
                <w:szCs w:val="24"/>
              </w:rPr>
              <w:t xml:space="preserve"> – </w:t>
            </w:r>
            <w:proofErr w:type="spellStart"/>
            <w:r w:rsidRPr="00221116">
              <w:rPr>
                <w:rFonts w:ascii="Times New Roman" w:hAnsi="Times New Roman" w:cs="Times New Roman"/>
                <w:sz w:val="24"/>
                <w:szCs w:val="24"/>
              </w:rPr>
              <w:t>vajadzība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principa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piemēram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lielisku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digitālpratību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palīdz</w:t>
            </w:r>
            <w:proofErr w:type="spellEnd"/>
            <w:r w:rsidRPr="00221116">
              <w:rPr>
                <w:rFonts w:ascii="Times New Roman" w:hAnsi="Times New Roman" w:cs="Times New Roman"/>
                <w:sz w:val="24"/>
                <w:szCs w:val="24"/>
              </w:rPr>
              <w:t xml:space="preserve"> tam, </w:t>
            </w:r>
            <w:proofErr w:type="spellStart"/>
            <w:r w:rsidRPr="00221116">
              <w:rPr>
                <w:rFonts w:ascii="Times New Roman" w:hAnsi="Times New Roman" w:cs="Times New Roman"/>
                <w:sz w:val="24"/>
                <w:szCs w:val="24"/>
              </w:rPr>
              <w:t>kuram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izaicinājums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paredzot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laiku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kopīgai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plānošanai</w:t>
            </w:r>
            <w:proofErr w:type="spellEnd"/>
            <w:r w:rsidRPr="00221116">
              <w:rPr>
                <w:rFonts w:ascii="Times New Roman" w:hAnsi="Times New Roman" w:cs="Times New Roman"/>
                <w:sz w:val="24"/>
                <w:szCs w:val="24"/>
              </w:rPr>
              <w:t>.</w:t>
            </w:r>
          </w:p>
          <w:p w14:paraId="5105714B" w14:textId="77777777" w:rsidR="00221116" w:rsidRPr="00221116" w:rsidRDefault="00221116" w:rsidP="00D70C24">
            <w:pPr>
              <w:pStyle w:val="Sarakstarindkopa"/>
              <w:numPr>
                <w:ilvl w:val="1"/>
                <w:numId w:val="28"/>
              </w:numPr>
              <w:ind w:left="425"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Mērķtiecīgs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finanšu</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laika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resursu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sadalījums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piešķirt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prioritāru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finansējumu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tālākizglītībai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kursiem</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sakrīt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iestādes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pedagoga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kopējiem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mērķiem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nodrošināt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metodiskās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stundas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pašmācībai</w:t>
            </w:r>
            <w:proofErr w:type="spellEnd"/>
            <w:r w:rsidRPr="00221116">
              <w:rPr>
                <w:rFonts w:ascii="Times New Roman" w:hAnsi="Times New Roman" w:cs="Times New Roman"/>
                <w:sz w:val="24"/>
                <w:szCs w:val="24"/>
              </w:rPr>
              <w:t>.</w:t>
            </w:r>
          </w:p>
          <w:p w14:paraId="43292F94" w14:textId="6A6F9FC4" w:rsidR="00221116" w:rsidRDefault="00221116" w:rsidP="00D70C24">
            <w:pPr>
              <w:pStyle w:val="Sarakstarindkopa"/>
              <w:numPr>
                <w:ilvl w:val="1"/>
                <w:numId w:val="28"/>
              </w:numPr>
              <w:ind w:left="425" w:hanging="357"/>
              <w:jc w:val="both"/>
              <w:rPr>
                <w:rFonts w:ascii="Times New Roman" w:hAnsi="Times New Roman" w:cs="Times New Roman"/>
                <w:sz w:val="24"/>
                <w:szCs w:val="24"/>
              </w:rPr>
            </w:pPr>
            <w:r w:rsidRPr="00221116">
              <w:rPr>
                <w:rFonts w:ascii="Times New Roman" w:hAnsi="Times New Roman" w:cs="Times New Roman"/>
                <w:sz w:val="24"/>
                <w:szCs w:val="24"/>
              </w:rPr>
              <w:t>"</w:t>
            </w:r>
            <w:proofErr w:type="spellStart"/>
            <w:r w:rsidRPr="00221116">
              <w:rPr>
                <w:rFonts w:ascii="Times New Roman" w:hAnsi="Times New Roman" w:cs="Times New Roman"/>
                <w:sz w:val="24"/>
                <w:szCs w:val="24"/>
              </w:rPr>
              <w:t>Ideju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tirgus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organizēšana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Reizi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ceturksnī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iekšējo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pieredzes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apmaiņas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pēcpusdienu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10 </w:t>
            </w:r>
            <w:proofErr w:type="spellStart"/>
            <w:r w:rsidRPr="00221116">
              <w:rPr>
                <w:rFonts w:ascii="Times New Roman" w:hAnsi="Times New Roman" w:cs="Times New Roman"/>
                <w:sz w:val="24"/>
                <w:szCs w:val="24"/>
              </w:rPr>
              <w:t>minūšu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formātāprezentē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praktisku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atziņu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rīku</w:t>
            </w:r>
            <w:proofErr w:type="spellEnd"/>
            <w:r w:rsidRPr="00221116">
              <w:rPr>
                <w:rFonts w:ascii="Times New Roman" w:hAnsi="Times New Roman" w:cs="Times New Roman"/>
                <w:sz w:val="24"/>
                <w:szCs w:val="24"/>
              </w:rPr>
              <w:t xml:space="preserve">, ko </w:t>
            </w:r>
            <w:proofErr w:type="spellStart"/>
            <w:r w:rsidRPr="00221116">
              <w:rPr>
                <w:rFonts w:ascii="Times New Roman" w:hAnsi="Times New Roman" w:cs="Times New Roman"/>
                <w:sz w:val="24"/>
                <w:szCs w:val="24"/>
              </w:rPr>
              <w:t>viņi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apguvuši</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izmēģinājuši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savā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w:t>
            </w:r>
            <w:proofErr w:type="spellEnd"/>
            <w:r w:rsidR="00B170E3">
              <w:rPr>
                <w:rFonts w:ascii="Times New Roman" w:hAnsi="Times New Roman" w:cs="Times New Roman"/>
                <w:sz w:val="24"/>
                <w:szCs w:val="24"/>
              </w:rPr>
              <w:t>.</w:t>
            </w:r>
          </w:p>
          <w:p w14:paraId="7081DB35" w14:textId="50FF5581" w:rsidR="007C3F06" w:rsidRPr="007C3F06" w:rsidRDefault="007C3F06" w:rsidP="007C3F06">
            <w:pPr>
              <w:pStyle w:val="Sarakstarindkopa"/>
              <w:ind w:left="425"/>
              <w:jc w:val="both"/>
              <w:rPr>
                <w:rFonts w:ascii="Times New Roman" w:hAnsi="Times New Roman" w:cs="Times New Roman"/>
                <w:sz w:val="24"/>
                <w:szCs w:val="24"/>
              </w:rPr>
            </w:pPr>
          </w:p>
        </w:tc>
        <w:tc>
          <w:tcPr>
            <w:tcW w:w="4678" w:type="dxa"/>
          </w:tcPr>
          <w:p w14:paraId="40C38181" w14:textId="77777777" w:rsidR="007A544B" w:rsidRPr="00221116" w:rsidRDefault="007A544B" w:rsidP="007C3F06">
            <w:pPr>
              <w:widowControl w:val="0"/>
              <w:suppressAutoHyphens/>
              <w:ind w:right="55"/>
              <w:contextualSpacing/>
              <w:jc w:val="both"/>
              <w:rPr>
                <w:rFonts w:ascii="Times New Roman" w:hAnsi="Times New Roman" w:cs="Times New Roman"/>
                <w:bCs/>
                <w:color w:val="00000A"/>
                <w:sz w:val="24"/>
                <w:szCs w:val="24"/>
                <w:lang w:eastAsia="zh-CN" w:bidi="hi-IN"/>
              </w:rPr>
            </w:pPr>
            <w:r w:rsidRPr="00221116">
              <w:rPr>
                <w:rFonts w:ascii="Times New Roman" w:hAnsi="Times New Roman" w:cs="Times New Roman"/>
                <w:b/>
                <w:color w:val="00000A"/>
                <w:sz w:val="24"/>
                <w:szCs w:val="24"/>
                <w:lang w:eastAsia="zh-CN" w:bidi="hi-IN"/>
              </w:rPr>
              <w:t xml:space="preserve">Dati, kas par to </w:t>
            </w:r>
            <w:proofErr w:type="spellStart"/>
            <w:r w:rsidRPr="00221116">
              <w:rPr>
                <w:rFonts w:ascii="Times New Roman" w:hAnsi="Times New Roman" w:cs="Times New Roman"/>
                <w:b/>
                <w:color w:val="00000A"/>
                <w:sz w:val="24"/>
                <w:szCs w:val="24"/>
                <w:lang w:eastAsia="zh-CN" w:bidi="hi-IN"/>
              </w:rPr>
              <w:t>liecina</w:t>
            </w:r>
            <w:proofErr w:type="spellEnd"/>
            <w:r w:rsidRPr="00221116">
              <w:rPr>
                <w:rFonts w:ascii="Times New Roman" w:hAnsi="Times New Roman" w:cs="Times New Roman"/>
                <w:b/>
                <w:color w:val="00000A"/>
                <w:sz w:val="24"/>
                <w:szCs w:val="24"/>
                <w:lang w:eastAsia="zh-CN" w:bidi="hi-IN"/>
              </w:rPr>
              <w:t>:</w:t>
            </w:r>
            <w:r w:rsidRPr="00221116">
              <w:rPr>
                <w:rFonts w:ascii="Times New Roman" w:hAnsi="Times New Roman" w:cs="Times New Roman"/>
                <w:bCs/>
                <w:color w:val="00000A"/>
                <w:sz w:val="24"/>
                <w:szCs w:val="24"/>
                <w:lang w:eastAsia="zh-CN" w:bidi="hi-IN"/>
              </w:rPr>
              <w:t xml:space="preserve">  </w:t>
            </w:r>
          </w:p>
          <w:p w14:paraId="274C1871" w14:textId="77777777"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Informācija</w:t>
            </w:r>
            <w:proofErr w:type="spellEnd"/>
            <w:r w:rsidRPr="00221116">
              <w:rPr>
                <w:rFonts w:ascii="Times New Roman" w:hAnsi="Times New Roman" w:cs="Times New Roman"/>
                <w:color w:val="00000A"/>
                <w:sz w:val="24"/>
                <w:szCs w:val="24"/>
                <w:lang w:eastAsia="zh-CN" w:bidi="hi-IN"/>
              </w:rPr>
              <w:t xml:space="preserve"> VIIS,</w:t>
            </w:r>
          </w:p>
          <w:p w14:paraId="2D527414" w14:textId="77777777"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Anketa</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pedagogiem</w:t>
            </w:r>
            <w:proofErr w:type="spellEnd"/>
            <w:r w:rsidRPr="00221116">
              <w:rPr>
                <w:rFonts w:ascii="Times New Roman" w:hAnsi="Times New Roman" w:cs="Times New Roman"/>
                <w:color w:val="00000A"/>
                <w:sz w:val="24"/>
                <w:szCs w:val="24"/>
                <w:lang w:eastAsia="zh-CN" w:bidi="hi-IN"/>
              </w:rPr>
              <w:t xml:space="preserve"> (atbalsta</w:t>
            </w:r>
          </w:p>
          <w:p w14:paraId="4F3BF29D" w14:textId="77777777"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efektivitāte</w:t>
            </w:r>
            <w:proofErr w:type="spellEnd"/>
            <w:r w:rsidRPr="00221116">
              <w:rPr>
                <w:rFonts w:ascii="Times New Roman" w:hAnsi="Times New Roman" w:cs="Times New Roman"/>
                <w:color w:val="00000A"/>
                <w:sz w:val="24"/>
                <w:szCs w:val="24"/>
                <w:lang w:eastAsia="zh-CN" w:bidi="hi-IN"/>
              </w:rPr>
              <w:t>);</w:t>
            </w:r>
          </w:p>
          <w:p w14:paraId="49D75896" w14:textId="77777777"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Metodiskā</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darba</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plāns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izpildes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pārskats</w:t>
            </w:r>
            <w:proofErr w:type="spellEnd"/>
            <w:r w:rsidRPr="00221116">
              <w:rPr>
                <w:rFonts w:ascii="Times New Roman" w:hAnsi="Times New Roman" w:cs="Times New Roman"/>
                <w:color w:val="00000A"/>
                <w:sz w:val="24"/>
                <w:szCs w:val="24"/>
                <w:lang w:eastAsia="zh-CN" w:bidi="hi-IN"/>
              </w:rPr>
              <w:t>;</w:t>
            </w:r>
          </w:p>
          <w:p w14:paraId="656E4D61" w14:textId="77777777"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r w:rsidRPr="00221116">
              <w:rPr>
                <w:rFonts w:ascii="Times New Roman" w:hAnsi="Times New Roman" w:cs="Times New Roman"/>
                <w:color w:val="00000A"/>
                <w:sz w:val="24"/>
                <w:szCs w:val="24"/>
                <w:lang w:eastAsia="zh-CN" w:bidi="hi-IN"/>
              </w:rPr>
              <w:t xml:space="preserve">AS </w:t>
            </w:r>
            <w:proofErr w:type="spellStart"/>
            <w:r w:rsidRPr="00221116">
              <w:rPr>
                <w:rFonts w:ascii="Times New Roman" w:hAnsi="Times New Roman" w:cs="Times New Roman"/>
                <w:color w:val="00000A"/>
                <w:sz w:val="24"/>
                <w:szCs w:val="24"/>
                <w:lang w:eastAsia="zh-CN" w:bidi="hi-IN"/>
              </w:rPr>
              <w:t>pēc</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nodarbību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vērošanas</w:t>
            </w:r>
            <w:proofErr w:type="spellEnd"/>
            <w:r w:rsidRPr="00221116">
              <w:rPr>
                <w:rFonts w:ascii="Times New Roman" w:hAnsi="Times New Roman" w:cs="Times New Roman"/>
                <w:color w:val="00000A"/>
                <w:sz w:val="24"/>
                <w:szCs w:val="24"/>
                <w:lang w:eastAsia="zh-CN" w:bidi="hi-IN"/>
              </w:rPr>
              <w:t>,</w:t>
            </w:r>
          </w:p>
          <w:p w14:paraId="539B68BD" w14:textId="77777777"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Pedagogu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pašnovērtējumi</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noslēdzot</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mācību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gadu</w:t>
            </w:r>
            <w:proofErr w:type="spellEnd"/>
            <w:r w:rsidRPr="00221116">
              <w:rPr>
                <w:rFonts w:ascii="Times New Roman" w:hAnsi="Times New Roman" w:cs="Times New Roman"/>
                <w:color w:val="00000A"/>
                <w:sz w:val="24"/>
                <w:szCs w:val="24"/>
                <w:lang w:eastAsia="zh-CN" w:bidi="hi-IN"/>
              </w:rPr>
              <w:t>;</w:t>
            </w:r>
          </w:p>
          <w:p w14:paraId="0C0E0716" w14:textId="2E83B39C" w:rsidR="007A544B" w:rsidRPr="00221116" w:rsidRDefault="007A544B" w:rsidP="00D70C24">
            <w:pPr>
              <w:pStyle w:val="Sarakstarindkopa"/>
              <w:widowControl w:val="0"/>
              <w:numPr>
                <w:ilvl w:val="0"/>
                <w:numId w:val="6"/>
              </w:numPr>
              <w:suppressAutoHyphens/>
              <w:ind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Pedagogi</w:t>
            </w:r>
            <w:proofErr w:type="spellEnd"/>
            <w:r w:rsidRPr="00221116">
              <w:rPr>
                <w:rFonts w:ascii="Times New Roman" w:hAnsi="Times New Roman" w:cs="Times New Roman"/>
                <w:color w:val="00000A"/>
                <w:sz w:val="24"/>
                <w:szCs w:val="24"/>
                <w:lang w:eastAsia="zh-CN" w:bidi="hi-IN"/>
              </w:rPr>
              <w:t xml:space="preserve">, kas </w:t>
            </w:r>
            <w:proofErr w:type="spellStart"/>
            <w:r w:rsidRPr="00221116">
              <w:rPr>
                <w:rFonts w:ascii="Times New Roman" w:hAnsi="Times New Roman" w:cs="Times New Roman"/>
                <w:color w:val="00000A"/>
                <w:sz w:val="24"/>
                <w:szCs w:val="24"/>
                <w:lang w:eastAsia="zh-CN" w:bidi="hi-IN"/>
              </w:rPr>
              <w:t>piesakās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profesionālās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darbības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novērtēšanas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procesam</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iegūst</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pieteikumā</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norādīto</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pakāpi</w:t>
            </w:r>
            <w:proofErr w:type="spellEnd"/>
            <w:r w:rsidR="00221116">
              <w:rPr>
                <w:rFonts w:ascii="Times New Roman" w:hAnsi="Times New Roman" w:cs="Times New Roman"/>
                <w:color w:val="00000A"/>
                <w:sz w:val="24"/>
                <w:szCs w:val="24"/>
                <w:lang w:eastAsia="zh-CN" w:bidi="hi-IN"/>
              </w:rPr>
              <w:t>.</w:t>
            </w:r>
          </w:p>
        </w:tc>
      </w:tr>
    </w:tbl>
    <w:tbl>
      <w:tblPr>
        <w:tblStyle w:val="Reatabula"/>
        <w:tblW w:w="15310" w:type="dxa"/>
        <w:tblInd w:w="-714" w:type="dxa"/>
        <w:tblLook w:val="04A0" w:firstRow="1" w:lastRow="0" w:firstColumn="1" w:lastColumn="0" w:noHBand="0" w:noVBand="1"/>
      </w:tblPr>
      <w:tblGrid>
        <w:gridCol w:w="1843"/>
        <w:gridCol w:w="71"/>
        <w:gridCol w:w="435"/>
        <w:gridCol w:w="61"/>
        <w:gridCol w:w="8222"/>
        <w:gridCol w:w="1134"/>
        <w:gridCol w:w="3544"/>
      </w:tblGrid>
      <w:tr w:rsidR="00504070" w:rsidRPr="00BA19AE" w14:paraId="303654B6" w14:textId="77777777" w:rsidTr="00BE275F">
        <w:trPr>
          <w:trHeight w:val="480"/>
        </w:trPr>
        <w:tc>
          <w:tcPr>
            <w:tcW w:w="15310" w:type="dxa"/>
            <w:gridSpan w:val="7"/>
            <w:vAlign w:val="center"/>
          </w:tcPr>
          <w:p w14:paraId="4002384A" w14:textId="04D5C948" w:rsidR="00504070" w:rsidRPr="00BA19AE" w:rsidRDefault="00504070" w:rsidP="00BA19AE">
            <w:pPr>
              <w:widowControl w:val="0"/>
              <w:suppressAutoHyphens/>
              <w:ind w:right="55"/>
              <w:contextualSpacing/>
              <w:rPr>
                <w:rFonts w:ascii="Times New Roman" w:hAnsi="Times New Roman" w:cs="Times New Roman"/>
                <w:b/>
                <w:color w:val="00000A"/>
                <w:sz w:val="24"/>
                <w:szCs w:val="24"/>
                <w:lang w:eastAsia="zh-CN" w:bidi="hi-IN"/>
              </w:rPr>
            </w:pPr>
            <w:r w:rsidRPr="00B6203F">
              <w:rPr>
                <w:rFonts w:ascii="Times New Roman" w:hAnsi="Times New Roman" w:cs="Times New Roman"/>
                <w:b/>
                <w:sz w:val="24"/>
                <w:szCs w:val="24"/>
                <w:lang w:eastAsia="zh-CN" w:bidi="hi-IN"/>
              </w:rPr>
              <w:t xml:space="preserve">PRIORITĀTE: </w:t>
            </w:r>
            <w:proofErr w:type="spellStart"/>
            <w:r w:rsidR="00377FBB">
              <w:rPr>
                <w:rFonts w:ascii="Times New Roman" w:hAnsi="Times New Roman" w:cs="Times New Roman"/>
                <w:b/>
                <w:sz w:val="24"/>
                <w:szCs w:val="24"/>
                <w:lang w:eastAsia="zh-CN" w:bidi="hi-IN"/>
              </w:rPr>
              <w:t>Kvalitatīvu</w:t>
            </w:r>
            <w:proofErr w:type="spellEnd"/>
            <w:r w:rsidR="00377FBB">
              <w:rPr>
                <w:rFonts w:ascii="Times New Roman" w:hAnsi="Times New Roman" w:cs="Times New Roman"/>
                <w:b/>
                <w:sz w:val="24"/>
                <w:szCs w:val="24"/>
                <w:lang w:eastAsia="zh-CN" w:bidi="hi-IN"/>
              </w:rPr>
              <w:t xml:space="preserve"> </w:t>
            </w:r>
            <w:proofErr w:type="spellStart"/>
            <w:r w:rsidR="007A544B" w:rsidRPr="00B6203F">
              <w:rPr>
                <w:rFonts w:ascii="Times New Roman" w:hAnsi="Times New Roman" w:cs="Times New Roman"/>
                <w:b/>
                <w:sz w:val="24"/>
                <w:szCs w:val="24"/>
                <w:lang w:eastAsia="zh-CN" w:bidi="hi-IN"/>
              </w:rPr>
              <w:t>kompetencēs</w:t>
            </w:r>
            <w:proofErr w:type="spellEnd"/>
            <w:r w:rsidR="007A544B" w:rsidRPr="00B6203F">
              <w:rPr>
                <w:rFonts w:ascii="Times New Roman" w:hAnsi="Times New Roman" w:cs="Times New Roman"/>
                <w:b/>
                <w:sz w:val="24"/>
                <w:szCs w:val="24"/>
                <w:lang w:eastAsia="zh-CN" w:bidi="hi-IN"/>
              </w:rPr>
              <w:t xml:space="preserve"> </w:t>
            </w:r>
            <w:proofErr w:type="spellStart"/>
            <w:r w:rsidR="007A544B" w:rsidRPr="00B6203F">
              <w:rPr>
                <w:rFonts w:ascii="Times New Roman" w:hAnsi="Times New Roman" w:cs="Times New Roman"/>
                <w:b/>
                <w:sz w:val="24"/>
                <w:szCs w:val="24"/>
                <w:lang w:eastAsia="zh-CN" w:bidi="hi-IN"/>
              </w:rPr>
              <w:t>balstītu</w:t>
            </w:r>
            <w:proofErr w:type="spellEnd"/>
            <w:r w:rsidR="007A544B" w:rsidRPr="00B6203F">
              <w:rPr>
                <w:rFonts w:ascii="Times New Roman" w:hAnsi="Times New Roman" w:cs="Times New Roman"/>
                <w:b/>
                <w:sz w:val="24"/>
                <w:szCs w:val="24"/>
                <w:lang w:eastAsia="zh-CN" w:bidi="hi-IN"/>
              </w:rPr>
              <w:t xml:space="preserve"> </w:t>
            </w:r>
            <w:proofErr w:type="spellStart"/>
            <w:r w:rsidR="007A544B" w:rsidRPr="00B6203F">
              <w:rPr>
                <w:rFonts w:ascii="Times New Roman" w:hAnsi="Times New Roman" w:cs="Times New Roman"/>
                <w:b/>
                <w:sz w:val="24"/>
                <w:szCs w:val="24"/>
                <w:lang w:eastAsia="zh-CN" w:bidi="hi-IN"/>
              </w:rPr>
              <w:t>izglītības</w:t>
            </w:r>
            <w:proofErr w:type="spellEnd"/>
            <w:r w:rsidR="007A544B" w:rsidRPr="00B6203F">
              <w:rPr>
                <w:rFonts w:ascii="Times New Roman" w:hAnsi="Times New Roman" w:cs="Times New Roman"/>
                <w:b/>
                <w:sz w:val="24"/>
                <w:szCs w:val="24"/>
                <w:lang w:eastAsia="zh-CN" w:bidi="hi-IN"/>
              </w:rPr>
              <w:t xml:space="preserve"> </w:t>
            </w:r>
            <w:proofErr w:type="spellStart"/>
            <w:r w:rsidR="007A544B" w:rsidRPr="00B6203F">
              <w:rPr>
                <w:rFonts w:ascii="Times New Roman" w:hAnsi="Times New Roman" w:cs="Times New Roman"/>
                <w:b/>
                <w:sz w:val="24"/>
                <w:szCs w:val="24"/>
                <w:lang w:eastAsia="zh-CN" w:bidi="hi-IN"/>
              </w:rPr>
              <w:t>programmu</w:t>
            </w:r>
            <w:proofErr w:type="spellEnd"/>
            <w:r w:rsidR="007A544B" w:rsidRPr="00B6203F">
              <w:rPr>
                <w:rFonts w:ascii="Times New Roman" w:hAnsi="Times New Roman" w:cs="Times New Roman"/>
                <w:b/>
                <w:sz w:val="24"/>
                <w:szCs w:val="24"/>
                <w:lang w:eastAsia="zh-CN" w:bidi="hi-IN"/>
              </w:rPr>
              <w:t xml:space="preserve"> </w:t>
            </w:r>
            <w:proofErr w:type="spellStart"/>
            <w:r w:rsidR="007A544B" w:rsidRPr="00B6203F">
              <w:rPr>
                <w:rFonts w:ascii="Times New Roman" w:hAnsi="Times New Roman" w:cs="Times New Roman"/>
                <w:b/>
                <w:sz w:val="24"/>
                <w:szCs w:val="24"/>
                <w:lang w:eastAsia="zh-CN" w:bidi="hi-IN"/>
              </w:rPr>
              <w:t>īstenošana</w:t>
            </w:r>
            <w:proofErr w:type="spellEnd"/>
            <w:r w:rsidR="007A544B" w:rsidRPr="00B6203F">
              <w:rPr>
                <w:rFonts w:ascii="Times New Roman" w:hAnsi="Times New Roman" w:cs="Times New Roman"/>
                <w:b/>
                <w:sz w:val="24"/>
                <w:szCs w:val="24"/>
                <w:lang w:eastAsia="zh-CN" w:bidi="hi-IN"/>
              </w:rPr>
              <w:t>.</w:t>
            </w:r>
            <w:r w:rsidR="005B341A" w:rsidRPr="00B6203F">
              <w:rPr>
                <w:rFonts w:ascii="Times New Roman" w:hAnsi="Times New Roman" w:cs="Times New Roman"/>
                <w:b/>
                <w:sz w:val="24"/>
                <w:szCs w:val="24"/>
                <w:lang w:eastAsia="zh-CN" w:bidi="hi-IN"/>
              </w:rPr>
              <w:t xml:space="preserve"> </w:t>
            </w:r>
            <w:r w:rsidR="005B341A">
              <w:rPr>
                <w:rFonts w:ascii="Times New Roman" w:hAnsi="Times New Roman" w:cs="Times New Roman"/>
                <w:b/>
                <w:color w:val="00000A"/>
                <w:sz w:val="24"/>
                <w:szCs w:val="24"/>
                <w:lang w:eastAsia="zh-CN" w:bidi="hi-IN"/>
              </w:rPr>
              <w:t>(2027./2028.m/g)</w:t>
            </w:r>
          </w:p>
        </w:tc>
      </w:tr>
      <w:tr w:rsidR="00BA19AE" w:rsidRPr="00BA19AE" w14:paraId="38E07B26" w14:textId="77777777" w:rsidTr="007A544B">
        <w:trPr>
          <w:trHeight w:val="1406"/>
        </w:trPr>
        <w:tc>
          <w:tcPr>
            <w:tcW w:w="1914" w:type="dxa"/>
            <w:gridSpan w:val="2"/>
            <w:vMerge w:val="restart"/>
            <w:vAlign w:val="center"/>
          </w:tcPr>
          <w:p w14:paraId="2F5C9E30" w14:textId="15613B09" w:rsidR="00BA19AE" w:rsidRPr="00BA19AE" w:rsidRDefault="007A544B"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Izglītības</w:t>
            </w:r>
            <w:proofErr w:type="spellEnd"/>
            <w:r>
              <w:rPr>
                <w:rFonts w:ascii="Times New Roman" w:hAnsi="Times New Roman" w:cs="Times New Roman"/>
                <w:b/>
                <w:color w:val="00000A"/>
                <w:sz w:val="24"/>
                <w:szCs w:val="24"/>
                <w:lang w:eastAsia="zh-CN" w:bidi="hi-IN"/>
              </w:rPr>
              <w:t xml:space="preserve"> </w:t>
            </w:r>
            <w:proofErr w:type="spellStart"/>
            <w:r>
              <w:rPr>
                <w:rFonts w:ascii="Times New Roman" w:hAnsi="Times New Roman" w:cs="Times New Roman"/>
                <w:b/>
                <w:color w:val="00000A"/>
                <w:sz w:val="24"/>
                <w:szCs w:val="24"/>
                <w:lang w:eastAsia="zh-CN" w:bidi="hi-IN"/>
              </w:rPr>
              <w:t>programmu</w:t>
            </w:r>
            <w:proofErr w:type="spellEnd"/>
            <w:r>
              <w:rPr>
                <w:rFonts w:ascii="Times New Roman" w:hAnsi="Times New Roman" w:cs="Times New Roman"/>
                <w:b/>
                <w:color w:val="00000A"/>
                <w:sz w:val="24"/>
                <w:szCs w:val="24"/>
                <w:lang w:eastAsia="zh-CN" w:bidi="hi-IN"/>
              </w:rPr>
              <w:t xml:space="preserve"> </w:t>
            </w:r>
            <w:proofErr w:type="spellStart"/>
            <w:r>
              <w:rPr>
                <w:rFonts w:ascii="Times New Roman" w:hAnsi="Times New Roman" w:cs="Times New Roman"/>
                <w:b/>
                <w:color w:val="00000A"/>
                <w:sz w:val="24"/>
                <w:szCs w:val="24"/>
                <w:lang w:eastAsia="zh-CN" w:bidi="hi-IN"/>
              </w:rPr>
              <w:t>īstenošana</w:t>
            </w:r>
            <w:proofErr w:type="spellEnd"/>
          </w:p>
        </w:tc>
        <w:tc>
          <w:tcPr>
            <w:tcW w:w="496" w:type="dxa"/>
            <w:gridSpan w:val="2"/>
            <w:vMerge w:val="restart"/>
            <w:textDirection w:val="btLr"/>
            <w:vAlign w:val="center"/>
          </w:tcPr>
          <w:p w14:paraId="0F2D69A3" w14:textId="0C328D04" w:rsidR="00BA19AE" w:rsidRPr="007F18CD" w:rsidRDefault="00BA19AE" w:rsidP="00BA19AE">
            <w:pPr>
              <w:widowControl w:val="0"/>
              <w:suppressAutoHyphens/>
              <w:ind w:right="55"/>
              <w:contextualSpacing/>
              <w:jc w:val="center"/>
              <w:rPr>
                <w:rFonts w:ascii="Times New Roman" w:hAnsi="Times New Roman" w:cs="Times New Roman"/>
                <w:b/>
                <w:color w:val="00000A"/>
                <w:lang w:eastAsia="zh-CN" w:bidi="hi-IN"/>
              </w:rPr>
            </w:pPr>
            <w:proofErr w:type="spellStart"/>
            <w:r w:rsidRPr="007F18CD">
              <w:rPr>
                <w:rFonts w:ascii="Times New Roman" w:hAnsi="Times New Roman" w:cs="Times New Roman"/>
                <w:b/>
                <w:color w:val="00000A"/>
                <w:lang w:eastAsia="zh-CN" w:bidi="hi-IN"/>
              </w:rPr>
              <w:t>Sasniedz</w:t>
            </w:r>
            <w:r w:rsidR="007F18CD">
              <w:rPr>
                <w:rFonts w:ascii="Times New Roman" w:hAnsi="Times New Roman" w:cs="Times New Roman"/>
                <w:b/>
                <w:color w:val="00000A"/>
                <w:lang w:eastAsia="zh-CN" w:bidi="hi-IN"/>
              </w:rPr>
              <w:t>amais</w:t>
            </w:r>
            <w:proofErr w:type="spellEnd"/>
            <w:r w:rsidR="007F18CD">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rezultāts</w:t>
            </w:r>
            <w:proofErr w:type="spellEnd"/>
          </w:p>
        </w:tc>
        <w:tc>
          <w:tcPr>
            <w:tcW w:w="12900" w:type="dxa"/>
            <w:gridSpan w:val="3"/>
          </w:tcPr>
          <w:p w14:paraId="5C3A4FA8" w14:textId="59B2F526" w:rsidR="00504070" w:rsidRPr="00221116" w:rsidRDefault="00BA19AE"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Kvalitatīvi</w:t>
            </w:r>
            <w:proofErr w:type="spellEnd"/>
            <w:r w:rsidRPr="00221116">
              <w:rPr>
                <w:rFonts w:ascii="Times New Roman" w:hAnsi="Times New Roman" w:cs="Times New Roman"/>
                <w:b/>
                <w:color w:val="00000A"/>
                <w:sz w:val="24"/>
                <w:szCs w:val="24"/>
                <w:lang w:eastAsia="zh-CN" w:bidi="hi-IN"/>
              </w:rPr>
              <w:t>:</w:t>
            </w:r>
            <w:r w:rsidRPr="00221116">
              <w:rPr>
                <w:rFonts w:ascii="Times New Roman" w:hAnsi="Times New Roman" w:cs="Times New Roman"/>
                <w:bCs/>
                <w:color w:val="00000A"/>
                <w:sz w:val="24"/>
                <w:szCs w:val="24"/>
                <w:lang w:eastAsia="zh-CN" w:bidi="hi-IN"/>
              </w:rPr>
              <w:t xml:space="preserve">  </w:t>
            </w:r>
          </w:p>
          <w:p w14:paraId="708396C5" w14:textId="77777777" w:rsidR="00221116" w:rsidRPr="00221116" w:rsidRDefault="00154780" w:rsidP="00D70C24">
            <w:pPr>
              <w:pStyle w:val="Sarakstarindkopa"/>
              <w:numPr>
                <w:ilvl w:val="1"/>
                <w:numId w:val="29"/>
              </w:numPr>
              <w:jc w:val="both"/>
              <w:rPr>
                <w:rFonts w:ascii="Times New Roman" w:hAnsi="Times New Roman" w:cs="Times New Roman"/>
                <w:sz w:val="24"/>
                <w:szCs w:val="24"/>
              </w:rPr>
            </w:pPr>
            <w:r w:rsidRPr="00221116">
              <w:rPr>
                <w:rFonts w:ascii="Times New Roman" w:hAnsi="Times New Roman" w:cs="Times New Roman"/>
                <w:bCs/>
                <w:color w:val="00000A"/>
                <w:sz w:val="24"/>
                <w:szCs w:val="24"/>
                <w:lang w:eastAsia="zh-CN" w:bidi="hi-IN"/>
              </w:rPr>
              <w:t xml:space="preserve"> </w:t>
            </w:r>
            <w:proofErr w:type="spellStart"/>
            <w:r w:rsidR="00221116" w:rsidRPr="00221116">
              <w:rPr>
                <w:rFonts w:ascii="Times New Roman" w:hAnsi="Times New Roman" w:cs="Times New Roman"/>
                <w:sz w:val="24"/>
                <w:szCs w:val="24"/>
              </w:rPr>
              <w:t>Mācīšanās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notiek</w:t>
            </w:r>
            <w:proofErr w:type="spellEnd"/>
            <w:r w:rsidR="00221116" w:rsidRPr="00221116">
              <w:rPr>
                <w:rFonts w:ascii="Times New Roman" w:hAnsi="Times New Roman" w:cs="Times New Roman"/>
                <w:sz w:val="24"/>
                <w:szCs w:val="24"/>
              </w:rPr>
              <w:t xml:space="preserve"> visas </w:t>
            </w:r>
            <w:proofErr w:type="spellStart"/>
            <w:r w:rsidR="00221116" w:rsidRPr="00221116">
              <w:rPr>
                <w:rFonts w:ascii="Times New Roman" w:hAnsi="Times New Roman" w:cs="Times New Roman"/>
                <w:sz w:val="24"/>
                <w:szCs w:val="24"/>
              </w:rPr>
              <w:t>dienas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garumā</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pedagogi</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efektīvi</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izmanto</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ikdienas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situācijas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ēdienreizes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ģērbšanos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pastaigu</w:t>
            </w:r>
            <w:proofErr w:type="spellEnd"/>
            <w:r w:rsidR="00221116" w:rsidRPr="00221116">
              <w:rPr>
                <w:rFonts w:ascii="Times New Roman" w:hAnsi="Times New Roman" w:cs="Times New Roman"/>
                <w:sz w:val="24"/>
                <w:szCs w:val="24"/>
              </w:rPr>
              <w:t xml:space="preserve">), lai </w:t>
            </w:r>
            <w:proofErr w:type="spellStart"/>
            <w:r w:rsidR="00221116" w:rsidRPr="00221116">
              <w:rPr>
                <w:rFonts w:ascii="Times New Roman" w:hAnsi="Times New Roman" w:cs="Times New Roman"/>
                <w:sz w:val="24"/>
                <w:szCs w:val="24"/>
              </w:rPr>
              <w:t>nostiprinātu</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programmā</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noteiktās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prasmes</w:t>
            </w:r>
            <w:proofErr w:type="spellEnd"/>
            <w:r w:rsidR="00221116" w:rsidRPr="00221116">
              <w:rPr>
                <w:rFonts w:ascii="Times New Roman" w:hAnsi="Times New Roman" w:cs="Times New Roman"/>
                <w:sz w:val="24"/>
                <w:szCs w:val="24"/>
              </w:rPr>
              <w:t>.</w:t>
            </w:r>
          </w:p>
          <w:p w14:paraId="033BFB88" w14:textId="77777777" w:rsidR="00221116" w:rsidRPr="00221116" w:rsidRDefault="00221116" w:rsidP="00D70C24">
            <w:pPr>
              <w:pStyle w:val="Sarakstarindkopa"/>
              <w:numPr>
                <w:ilvl w:val="1"/>
                <w:numId w:val="29"/>
              </w:numPr>
              <w:jc w:val="both"/>
              <w:rPr>
                <w:rFonts w:ascii="Times New Roman" w:hAnsi="Times New Roman" w:cs="Times New Roman"/>
                <w:sz w:val="24"/>
                <w:szCs w:val="24"/>
              </w:rPr>
            </w:pP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aktīvi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piedalās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vides </w:t>
            </w:r>
            <w:proofErr w:type="spellStart"/>
            <w:r w:rsidRPr="00221116">
              <w:rPr>
                <w:rFonts w:ascii="Times New Roman" w:hAnsi="Times New Roman" w:cs="Times New Roman"/>
                <w:sz w:val="24"/>
                <w:szCs w:val="24"/>
              </w:rPr>
              <w:t>iekārtošanā</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temata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plānošanā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piedāvājot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savas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idejas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jautājumus</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kļūst</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pētniecības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pamatu</w:t>
            </w:r>
            <w:proofErr w:type="spellEnd"/>
            <w:r w:rsidRPr="00221116">
              <w:rPr>
                <w:rFonts w:ascii="Times New Roman" w:hAnsi="Times New Roman" w:cs="Times New Roman"/>
                <w:sz w:val="24"/>
                <w:szCs w:val="24"/>
              </w:rPr>
              <w:t>.</w:t>
            </w:r>
          </w:p>
          <w:p w14:paraId="2F2D3C8A" w14:textId="77777777" w:rsidR="00221116" w:rsidRPr="00221116" w:rsidRDefault="00221116" w:rsidP="00D70C24">
            <w:pPr>
              <w:pStyle w:val="Sarakstarindkopa"/>
              <w:numPr>
                <w:ilvl w:val="1"/>
                <w:numId w:val="29"/>
              </w:numPr>
              <w:jc w:val="both"/>
              <w:rPr>
                <w:rFonts w:ascii="Times New Roman" w:hAnsi="Times New Roman" w:cs="Times New Roman"/>
                <w:sz w:val="24"/>
                <w:szCs w:val="24"/>
              </w:rPr>
            </w:pP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izmanto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formatīvo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vērtēšanu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atgriezenisko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saiti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laikā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palīdzot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saprast</w:t>
            </w:r>
            <w:proofErr w:type="spellEnd"/>
            <w:r w:rsidRPr="00221116">
              <w:rPr>
                <w:rFonts w:ascii="Times New Roman" w:hAnsi="Times New Roman" w:cs="Times New Roman"/>
                <w:sz w:val="24"/>
                <w:szCs w:val="24"/>
              </w:rPr>
              <w:t xml:space="preserve">, ko </w:t>
            </w:r>
            <w:proofErr w:type="spellStart"/>
            <w:r w:rsidRPr="00221116">
              <w:rPr>
                <w:rFonts w:ascii="Times New Roman" w:hAnsi="Times New Roman" w:cs="Times New Roman"/>
                <w:sz w:val="24"/>
                <w:szCs w:val="24"/>
              </w:rPr>
              <w:t>viņš</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jau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prot</w:t>
            </w:r>
            <w:proofErr w:type="spellEnd"/>
            <w:r w:rsidRPr="00221116">
              <w:rPr>
                <w:rFonts w:ascii="Times New Roman" w:hAnsi="Times New Roman" w:cs="Times New Roman"/>
                <w:sz w:val="24"/>
                <w:szCs w:val="24"/>
              </w:rPr>
              <w:t xml:space="preserve"> un kas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nākamais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solis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nevis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tikai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fiksē</w:t>
            </w:r>
            <w:proofErr w:type="spellEnd"/>
            <w:r w:rsidRPr="00221116">
              <w:rPr>
                <w:rFonts w:ascii="Times New Roman" w:hAnsi="Times New Roman" w:cs="Times New Roman"/>
                <w:sz w:val="24"/>
                <w:szCs w:val="24"/>
              </w:rPr>
              <w:t xml:space="preserve"> gala </w:t>
            </w:r>
            <w:proofErr w:type="spellStart"/>
            <w:r w:rsidRPr="00221116">
              <w:rPr>
                <w:rFonts w:ascii="Times New Roman" w:hAnsi="Times New Roman" w:cs="Times New Roman"/>
                <w:sz w:val="24"/>
                <w:szCs w:val="24"/>
              </w:rPr>
              <w:t>rezultātu</w:t>
            </w:r>
            <w:proofErr w:type="spellEnd"/>
            <w:r w:rsidRPr="00221116">
              <w:rPr>
                <w:rFonts w:ascii="Times New Roman" w:hAnsi="Times New Roman" w:cs="Times New Roman"/>
                <w:sz w:val="24"/>
                <w:szCs w:val="24"/>
              </w:rPr>
              <w:t>.</w:t>
            </w:r>
          </w:p>
          <w:p w14:paraId="76EB386C" w14:textId="71A03333" w:rsidR="00675B13" w:rsidRPr="00221116" w:rsidRDefault="004A113F" w:rsidP="00D70C24">
            <w:pPr>
              <w:pStyle w:val="Sarakstarindkopa"/>
              <w:numPr>
                <w:ilvl w:val="1"/>
                <w:numId w:val="29"/>
              </w:numPr>
              <w:jc w:val="both"/>
              <w:rPr>
                <w:rFonts w:ascii="Times New Roman" w:hAnsi="Times New Roman" w:cs="Times New Roman"/>
                <w:sz w:val="24"/>
                <w:szCs w:val="24"/>
              </w:rPr>
            </w:pPr>
            <w:proofErr w:type="spellStart"/>
            <w:r>
              <w:rPr>
                <w:rFonts w:ascii="Times New Roman" w:hAnsi="Times New Roman" w:cs="Times New Roman"/>
                <w:sz w:val="24"/>
                <w:szCs w:val="24"/>
              </w:rPr>
              <w:t>Bērni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221116" w:rsidRPr="00221116">
              <w:rPr>
                <w:rFonts w:ascii="Times New Roman" w:hAnsi="Times New Roman" w:cs="Times New Roman"/>
                <w:sz w:val="24"/>
                <w:szCs w:val="24"/>
              </w:rPr>
              <w:t>pēj</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pārnest</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zināšanas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uz</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jaunām</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situācijām</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piemēram</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matemātikas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prasmes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izmanto</w:t>
            </w:r>
            <w:proofErr w:type="spellEnd"/>
            <w:r w:rsidR="00221116" w:rsidRPr="00221116">
              <w:rPr>
                <w:rFonts w:ascii="Times New Roman" w:hAnsi="Times New Roman" w:cs="Times New Roman"/>
                <w:sz w:val="24"/>
                <w:szCs w:val="24"/>
              </w:rPr>
              <w:t xml:space="preserve">, lai </w:t>
            </w:r>
            <w:proofErr w:type="spellStart"/>
            <w:r w:rsidR="00221116" w:rsidRPr="00221116">
              <w:rPr>
                <w:rFonts w:ascii="Times New Roman" w:hAnsi="Times New Roman" w:cs="Times New Roman"/>
                <w:sz w:val="24"/>
                <w:szCs w:val="24"/>
              </w:rPr>
              <w:t>veikalā</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nosvērtu</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dārzeņus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vai</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sadalītu</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rotaļlietas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grupās</w:t>
            </w:r>
            <w:proofErr w:type="spellEnd"/>
            <w:r w:rsidR="00221116" w:rsidRPr="00221116">
              <w:rPr>
                <w:rFonts w:ascii="Times New Roman" w:hAnsi="Times New Roman" w:cs="Times New Roman"/>
                <w:sz w:val="24"/>
                <w:szCs w:val="24"/>
              </w:rPr>
              <w:t>).</w:t>
            </w:r>
          </w:p>
        </w:tc>
      </w:tr>
      <w:tr w:rsidR="00BA19AE" w:rsidRPr="00BA19AE" w14:paraId="3988DE32" w14:textId="77777777" w:rsidTr="007A544B">
        <w:trPr>
          <w:trHeight w:val="1406"/>
        </w:trPr>
        <w:tc>
          <w:tcPr>
            <w:tcW w:w="1914" w:type="dxa"/>
            <w:gridSpan w:val="2"/>
            <w:vMerge/>
            <w:vAlign w:val="center"/>
          </w:tcPr>
          <w:p w14:paraId="16E13AA6"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496" w:type="dxa"/>
            <w:gridSpan w:val="2"/>
            <w:vMerge/>
            <w:vAlign w:val="center"/>
          </w:tcPr>
          <w:p w14:paraId="59939D9D"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12900" w:type="dxa"/>
            <w:gridSpan w:val="3"/>
          </w:tcPr>
          <w:p w14:paraId="0F12696E" w14:textId="42B0EB46" w:rsidR="00BA19AE" w:rsidRPr="00221116" w:rsidRDefault="00BA19AE"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Kvantitatīvi</w:t>
            </w:r>
            <w:proofErr w:type="spellEnd"/>
            <w:r w:rsidRPr="00221116">
              <w:rPr>
                <w:rFonts w:ascii="Times New Roman" w:hAnsi="Times New Roman" w:cs="Times New Roman"/>
                <w:bCs/>
                <w:color w:val="00000A"/>
                <w:sz w:val="24"/>
                <w:szCs w:val="24"/>
                <w:lang w:eastAsia="zh-CN" w:bidi="hi-IN"/>
              </w:rPr>
              <w:t>:</w:t>
            </w:r>
          </w:p>
          <w:p w14:paraId="3DE0C15E" w14:textId="77777777" w:rsidR="00221116" w:rsidRPr="00221116" w:rsidRDefault="00221116" w:rsidP="00D70C24">
            <w:pPr>
              <w:pStyle w:val="Sarakstarindkopa"/>
              <w:numPr>
                <w:ilvl w:val="1"/>
                <w:numId w:val="29"/>
              </w:numPr>
              <w:jc w:val="both"/>
              <w:rPr>
                <w:rFonts w:ascii="Times New Roman" w:hAnsi="Times New Roman" w:cs="Times New Roman"/>
                <w:sz w:val="24"/>
                <w:szCs w:val="24"/>
              </w:rPr>
            </w:pPr>
            <w:r w:rsidRPr="00221116">
              <w:rPr>
                <w:rFonts w:ascii="Times New Roman" w:hAnsi="Times New Roman" w:cs="Times New Roman"/>
                <w:sz w:val="24"/>
                <w:szCs w:val="24"/>
              </w:rPr>
              <w:t xml:space="preserve">100% </w:t>
            </w:r>
            <w:proofErr w:type="spellStart"/>
            <w:r w:rsidRPr="00221116">
              <w:rPr>
                <w:rFonts w:ascii="Times New Roman" w:hAnsi="Times New Roman" w:cs="Times New Roman"/>
                <w:sz w:val="24"/>
                <w:szCs w:val="24"/>
              </w:rPr>
              <w:t>grupu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nedēļas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redzama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mērķtiecīgi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plānota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caurviju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prasme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piemēram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pašvadība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sadarbība</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attīstīta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paralēli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jomu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saturam</w:t>
            </w:r>
            <w:proofErr w:type="spellEnd"/>
            <w:r w:rsidRPr="00221116">
              <w:rPr>
                <w:rFonts w:ascii="Times New Roman" w:hAnsi="Times New Roman" w:cs="Times New Roman"/>
                <w:sz w:val="24"/>
                <w:szCs w:val="24"/>
              </w:rPr>
              <w:t>.</w:t>
            </w:r>
          </w:p>
          <w:p w14:paraId="726706FE" w14:textId="77777777" w:rsidR="00221116" w:rsidRPr="00221116" w:rsidRDefault="00221116" w:rsidP="00D70C24">
            <w:pPr>
              <w:pStyle w:val="Sarakstarindkopa"/>
              <w:numPr>
                <w:ilvl w:val="1"/>
                <w:numId w:val="29"/>
              </w:numPr>
              <w:jc w:val="both"/>
              <w:rPr>
                <w:rFonts w:ascii="Times New Roman" w:hAnsi="Times New Roman" w:cs="Times New Roman"/>
                <w:sz w:val="24"/>
                <w:szCs w:val="24"/>
              </w:rPr>
            </w:pP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gada </w:t>
            </w:r>
            <w:proofErr w:type="spellStart"/>
            <w:r w:rsidRPr="00221116">
              <w:rPr>
                <w:rFonts w:ascii="Times New Roman" w:hAnsi="Times New Roman" w:cs="Times New Roman"/>
                <w:sz w:val="24"/>
                <w:szCs w:val="24"/>
              </w:rPr>
              <w:t>laikā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katrā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īstenoti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2 </w:t>
            </w:r>
            <w:proofErr w:type="spellStart"/>
            <w:r w:rsidRPr="00221116">
              <w:rPr>
                <w:rFonts w:ascii="Times New Roman" w:hAnsi="Times New Roman" w:cs="Times New Roman"/>
                <w:sz w:val="24"/>
                <w:szCs w:val="24"/>
              </w:rPr>
              <w:t>apjomīgi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integrēti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temati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ietverti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sasniedzamie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rezultāti</w:t>
            </w:r>
            <w:proofErr w:type="spellEnd"/>
            <w:r w:rsidRPr="00221116">
              <w:rPr>
                <w:rFonts w:ascii="Times New Roman" w:hAnsi="Times New Roman" w:cs="Times New Roman"/>
                <w:sz w:val="24"/>
                <w:szCs w:val="24"/>
              </w:rPr>
              <w:t xml:space="preserve"> no </w:t>
            </w:r>
            <w:proofErr w:type="spellStart"/>
            <w:r w:rsidRPr="00221116">
              <w:rPr>
                <w:rFonts w:ascii="Times New Roman" w:hAnsi="Times New Roman" w:cs="Times New Roman"/>
                <w:sz w:val="24"/>
                <w:szCs w:val="24"/>
              </w:rPr>
              <w:t>visām</w:t>
            </w:r>
            <w:proofErr w:type="spellEnd"/>
            <w:r w:rsidRPr="00221116">
              <w:rPr>
                <w:rFonts w:ascii="Times New Roman" w:hAnsi="Times New Roman" w:cs="Times New Roman"/>
                <w:sz w:val="24"/>
                <w:szCs w:val="24"/>
              </w:rPr>
              <w:t xml:space="preserve"> 7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jomām</w:t>
            </w:r>
            <w:proofErr w:type="spellEnd"/>
            <w:r w:rsidRPr="00221116">
              <w:rPr>
                <w:rFonts w:ascii="Times New Roman" w:hAnsi="Times New Roman" w:cs="Times New Roman"/>
                <w:sz w:val="24"/>
                <w:szCs w:val="24"/>
              </w:rPr>
              <w:t>.</w:t>
            </w:r>
          </w:p>
          <w:p w14:paraId="758438EE" w14:textId="77777777" w:rsidR="00221116" w:rsidRPr="00221116" w:rsidRDefault="00221116" w:rsidP="00D70C24">
            <w:pPr>
              <w:pStyle w:val="Sarakstarindkopa"/>
              <w:numPr>
                <w:ilvl w:val="1"/>
                <w:numId w:val="29"/>
              </w:numPr>
              <w:jc w:val="both"/>
              <w:rPr>
                <w:rFonts w:ascii="Times New Roman" w:hAnsi="Times New Roman" w:cs="Times New Roman"/>
                <w:sz w:val="24"/>
                <w:szCs w:val="24"/>
              </w:rPr>
            </w:pPr>
            <w:proofErr w:type="spellStart"/>
            <w:r w:rsidRPr="00221116">
              <w:rPr>
                <w:rFonts w:ascii="Times New Roman" w:hAnsi="Times New Roman" w:cs="Times New Roman"/>
                <w:sz w:val="24"/>
                <w:szCs w:val="24"/>
              </w:rPr>
              <w:t>Katrā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izveidoti</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darba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kārtībā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uzturēti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5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centri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valodu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matemātikas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dabaszinību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mākslas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lomu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rotaļu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materiāli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mainīti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atbilstoši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mēneša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tematam</w:t>
            </w:r>
            <w:proofErr w:type="spellEnd"/>
            <w:r w:rsidRPr="00221116">
              <w:rPr>
                <w:rFonts w:ascii="Times New Roman" w:hAnsi="Times New Roman" w:cs="Times New Roman"/>
                <w:sz w:val="24"/>
                <w:szCs w:val="24"/>
              </w:rPr>
              <w:t>.</w:t>
            </w:r>
          </w:p>
          <w:p w14:paraId="7B02E7F0" w14:textId="1F9EBD58" w:rsidR="00154780" w:rsidRPr="00221116" w:rsidRDefault="00221116" w:rsidP="00D70C24">
            <w:pPr>
              <w:pStyle w:val="Sarakstarindkopa"/>
              <w:numPr>
                <w:ilvl w:val="1"/>
                <w:numId w:val="29"/>
              </w:numPr>
              <w:jc w:val="both"/>
              <w:rPr>
                <w:rFonts w:ascii="Times New Roman" w:hAnsi="Times New Roman" w:cs="Times New Roman"/>
                <w:sz w:val="24"/>
                <w:szCs w:val="24"/>
              </w:rPr>
            </w:pPr>
            <w:r w:rsidRPr="00221116">
              <w:rPr>
                <w:rFonts w:ascii="Times New Roman" w:hAnsi="Times New Roman" w:cs="Times New Roman"/>
                <w:sz w:val="24"/>
                <w:szCs w:val="24"/>
              </w:rPr>
              <w:t xml:space="preserve">Divas </w:t>
            </w:r>
            <w:proofErr w:type="spellStart"/>
            <w:r w:rsidRPr="00221116">
              <w:rPr>
                <w:rFonts w:ascii="Times New Roman" w:hAnsi="Times New Roman" w:cs="Times New Roman"/>
                <w:sz w:val="24"/>
                <w:szCs w:val="24"/>
              </w:rPr>
              <w:t>reizes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gadā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janvārī</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maijā</w:t>
            </w:r>
            <w:proofErr w:type="spellEnd"/>
            <w:r w:rsidRPr="00221116">
              <w:rPr>
                <w:rFonts w:ascii="Times New Roman" w:hAnsi="Times New Roman" w:cs="Times New Roman"/>
                <w:sz w:val="24"/>
                <w:szCs w:val="24"/>
              </w:rPr>
              <w:t xml:space="preserve">) par 100% </w:t>
            </w:r>
            <w:proofErr w:type="spellStart"/>
            <w:r w:rsidRPr="00221116">
              <w:rPr>
                <w:rFonts w:ascii="Times New Roman" w:hAnsi="Times New Roman" w:cs="Times New Roman"/>
                <w:sz w:val="24"/>
                <w:szCs w:val="24"/>
              </w:rPr>
              <w:t>bērnu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fiksēti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dati</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sasniegto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progresu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attiecībā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pret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programmas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plānotajiem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rezultātiem</w:t>
            </w:r>
            <w:proofErr w:type="spellEnd"/>
            <w:r w:rsidRPr="00221116">
              <w:rPr>
                <w:rFonts w:ascii="Times New Roman" w:hAnsi="Times New Roman" w:cs="Times New Roman"/>
                <w:sz w:val="24"/>
                <w:szCs w:val="24"/>
              </w:rPr>
              <w:t>.</w:t>
            </w:r>
          </w:p>
        </w:tc>
      </w:tr>
      <w:tr w:rsidR="00BA19AE" w:rsidRPr="00BA19AE" w14:paraId="42609A42" w14:textId="77777777" w:rsidTr="004A113F">
        <w:trPr>
          <w:trHeight w:val="3393"/>
        </w:trPr>
        <w:tc>
          <w:tcPr>
            <w:tcW w:w="1914" w:type="dxa"/>
            <w:gridSpan w:val="2"/>
            <w:vMerge/>
            <w:vAlign w:val="center"/>
          </w:tcPr>
          <w:p w14:paraId="52C0EF51"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8718" w:type="dxa"/>
            <w:gridSpan w:val="3"/>
          </w:tcPr>
          <w:p w14:paraId="4EA9D762" w14:textId="77777777" w:rsidR="00BA19AE" w:rsidRPr="00221116" w:rsidRDefault="00BA19AE"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Veicamās</w:t>
            </w:r>
            <w:proofErr w:type="spellEnd"/>
            <w:r w:rsidRPr="00221116">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color w:val="00000A"/>
                <w:sz w:val="24"/>
                <w:szCs w:val="24"/>
                <w:lang w:eastAsia="zh-CN" w:bidi="hi-IN"/>
              </w:rPr>
              <w:t>darbības</w:t>
            </w:r>
            <w:proofErr w:type="spellEnd"/>
            <w:r w:rsidRPr="00221116">
              <w:rPr>
                <w:rFonts w:ascii="Times New Roman" w:hAnsi="Times New Roman" w:cs="Times New Roman"/>
                <w:b/>
                <w:color w:val="00000A"/>
                <w:sz w:val="24"/>
                <w:szCs w:val="24"/>
                <w:lang w:eastAsia="zh-CN" w:bidi="hi-IN"/>
              </w:rPr>
              <w:t>:</w:t>
            </w:r>
            <w:r w:rsidRPr="00221116">
              <w:rPr>
                <w:rFonts w:ascii="Times New Roman" w:hAnsi="Times New Roman" w:cs="Times New Roman"/>
                <w:bCs/>
                <w:color w:val="00000A"/>
                <w:sz w:val="24"/>
                <w:szCs w:val="24"/>
                <w:lang w:eastAsia="zh-CN" w:bidi="hi-IN"/>
              </w:rPr>
              <w:t xml:space="preserve"> </w:t>
            </w:r>
          </w:p>
          <w:p w14:paraId="618D08DA" w14:textId="6902F3A9" w:rsidR="00221116" w:rsidRPr="00221116" w:rsidRDefault="00154780" w:rsidP="00D70C24">
            <w:pPr>
              <w:pStyle w:val="Sarakstarindkopa"/>
              <w:numPr>
                <w:ilvl w:val="1"/>
                <w:numId w:val="27"/>
              </w:numPr>
              <w:ind w:left="382"/>
              <w:jc w:val="both"/>
              <w:rPr>
                <w:rFonts w:ascii="Times New Roman" w:hAnsi="Times New Roman" w:cs="Times New Roman"/>
                <w:sz w:val="24"/>
                <w:szCs w:val="24"/>
              </w:rPr>
            </w:pPr>
            <w:r w:rsidRPr="00221116">
              <w:rPr>
                <w:rFonts w:ascii="Times New Roman" w:hAnsi="Times New Roman" w:cs="Times New Roman"/>
                <w:color w:val="00000A"/>
                <w:sz w:val="24"/>
                <w:szCs w:val="24"/>
                <w:lang w:eastAsia="zh-CN" w:bidi="hi-IN"/>
              </w:rPr>
              <w:t xml:space="preserve"> </w:t>
            </w:r>
            <w:proofErr w:type="spellStart"/>
            <w:r w:rsidR="00221116" w:rsidRPr="00221116">
              <w:rPr>
                <w:rFonts w:ascii="Times New Roman" w:hAnsi="Times New Roman" w:cs="Times New Roman"/>
                <w:sz w:val="24"/>
                <w:szCs w:val="24"/>
              </w:rPr>
              <w:t>Ve</w:t>
            </w:r>
            <w:r w:rsidR="00B170E3">
              <w:rPr>
                <w:rFonts w:ascii="Times New Roman" w:hAnsi="Times New Roman" w:cs="Times New Roman"/>
                <w:sz w:val="24"/>
                <w:szCs w:val="24"/>
              </w:rPr>
              <w:t>ikt</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esošo</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tematisko</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plānu</w:t>
            </w:r>
            <w:proofErr w:type="spellEnd"/>
            <w:r w:rsidR="00B170E3">
              <w:rPr>
                <w:rFonts w:ascii="Times New Roman" w:hAnsi="Times New Roman" w:cs="Times New Roman"/>
                <w:sz w:val="24"/>
                <w:szCs w:val="24"/>
              </w:rPr>
              <w:t xml:space="preserve"> </w:t>
            </w:r>
            <w:proofErr w:type="spellStart"/>
            <w:r w:rsidR="00B170E3">
              <w:rPr>
                <w:rFonts w:ascii="Times New Roman" w:hAnsi="Times New Roman" w:cs="Times New Roman"/>
                <w:sz w:val="24"/>
                <w:szCs w:val="24"/>
              </w:rPr>
              <w:t>pārskatīšanu</w:t>
            </w:r>
            <w:proofErr w:type="spellEnd"/>
            <w:r w:rsidR="00221116" w:rsidRPr="00221116">
              <w:rPr>
                <w:rFonts w:ascii="Times New Roman" w:hAnsi="Times New Roman" w:cs="Times New Roman"/>
                <w:sz w:val="24"/>
                <w:szCs w:val="24"/>
              </w:rPr>
              <w:t xml:space="preserve">, lai </w:t>
            </w:r>
            <w:proofErr w:type="spellStart"/>
            <w:r w:rsidR="00221116" w:rsidRPr="00221116">
              <w:rPr>
                <w:rFonts w:ascii="Times New Roman" w:hAnsi="Times New Roman" w:cs="Times New Roman"/>
                <w:sz w:val="24"/>
                <w:szCs w:val="24"/>
              </w:rPr>
              <w:t>nodrošinātu</w:t>
            </w:r>
            <w:proofErr w:type="spellEnd"/>
            <w:r w:rsidR="00221116" w:rsidRPr="00221116">
              <w:rPr>
                <w:rFonts w:ascii="Times New Roman" w:hAnsi="Times New Roman" w:cs="Times New Roman"/>
                <w:sz w:val="24"/>
                <w:szCs w:val="24"/>
              </w:rPr>
              <w:t xml:space="preserve">, ka tie nav </w:t>
            </w:r>
            <w:proofErr w:type="spellStart"/>
            <w:r w:rsidR="00221116" w:rsidRPr="00221116">
              <w:rPr>
                <w:rFonts w:ascii="Times New Roman" w:hAnsi="Times New Roman" w:cs="Times New Roman"/>
                <w:sz w:val="24"/>
                <w:szCs w:val="24"/>
              </w:rPr>
              <w:t>vērsti</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uz</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formālu</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izpildi</w:t>
            </w:r>
            <w:proofErr w:type="spellEnd"/>
            <w:r w:rsidR="00221116" w:rsidRPr="00221116">
              <w:rPr>
                <w:rFonts w:ascii="Times New Roman" w:hAnsi="Times New Roman" w:cs="Times New Roman"/>
                <w:sz w:val="24"/>
                <w:szCs w:val="24"/>
              </w:rPr>
              <w:t xml:space="preserve">, bet </w:t>
            </w:r>
            <w:proofErr w:type="spellStart"/>
            <w:r w:rsidR="00221116" w:rsidRPr="00221116">
              <w:rPr>
                <w:rFonts w:ascii="Times New Roman" w:hAnsi="Times New Roman" w:cs="Times New Roman"/>
                <w:sz w:val="24"/>
                <w:szCs w:val="24"/>
              </w:rPr>
              <w:t>ietver</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pētniecībā</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balstītus</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uzdevumus</w:t>
            </w:r>
            <w:proofErr w:type="spellEnd"/>
            <w:r w:rsidR="00221116" w:rsidRPr="00221116">
              <w:rPr>
                <w:rFonts w:ascii="Times New Roman" w:hAnsi="Times New Roman" w:cs="Times New Roman"/>
                <w:sz w:val="24"/>
                <w:szCs w:val="24"/>
              </w:rPr>
              <w:t xml:space="preserve"> un </w:t>
            </w:r>
            <w:proofErr w:type="spellStart"/>
            <w:r w:rsidR="00221116" w:rsidRPr="00221116">
              <w:rPr>
                <w:rFonts w:ascii="Times New Roman" w:hAnsi="Times New Roman" w:cs="Times New Roman"/>
                <w:sz w:val="24"/>
                <w:szCs w:val="24"/>
              </w:rPr>
              <w:t>bērnu</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patstāvīgu</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izvēli</w:t>
            </w:r>
            <w:proofErr w:type="spellEnd"/>
            <w:r w:rsidR="00221116" w:rsidRPr="00221116">
              <w:rPr>
                <w:rFonts w:ascii="Times New Roman" w:hAnsi="Times New Roman" w:cs="Times New Roman"/>
                <w:sz w:val="24"/>
                <w:szCs w:val="24"/>
              </w:rPr>
              <w:t>.</w:t>
            </w:r>
          </w:p>
          <w:p w14:paraId="7A99848F" w14:textId="77777777" w:rsidR="00221116" w:rsidRPr="00221116" w:rsidRDefault="00221116" w:rsidP="00D70C24">
            <w:pPr>
              <w:pStyle w:val="Sarakstarindkopa"/>
              <w:numPr>
                <w:ilvl w:val="1"/>
                <w:numId w:val="27"/>
              </w:numPr>
              <w:ind w:left="382"/>
              <w:jc w:val="both"/>
              <w:rPr>
                <w:rFonts w:ascii="Times New Roman" w:hAnsi="Times New Roman" w:cs="Times New Roman"/>
                <w:sz w:val="24"/>
                <w:szCs w:val="24"/>
              </w:rPr>
            </w:pPr>
            <w:proofErr w:type="spellStart"/>
            <w:r w:rsidRPr="00221116">
              <w:rPr>
                <w:rFonts w:ascii="Times New Roman" w:hAnsi="Times New Roman" w:cs="Times New Roman"/>
                <w:sz w:val="24"/>
                <w:szCs w:val="24"/>
              </w:rPr>
              <w:t>Organizēt</w:t>
            </w:r>
            <w:proofErr w:type="spellEnd"/>
            <w:r w:rsidRPr="00221116">
              <w:rPr>
                <w:rFonts w:ascii="Times New Roman" w:hAnsi="Times New Roman" w:cs="Times New Roman"/>
                <w:sz w:val="24"/>
                <w:szCs w:val="24"/>
              </w:rPr>
              <w:t xml:space="preserve"> "vides </w:t>
            </w:r>
            <w:proofErr w:type="spellStart"/>
            <w:r w:rsidRPr="00221116">
              <w:rPr>
                <w:rFonts w:ascii="Times New Roman" w:hAnsi="Times New Roman" w:cs="Times New Roman"/>
                <w:sz w:val="24"/>
                <w:szCs w:val="24"/>
              </w:rPr>
              <w:t>konkursu</w:t>
            </w:r>
            <w:proofErr w:type="spellEnd"/>
            <w:r w:rsidRPr="00221116">
              <w:rPr>
                <w:rFonts w:ascii="Times New Roman" w:hAnsi="Times New Roman" w:cs="Times New Roman"/>
                <w:sz w:val="24"/>
                <w:szCs w:val="24"/>
              </w:rPr>
              <w:t>/</w:t>
            </w:r>
            <w:proofErr w:type="spellStart"/>
            <w:r w:rsidRPr="00221116">
              <w:rPr>
                <w:rFonts w:ascii="Times New Roman" w:hAnsi="Times New Roman" w:cs="Times New Roman"/>
                <w:sz w:val="24"/>
                <w:szCs w:val="24"/>
              </w:rPr>
              <w:t>skati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starp</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fokusējoties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uz</w:t>
            </w:r>
            <w:proofErr w:type="spellEnd"/>
            <w:r w:rsidRPr="00221116">
              <w:rPr>
                <w:rFonts w:ascii="Times New Roman" w:hAnsi="Times New Roman" w:cs="Times New Roman"/>
                <w:sz w:val="24"/>
                <w:szCs w:val="24"/>
              </w:rPr>
              <w:t xml:space="preserve"> to, </w:t>
            </w:r>
            <w:proofErr w:type="spellStart"/>
            <w:r w:rsidRPr="00221116">
              <w:rPr>
                <w:rFonts w:ascii="Times New Roman" w:hAnsi="Times New Roman" w:cs="Times New Roman"/>
                <w:sz w:val="24"/>
                <w:szCs w:val="24"/>
              </w:rPr>
              <w:t>cik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pieejami</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pašpietiekami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centri</w:t>
            </w:r>
            <w:proofErr w:type="spellEnd"/>
            <w:r w:rsidRPr="00221116">
              <w:rPr>
                <w:rFonts w:ascii="Times New Roman" w:hAnsi="Times New Roman" w:cs="Times New Roman"/>
                <w:sz w:val="24"/>
                <w:szCs w:val="24"/>
              </w:rPr>
              <w:t xml:space="preserve">, lai </w:t>
            </w:r>
            <w:proofErr w:type="spellStart"/>
            <w:r w:rsidRPr="00221116">
              <w:rPr>
                <w:rFonts w:ascii="Times New Roman" w:hAnsi="Times New Roman" w:cs="Times New Roman"/>
                <w:sz w:val="24"/>
                <w:szCs w:val="24"/>
              </w:rPr>
              <w:t>bērns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tajos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varētu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darboties</w:t>
            </w:r>
            <w:proofErr w:type="spellEnd"/>
            <w:r w:rsidRPr="00221116">
              <w:rPr>
                <w:rFonts w:ascii="Times New Roman" w:hAnsi="Times New Roman" w:cs="Times New Roman"/>
                <w:sz w:val="24"/>
                <w:szCs w:val="24"/>
              </w:rPr>
              <w:t xml:space="preserve"> bez </w:t>
            </w:r>
            <w:proofErr w:type="spellStart"/>
            <w:r w:rsidRPr="00221116">
              <w:rPr>
                <w:rFonts w:ascii="Times New Roman" w:hAnsi="Times New Roman" w:cs="Times New Roman"/>
                <w:sz w:val="24"/>
                <w:szCs w:val="24"/>
              </w:rPr>
              <w:t>pastāvīgas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klātbūtnes</w:t>
            </w:r>
            <w:proofErr w:type="spellEnd"/>
            <w:r w:rsidRPr="00221116">
              <w:rPr>
                <w:rFonts w:ascii="Times New Roman" w:hAnsi="Times New Roman" w:cs="Times New Roman"/>
                <w:sz w:val="24"/>
                <w:szCs w:val="24"/>
              </w:rPr>
              <w:t>.</w:t>
            </w:r>
          </w:p>
          <w:p w14:paraId="6E7F5B55" w14:textId="7E494954" w:rsidR="00221116" w:rsidRPr="00221116" w:rsidRDefault="00804710" w:rsidP="00D70C24">
            <w:pPr>
              <w:pStyle w:val="Sarakstarindkopa"/>
              <w:numPr>
                <w:ilvl w:val="1"/>
                <w:numId w:val="27"/>
              </w:numPr>
              <w:ind w:left="382"/>
              <w:jc w:val="both"/>
              <w:rPr>
                <w:rFonts w:ascii="Times New Roman" w:hAnsi="Times New Roman" w:cs="Times New Roman"/>
                <w:sz w:val="24"/>
                <w:szCs w:val="24"/>
              </w:rPr>
            </w:pPr>
            <w:proofErr w:type="spellStart"/>
            <w:r>
              <w:rPr>
                <w:rFonts w:ascii="Times New Roman" w:hAnsi="Times New Roman" w:cs="Times New Roman"/>
                <w:sz w:val="24"/>
                <w:szCs w:val="24"/>
              </w:rPr>
              <w:t>Noorganizēt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semināru</w:t>
            </w:r>
            <w:proofErr w:type="spellEnd"/>
            <w:r w:rsidR="00221116" w:rsidRPr="00221116">
              <w:rPr>
                <w:rFonts w:ascii="Times New Roman" w:hAnsi="Times New Roman" w:cs="Times New Roman"/>
                <w:sz w:val="24"/>
                <w:szCs w:val="24"/>
              </w:rPr>
              <w:t xml:space="preserve"> "Datu </w:t>
            </w:r>
            <w:proofErr w:type="spellStart"/>
            <w:r w:rsidR="00221116" w:rsidRPr="00221116">
              <w:rPr>
                <w:rFonts w:ascii="Times New Roman" w:hAnsi="Times New Roman" w:cs="Times New Roman"/>
                <w:sz w:val="24"/>
                <w:szCs w:val="24"/>
              </w:rPr>
              <w:t>vākšana</w:t>
            </w:r>
            <w:proofErr w:type="spellEnd"/>
            <w:r w:rsidR="00221116" w:rsidRPr="00221116">
              <w:rPr>
                <w:rFonts w:ascii="Times New Roman" w:hAnsi="Times New Roman" w:cs="Times New Roman"/>
                <w:sz w:val="24"/>
                <w:szCs w:val="24"/>
              </w:rPr>
              <w:t xml:space="preserve"> par </w:t>
            </w:r>
            <w:proofErr w:type="spellStart"/>
            <w:r w:rsidR="00221116" w:rsidRPr="00221116">
              <w:rPr>
                <w:rFonts w:ascii="Times New Roman" w:hAnsi="Times New Roman" w:cs="Times New Roman"/>
                <w:sz w:val="24"/>
                <w:szCs w:val="24"/>
              </w:rPr>
              <w:t>bērna</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izaugsmi</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mācot</w:t>
            </w:r>
            <w:proofErr w:type="spellEnd"/>
            <w:r w:rsidR="00221116" w:rsidRPr="00221116">
              <w:rPr>
                <w:rFonts w:ascii="Times New Roman" w:hAnsi="Times New Roman" w:cs="Times New Roman"/>
                <w:sz w:val="24"/>
                <w:szCs w:val="24"/>
              </w:rPr>
              <w:t xml:space="preserve"> </w:t>
            </w:r>
            <w:proofErr w:type="spellStart"/>
            <w:r w:rsidR="00221116" w:rsidRPr="00221116">
              <w:rPr>
                <w:rFonts w:ascii="Times New Roman" w:hAnsi="Times New Roman" w:cs="Times New Roman"/>
                <w:sz w:val="24"/>
                <w:szCs w:val="24"/>
              </w:rPr>
              <w:t>pedagogiem</w:t>
            </w:r>
            <w:proofErr w:type="spellEnd"/>
            <w:r w:rsidR="00221116" w:rsidRPr="00221116">
              <w:rPr>
                <w:rFonts w:ascii="Times New Roman" w:hAnsi="Times New Roman" w:cs="Times New Roman"/>
                <w:sz w:val="24"/>
                <w:szCs w:val="24"/>
              </w:rPr>
              <w:t xml:space="preserve"> </w:t>
            </w:r>
            <w:proofErr w:type="spellStart"/>
            <w:r>
              <w:rPr>
                <w:rFonts w:ascii="Times New Roman" w:hAnsi="Times New Roman" w:cs="Times New Roman"/>
                <w:sz w:val="24"/>
                <w:szCs w:val="24"/>
              </w:rPr>
              <w:t>veikt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mērķtiecīgus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novērojumus</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bērnu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izaugsmi</w:t>
            </w:r>
            <w:proofErr w:type="spellEnd"/>
            <w:r>
              <w:rPr>
                <w:rFonts w:ascii="Times New Roman" w:hAnsi="Times New Roman" w:cs="Times New Roman"/>
                <w:sz w:val="24"/>
                <w:szCs w:val="24"/>
              </w:rPr>
              <w:t>.</w:t>
            </w:r>
          </w:p>
          <w:p w14:paraId="3E940256" w14:textId="2B2745D7" w:rsidR="00CA0F2E" w:rsidRDefault="00221116" w:rsidP="00D70C24">
            <w:pPr>
              <w:pStyle w:val="Sarakstarindkopa"/>
              <w:numPr>
                <w:ilvl w:val="1"/>
                <w:numId w:val="27"/>
              </w:numPr>
              <w:ind w:left="382"/>
              <w:jc w:val="both"/>
              <w:rPr>
                <w:rFonts w:ascii="Times New Roman" w:hAnsi="Times New Roman" w:cs="Times New Roman"/>
                <w:sz w:val="24"/>
                <w:szCs w:val="24"/>
              </w:rPr>
            </w:pPr>
            <w:proofErr w:type="spellStart"/>
            <w:r w:rsidRPr="00221116">
              <w:rPr>
                <w:rFonts w:ascii="Times New Roman" w:hAnsi="Times New Roman" w:cs="Times New Roman"/>
                <w:sz w:val="24"/>
                <w:szCs w:val="24"/>
              </w:rPr>
              <w:t>Ieviest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sistēmu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reizi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mēnesī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katras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vecuma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posma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kopīgi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starpjomu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projektu</w:t>
            </w:r>
            <w:proofErr w:type="spellEnd"/>
            <w:r w:rsidR="00D70C24">
              <w:rPr>
                <w:rFonts w:ascii="Times New Roman" w:hAnsi="Times New Roman" w:cs="Times New Roman"/>
                <w:sz w:val="24"/>
                <w:szCs w:val="24"/>
              </w:rPr>
              <w:t xml:space="preserve"> (</w:t>
            </w:r>
            <w:proofErr w:type="spellStart"/>
            <w:r w:rsidR="00D70C24">
              <w:rPr>
                <w:rFonts w:ascii="Times New Roman" w:hAnsi="Times New Roman" w:cs="Times New Roman"/>
                <w:sz w:val="24"/>
                <w:szCs w:val="24"/>
              </w:rPr>
              <w:t>Piem</w:t>
            </w:r>
            <w:proofErr w:type="spellEnd"/>
            <w:r w:rsidR="00D70C24">
              <w:rPr>
                <w:rFonts w:ascii="Times New Roman" w:hAnsi="Times New Roman" w:cs="Times New Roman"/>
                <w:sz w:val="24"/>
                <w:szCs w:val="24"/>
              </w:rPr>
              <w:t>.</w:t>
            </w:r>
            <w:r w:rsidR="00F058B6">
              <w:rPr>
                <w:rFonts w:ascii="Times New Roman" w:hAnsi="Times New Roman" w:cs="Times New Roman"/>
                <w:sz w:val="24"/>
                <w:szCs w:val="24"/>
              </w:rPr>
              <w:t xml:space="preserve"> </w:t>
            </w:r>
            <w:r w:rsidR="00D70C24">
              <w:rPr>
                <w:rFonts w:ascii="Times New Roman" w:hAnsi="Times New Roman" w:cs="Times New Roman"/>
                <w:sz w:val="24"/>
                <w:szCs w:val="24"/>
              </w:rPr>
              <w:t xml:space="preserve">“Mans </w:t>
            </w:r>
            <w:proofErr w:type="spellStart"/>
            <w:r w:rsidR="00D70C24">
              <w:rPr>
                <w:rFonts w:ascii="Times New Roman" w:hAnsi="Times New Roman" w:cs="Times New Roman"/>
                <w:sz w:val="24"/>
                <w:szCs w:val="24"/>
              </w:rPr>
              <w:t>ceļojums</w:t>
            </w:r>
            <w:proofErr w:type="spellEnd"/>
            <w:r w:rsidR="00D70C24">
              <w:rPr>
                <w:rFonts w:ascii="Times New Roman" w:hAnsi="Times New Roman" w:cs="Times New Roman"/>
                <w:sz w:val="24"/>
                <w:szCs w:val="24"/>
              </w:rPr>
              <w:t xml:space="preserve"> </w:t>
            </w:r>
            <w:proofErr w:type="spellStart"/>
            <w:r w:rsidR="00D70C24">
              <w:rPr>
                <w:rFonts w:ascii="Times New Roman" w:hAnsi="Times New Roman" w:cs="Times New Roman"/>
                <w:sz w:val="24"/>
                <w:szCs w:val="24"/>
              </w:rPr>
              <w:t>dabā</w:t>
            </w:r>
            <w:proofErr w:type="spellEnd"/>
            <w:r w:rsidR="00D70C24">
              <w:rPr>
                <w:rFonts w:ascii="Times New Roman" w:hAnsi="Times New Roman" w:cs="Times New Roman"/>
                <w:sz w:val="24"/>
                <w:szCs w:val="24"/>
              </w:rPr>
              <w:t>”</w:t>
            </w:r>
            <w:proofErr w:type="gramStart"/>
            <w:r w:rsidR="00D70C24">
              <w:rPr>
                <w:rFonts w:ascii="Times New Roman" w:hAnsi="Times New Roman" w:cs="Times New Roman"/>
                <w:sz w:val="24"/>
                <w:szCs w:val="24"/>
              </w:rPr>
              <w:t>,</w:t>
            </w:r>
            <w:r w:rsidR="00F058B6">
              <w:rPr>
                <w:rFonts w:ascii="Times New Roman" w:hAnsi="Times New Roman" w:cs="Times New Roman"/>
                <w:sz w:val="24"/>
                <w:szCs w:val="24"/>
              </w:rPr>
              <w:t xml:space="preserve"> </w:t>
            </w:r>
            <w:r w:rsidR="00D70C24">
              <w:rPr>
                <w:rFonts w:ascii="Times New Roman" w:hAnsi="Times New Roman" w:cs="Times New Roman"/>
                <w:sz w:val="24"/>
                <w:szCs w:val="24"/>
              </w:rPr>
              <w:t>”</w:t>
            </w:r>
            <w:proofErr w:type="spellStart"/>
            <w:r w:rsidR="00D70C24">
              <w:rPr>
                <w:rFonts w:ascii="Times New Roman" w:hAnsi="Times New Roman" w:cs="Times New Roman"/>
                <w:sz w:val="24"/>
                <w:szCs w:val="24"/>
              </w:rPr>
              <w:t>Kosmoss</w:t>
            </w:r>
            <w:proofErr w:type="spellEnd"/>
            <w:proofErr w:type="gramEnd"/>
            <w:r w:rsidR="00D70C24">
              <w:rPr>
                <w:rFonts w:ascii="Times New Roman" w:hAnsi="Times New Roman" w:cs="Times New Roman"/>
                <w:sz w:val="24"/>
                <w:szCs w:val="24"/>
              </w:rPr>
              <w:t>”)</w:t>
            </w:r>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nodrošinot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vienotu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izpratni</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programmas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īstenošanas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kvalitāti</w:t>
            </w:r>
            <w:proofErr w:type="spellEnd"/>
            <w:r w:rsidRPr="00221116">
              <w:rPr>
                <w:rFonts w:ascii="Times New Roman" w:hAnsi="Times New Roman" w:cs="Times New Roman"/>
                <w:sz w:val="24"/>
                <w:szCs w:val="24"/>
              </w:rPr>
              <w:t>.</w:t>
            </w:r>
          </w:p>
          <w:p w14:paraId="36EC7A59" w14:textId="77777777" w:rsidR="000E3A9C" w:rsidRDefault="000E3A9C" w:rsidP="007C3F06">
            <w:pPr>
              <w:jc w:val="both"/>
              <w:rPr>
                <w:rFonts w:ascii="Times New Roman" w:hAnsi="Times New Roman" w:cs="Times New Roman"/>
                <w:sz w:val="24"/>
                <w:szCs w:val="24"/>
              </w:rPr>
            </w:pPr>
          </w:p>
          <w:p w14:paraId="0F8C2528" w14:textId="77777777" w:rsidR="007C3F06" w:rsidRDefault="007C3F06" w:rsidP="007C3F06">
            <w:pPr>
              <w:jc w:val="both"/>
              <w:rPr>
                <w:rFonts w:ascii="Times New Roman" w:hAnsi="Times New Roman" w:cs="Times New Roman"/>
                <w:sz w:val="24"/>
                <w:szCs w:val="24"/>
              </w:rPr>
            </w:pPr>
          </w:p>
          <w:p w14:paraId="15AE8813" w14:textId="60118468" w:rsidR="007C3F06" w:rsidRPr="000E3A9C" w:rsidRDefault="007C3F06" w:rsidP="007C3F06">
            <w:pPr>
              <w:jc w:val="both"/>
              <w:rPr>
                <w:rFonts w:ascii="Times New Roman" w:hAnsi="Times New Roman" w:cs="Times New Roman"/>
                <w:sz w:val="24"/>
                <w:szCs w:val="24"/>
              </w:rPr>
            </w:pPr>
          </w:p>
        </w:tc>
        <w:tc>
          <w:tcPr>
            <w:tcW w:w="4678" w:type="dxa"/>
            <w:gridSpan w:val="2"/>
          </w:tcPr>
          <w:p w14:paraId="63A6ED8F" w14:textId="77777777" w:rsidR="00BA19AE" w:rsidRPr="00221116" w:rsidRDefault="00BA19AE" w:rsidP="007C3F06">
            <w:pPr>
              <w:widowControl w:val="0"/>
              <w:suppressAutoHyphens/>
              <w:ind w:right="55"/>
              <w:contextualSpacing/>
              <w:jc w:val="both"/>
              <w:rPr>
                <w:rFonts w:ascii="Times New Roman" w:hAnsi="Times New Roman" w:cs="Times New Roman"/>
                <w:bCs/>
                <w:color w:val="00000A"/>
                <w:sz w:val="24"/>
                <w:szCs w:val="24"/>
                <w:lang w:eastAsia="zh-CN" w:bidi="hi-IN"/>
              </w:rPr>
            </w:pPr>
            <w:r w:rsidRPr="00221116">
              <w:rPr>
                <w:rFonts w:ascii="Times New Roman" w:hAnsi="Times New Roman" w:cs="Times New Roman"/>
                <w:b/>
                <w:color w:val="00000A"/>
                <w:sz w:val="24"/>
                <w:szCs w:val="24"/>
                <w:lang w:eastAsia="zh-CN" w:bidi="hi-IN"/>
              </w:rPr>
              <w:t xml:space="preserve">Dati, kas par to </w:t>
            </w:r>
            <w:proofErr w:type="spellStart"/>
            <w:r w:rsidRPr="00221116">
              <w:rPr>
                <w:rFonts w:ascii="Times New Roman" w:hAnsi="Times New Roman" w:cs="Times New Roman"/>
                <w:b/>
                <w:color w:val="00000A"/>
                <w:sz w:val="24"/>
                <w:szCs w:val="24"/>
                <w:lang w:eastAsia="zh-CN" w:bidi="hi-IN"/>
              </w:rPr>
              <w:t>liecina</w:t>
            </w:r>
            <w:proofErr w:type="spellEnd"/>
            <w:r w:rsidRPr="00221116">
              <w:rPr>
                <w:rFonts w:ascii="Times New Roman" w:hAnsi="Times New Roman" w:cs="Times New Roman"/>
                <w:b/>
                <w:color w:val="00000A"/>
                <w:sz w:val="24"/>
                <w:szCs w:val="24"/>
                <w:lang w:eastAsia="zh-CN" w:bidi="hi-IN"/>
              </w:rPr>
              <w:t>:</w:t>
            </w:r>
            <w:r w:rsidRPr="00221116">
              <w:rPr>
                <w:rFonts w:ascii="Times New Roman" w:hAnsi="Times New Roman" w:cs="Times New Roman"/>
                <w:bCs/>
                <w:color w:val="00000A"/>
                <w:sz w:val="24"/>
                <w:szCs w:val="24"/>
                <w:lang w:eastAsia="zh-CN" w:bidi="hi-IN"/>
              </w:rPr>
              <w:t xml:space="preserve">  </w:t>
            </w:r>
          </w:p>
          <w:p w14:paraId="48C7D9BF" w14:textId="5D557C10" w:rsidR="00154780" w:rsidRPr="00221116" w:rsidRDefault="00154780" w:rsidP="00D70C24">
            <w:pPr>
              <w:pStyle w:val="Sarakstarindkopa"/>
              <w:widowControl w:val="0"/>
              <w:numPr>
                <w:ilvl w:val="0"/>
                <w:numId w:val="21"/>
              </w:numPr>
              <w:suppressAutoHyphens/>
              <w:ind w:left="448"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Mācību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programmu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satura</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īstenošanas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plāns</w:t>
            </w:r>
            <w:proofErr w:type="spellEnd"/>
            <w:r w:rsidRPr="00221116">
              <w:rPr>
                <w:rFonts w:ascii="Times New Roman" w:hAnsi="Times New Roman" w:cs="Times New Roman"/>
                <w:color w:val="00000A"/>
                <w:sz w:val="24"/>
                <w:szCs w:val="24"/>
                <w:lang w:eastAsia="zh-CN" w:bidi="hi-IN"/>
              </w:rPr>
              <w:t xml:space="preserve"> </w:t>
            </w:r>
          </w:p>
          <w:p w14:paraId="47584EB4" w14:textId="33855133" w:rsidR="00154780" w:rsidRPr="00221116" w:rsidRDefault="00154780" w:rsidP="00D70C24">
            <w:pPr>
              <w:pStyle w:val="Sarakstarindkopa"/>
              <w:widowControl w:val="0"/>
              <w:numPr>
                <w:ilvl w:val="0"/>
                <w:numId w:val="21"/>
              </w:numPr>
              <w:suppressAutoHyphens/>
              <w:ind w:left="448"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Audzināšanas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darba</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plāns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izpildes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dati</w:t>
            </w:r>
            <w:proofErr w:type="spellEnd"/>
          </w:p>
          <w:p w14:paraId="09B9F92C" w14:textId="1C88CDC6" w:rsidR="00154780" w:rsidRPr="00221116" w:rsidRDefault="00154780" w:rsidP="00D70C24">
            <w:pPr>
              <w:pStyle w:val="Sarakstarindkopa"/>
              <w:widowControl w:val="0"/>
              <w:numPr>
                <w:ilvl w:val="0"/>
                <w:numId w:val="21"/>
              </w:numPr>
              <w:suppressAutoHyphens/>
              <w:ind w:left="448" w:right="55"/>
              <w:jc w:val="both"/>
              <w:rPr>
                <w:rFonts w:ascii="Times New Roman" w:hAnsi="Times New Roman" w:cs="Times New Roman"/>
                <w:color w:val="00000A"/>
                <w:sz w:val="24"/>
                <w:szCs w:val="24"/>
                <w:lang w:eastAsia="zh-CN" w:bidi="hi-IN"/>
              </w:rPr>
            </w:pPr>
            <w:r w:rsidRPr="00221116">
              <w:rPr>
                <w:rFonts w:ascii="Times New Roman" w:hAnsi="Times New Roman" w:cs="Times New Roman"/>
                <w:color w:val="00000A"/>
                <w:sz w:val="24"/>
                <w:szCs w:val="24"/>
                <w:lang w:eastAsia="zh-CN" w:bidi="hi-IN"/>
              </w:rPr>
              <w:t xml:space="preserve">Dati </w:t>
            </w:r>
            <w:proofErr w:type="spellStart"/>
            <w:r w:rsidRPr="00221116">
              <w:rPr>
                <w:rFonts w:ascii="Times New Roman" w:hAnsi="Times New Roman" w:cs="Times New Roman"/>
                <w:color w:val="00000A"/>
                <w:sz w:val="24"/>
                <w:szCs w:val="24"/>
                <w:lang w:eastAsia="zh-CN" w:bidi="hi-IN"/>
              </w:rPr>
              <w:t>skolvadības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sistēmā</w:t>
            </w:r>
            <w:proofErr w:type="spellEnd"/>
            <w:r w:rsidRPr="00221116">
              <w:rPr>
                <w:rFonts w:ascii="Times New Roman" w:hAnsi="Times New Roman" w:cs="Times New Roman"/>
                <w:color w:val="00000A"/>
                <w:sz w:val="24"/>
                <w:szCs w:val="24"/>
                <w:lang w:eastAsia="zh-CN" w:bidi="hi-IN"/>
              </w:rPr>
              <w:t xml:space="preserve"> E-</w:t>
            </w:r>
            <w:proofErr w:type="spellStart"/>
            <w:r w:rsidRPr="00221116">
              <w:rPr>
                <w:rFonts w:ascii="Times New Roman" w:hAnsi="Times New Roman" w:cs="Times New Roman"/>
                <w:color w:val="00000A"/>
                <w:sz w:val="24"/>
                <w:szCs w:val="24"/>
                <w:lang w:eastAsia="zh-CN" w:bidi="hi-IN"/>
              </w:rPr>
              <w:t>klase</w:t>
            </w:r>
            <w:proofErr w:type="spellEnd"/>
            <w:r w:rsidRPr="00221116">
              <w:rPr>
                <w:rFonts w:ascii="Times New Roman" w:hAnsi="Times New Roman" w:cs="Times New Roman"/>
                <w:color w:val="00000A"/>
                <w:sz w:val="24"/>
                <w:szCs w:val="24"/>
                <w:lang w:eastAsia="zh-CN" w:bidi="hi-IN"/>
              </w:rPr>
              <w:t xml:space="preserve">. </w:t>
            </w:r>
          </w:p>
          <w:p w14:paraId="02C09BB4" w14:textId="474AD9E7" w:rsidR="00154780" w:rsidRPr="00221116" w:rsidRDefault="00154780" w:rsidP="00D70C24">
            <w:pPr>
              <w:pStyle w:val="Sarakstarindkopa"/>
              <w:widowControl w:val="0"/>
              <w:numPr>
                <w:ilvl w:val="0"/>
                <w:numId w:val="21"/>
              </w:numPr>
              <w:suppressAutoHyphens/>
              <w:ind w:left="448"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Mērķgrupu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aptauju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dati</w:t>
            </w:r>
            <w:proofErr w:type="spellEnd"/>
            <w:r w:rsidRPr="00221116">
              <w:rPr>
                <w:rFonts w:ascii="Times New Roman" w:hAnsi="Times New Roman" w:cs="Times New Roman"/>
                <w:color w:val="00000A"/>
                <w:sz w:val="24"/>
                <w:szCs w:val="24"/>
                <w:lang w:eastAsia="zh-CN" w:bidi="hi-IN"/>
              </w:rPr>
              <w:t xml:space="preserve">. </w:t>
            </w:r>
          </w:p>
          <w:p w14:paraId="5A2D6353" w14:textId="1D965CDE" w:rsidR="00154780" w:rsidRPr="00221116" w:rsidRDefault="00154780" w:rsidP="00D70C24">
            <w:pPr>
              <w:pStyle w:val="Sarakstarindkopa"/>
              <w:widowControl w:val="0"/>
              <w:numPr>
                <w:ilvl w:val="0"/>
                <w:numId w:val="21"/>
              </w:numPr>
              <w:suppressAutoHyphens/>
              <w:ind w:left="448"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Rotaļnodarbību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vērojumu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dati</w:t>
            </w:r>
            <w:proofErr w:type="spellEnd"/>
            <w:r w:rsidRPr="00221116">
              <w:rPr>
                <w:rFonts w:ascii="Times New Roman" w:hAnsi="Times New Roman" w:cs="Times New Roman"/>
                <w:color w:val="00000A"/>
                <w:sz w:val="24"/>
                <w:szCs w:val="24"/>
                <w:lang w:eastAsia="zh-CN" w:bidi="hi-IN"/>
              </w:rPr>
              <w:t>.</w:t>
            </w:r>
          </w:p>
          <w:p w14:paraId="1A6C28A9" w14:textId="2C758458" w:rsidR="00CA0F2E" w:rsidRPr="00221116" w:rsidRDefault="00154780" w:rsidP="00D70C24">
            <w:pPr>
              <w:pStyle w:val="Sarakstarindkopa"/>
              <w:widowControl w:val="0"/>
              <w:numPr>
                <w:ilvl w:val="0"/>
                <w:numId w:val="21"/>
              </w:numPr>
              <w:suppressAutoHyphens/>
              <w:ind w:left="448" w:right="55"/>
              <w:jc w:val="both"/>
              <w:rPr>
                <w:rFonts w:ascii="Times New Roman" w:hAnsi="Times New Roman" w:cs="Times New Roman"/>
                <w:color w:val="00000A"/>
                <w:sz w:val="24"/>
                <w:szCs w:val="24"/>
                <w:lang w:eastAsia="zh-CN" w:bidi="hi-IN"/>
              </w:rPr>
            </w:pPr>
            <w:proofErr w:type="spellStart"/>
            <w:r w:rsidRPr="00221116">
              <w:rPr>
                <w:rFonts w:ascii="Times New Roman" w:hAnsi="Times New Roman" w:cs="Times New Roman"/>
                <w:color w:val="00000A"/>
                <w:sz w:val="24"/>
                <w:szCs w:val="24"/>
                <w:lang w:eastAsia="zh-CN" w:bidi="hi-IN"/>
              </w:rPr>
              <w:t>Pedagoģisko</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sēžu</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protokoli</w:t>
            </w:r>
            <w:proofErr w:type="spellEnd"/>
            <w:r w:rsidRPr="00221116">
              <w:rPr>
                <w:rFonts w:ascii="Times New Roman" w:hAnsi="Times New Roman" w:cs="Times New Roman"/>
                <w:color w:val="00000A"/>
                <w:sz w:val="24"/>
                <w:szCs w:val="24"/>
                <w:lang w:eastAsia="zh-CN" w:bidi="hi-IN"/>
              </w:rPr>
              <w:t>.</w:t>
            </w:r>
          </w:p>
        </w:tc>
      </w:tr>
      <w:tr w:rsidR="004441C5" w:rsidRPr="00BA19AE" w14:paraId="6C0F47D6" w14:textId="77777777" w:rsidTr="00B170E3">
        <w:trPr>
          <w:trHeight w:val="470"/>
        </w:trPr>
        <w:tc>
          <w:tcPr>
            <w:tcW w:w="15310" w:type="dxa"/>
            <w:gridSpan w:val="7"/>
            <w:vAlign w:val="center"/>
          </w:tcPr>
          <w:p w14:paraId="3ADA8439" w14:textId="04255B03" w:rsidR="004441C5" w:rsidRPr="00221116" w:rsidRDefault="004441C5" w:rsidP="00221116">
            <w:pPr>
              <w:rPr>
                <w:rFonts w:ascii="Times New Roman" w:hAnsi="Times New Roman" w:cs="Times New Roman"/>
                <w:b/>
                <w:bCs/>
                <w:sz w:val="24"/>
                <w:szCs w:val="24"/>
              </w:rPr>
            </w:pPr>
            <w:r w:rsidRPr="00221116">
              <w:rPr>
                <w:rFonts w:ascii="Times New Roman" w:hAnsi="Times New Roman" w:cs="Times New Roman"/>
                <w:b/>
                <w:color w:val="00000A"/>
                <w:sz w:val="24"/>
                <w:szCs w:val="24"/>
                <w:lang w:eastAsia="zh-CN" w:bidi="hi-IN"/>
              </w:rPr>
              <w:t xml:space="preserve">PRIORITĀTE: </w:t>
            </w:r>
            <w:proofErr w:type="spellStart"/>
            <w:r w:rsidR="00221116" w:rsidRPr="00221116">
              <w:rPr>
                <w:rFonts w:ascii="Times New Roman" w:hAnsi="Times New Roman" w:cs="Times New Roman"/>
                <w:b/>
                <w:bCs/>
                <w:sz w:val="24"/>
                <w:szCs w:val="24"/>
              </w:rPr>
              <w:t>Āra</w:t>
            </w:r>
            <w:proofErr w:type="spellEnd"/>
            <w:r w:rsidR="00221116" w:rsidRPr="00221116">
              <w:rPr>
                <w:rFonts w:ascii="Times New Roman" w:hAnsi="Times New Roman" w:cs="Times New Roman"/>
                <w:b/>
                <w:bCs/>
                <w:sz w:val="24"/>
                <w:szCs w:val="24"/>
              </w:rPr>
              <w:t xml:space="preserve"> </w:t>
            </w:r>
            <w:proofErr w:type="spellStart"/>
            <w:r w:rsidR="00221116" w:rsidRPr="00221116">
              <w:rPr>
                <w:rFonts w:ascii="Times New Roman" w:hAnsi="Times New Roman" w:cs="Times New Roman"/>
                <w:b/>
                <w:bCs/>
                <w:sz w:val="24"/>
                <w:szCs w:val="24"/>
              </w:rPr>
              <w:t>izglītības</w:t>
            </w:r>
            <w:proofErr w:type="spellEnd"/>
            <w:r w:rsidR="00221116" w:rsidRPr="00221116">
              <w:rPr>
                <w:rFonts w:ascii="Times New Roman" w:hAnsi="Times New Roman" w:cs="Times New Roman"/>
                <w:b/>
                <w:bCs/>
                <w:sz w:val="24"/>
                <w:szCs w:val="24"/>
              </w:rPr>
              <w:t xml:space="preserve"> un </w:t>
            </w:r>
            <w:proofErr w:type="spellStart"/>
            <w:r w:rsidR="00221116" w:rsidRPr="00221116">
              <w:rPr>
                <w:rFonts w:ascii="Times New Roman" w:hAnsi="Times New Roman" w:cs="Times New Roman"/>
                <w:b/>
                <w:bCs/>
                <w:sz w:val="24"/>
                <w:szCs w:val="24"/>
              </w:rPr>
              <w:t>pētnieciskās</w:t>
            </w:r>
            <w:proofErr w:type="spellEnd"/>
            <w:r w:rsidR="00221116" w:rsidRPr="00221116">
              <w:rPr>
                <w:rFonts w:ascii="Times New Roman" w:hAnsi="Times New Roman" w:cs="Times New Roman"/>
                <w:b/>
                <w:bCs/>
                <w:sz w:val="24"/>
                <w:szCs w:val="24"/>
              </w:rPr>
              <w:t xml:space="preserve"> </w:t>
            </w:r>
            <w:proofErr w:type="spellStart"/>
            <w:r w:rsidR="00221116" w:rsidRPr="00221116">
              <w:rPr>
                <w:rFonts w:ascii="Times New Roman" w:hAnsi="Times New Roman" w:cs="Times New Roman"/>
                <w:b/>
                <w:bCs/>
                <w:sz w:val="24"/>
                <w:szCs w:val="24"/>
              </w:rPr>
              <w:t>darbības</w:t>
            </w:r>
            <w:proofErr w:type="spellEnd"/>
            <w:r w:rsidR="00221116" w:rsidRPr="00221116">
              <w:rPr>
                <w:rFonts w:ascii="Times New Roman" w:hAnsi="Times New Roman" w:cs="Times New Roman"/>
                <w:b/>
                <w:bCs/>
                <w:sz w:val="24"/>
                <w:szCs w:val="24"/>
              </w:rPr>
              <w:t xml:space="preserve"> </w:t>
            </w:r>
            <w:proofErr w:type="spellStart"/>
            <w:r w:rsidR="00221116" w:rsidRPr="00221116">
              <w:rPr>
                <w:rFonts w:ascii="Times New Roman" w:hAnsi="Times New Roman" w:cs="Times New Roman"/>
                <w:b/>
                <w:bCs/>
                <w:sz w:val="24"/>
                <w:szCs w:val="24"/>
              </w:rPr>
              <w:t>integrācija</w:t>
            </w:r>
            <w:proofErr w:type="spellEnd"/>
            <w:r w:rsidR="00221116" w:rsidRPr="00221116">
              <w:rPr>
                <w:rFonts w:ascii="Times New Roman" w:hAnsi="Times New Roman" w:cs="Times New Roman"/>
                <w:b/>
                <w:bCs/>
                <w:sz w:val="24"/>
                <w:szCs w:val="24"/>
              </w:rPr>
              <w:t xml:space="preserve"> </w:t>
            </w:r>
            <w:proofErr w:type="spellStart"/>
            <w:r w:rsidR="00221116" w:rsidRPr="00221116">
              <w:rPr>
                <w:rFonts w:ascii="Times New Roman" w:hAnsi="Times New Roman" w:cs="Times New Roman"/>
                <w:b/>
                <w:bCs/>
                <w:sz w:val="24"/>
                <w:szCs w:val="24"/>
              </w:rPr>
              <w:t>mācību</w:t>
            </w:r>
            <w:proofErr w:type="spellEnd"/>
            <w:r w:rsidR="00221116" w:rsidRPr="00221116">
              <w:rPr>
                <w:rFonts w:ascii="Times New Roman" w:hAnsi="Times New Roman" w:cs="Times New Roman"/>
                <w:b/>
                <w:bCs/>
                <w:sz w:val="24"/>
                <w:szCs w:val="24"/>
              </w:rPr>
              <w:t xml:space="preserve"> </w:t>
            </w:r>
            <w:proofErr w:type="spellStart"/>
            <w:r w:rsidR="00221116" w:rsidRPr="00221116">
              <w:rPr>
                <w:rFonts w:ascii="Times New Roman" w:hAnsi="Times New Roman" w:cs="Times New Roman"/>
                <w:b/>
                <w:bCs/>
                <w:sz w:val="24"/>
                <w:szCs w:val="24"/>
              </w:rPr>
              <w:t>procesā</w:t>
            </w:r>
            <w:proofErr w:type="spellEnd"/>
            <w:r w:rsidR="00221116" w:rsidRPr="00221116">
              <w:rPr>
                <w:rFonts w:ascii="Times New Roman" w:hAnsi="Times New Roman" w:cs="Times New Roman"/>
                <w:b/>
                <w:bCs/>
                <w:sz w:val="24"/>
                <w:szCs w:val="24"/>
              </w:rPr>
              <w:t xml:space="preserve">. </w:t>
            </w:r>
            <w:r w:rsidR="00221116" w:rsidRPr="00221116">
              <w:rPr>
                <w:rFonts w:ascii="Times New Roman" w:eastAsia="Calibri" w:hAnsi="Times New Roman" w:cs="Times New Roman"/>
                <w:b/>
                <w:sz w:val="24"/>
                <w:szCs w:val="24"/>
              </w:rPr>
              <w:t>2026./2027. </w:t>
            </w:r>
            <w:proofErr w:type="spellStart"/>
            <w:r w:rsidR="00221116" w:rsidRPr="00221116">
              <w:rPr>
                <w:rFonts w:ascii="Times New Roman" w:eastAsia="Calibri" w:hAnsi="Times New Roman" w:cs="Times New Roman"/>
                <w:b/>
                <w:sz w:val="24"/>
                <w:szCs w:val="24"/>
              </w:rPr>
              <w:t>m.g.</w:t>
            </w:r>
            <w:proofErr w:type="spellEnd"/>
          </w:p>
        </w:tc>
      </w:tr>
      <w:tr w:rsidR="004441C5" w:rsidRPr="00BA19AE" w14:paraId="606DFFC2" w14:textId="77777777" w:rsidTr="00B170E3">
        <w:tc>
          <w:tcPr>
            <w:tcW w:w="1843" w:type="dxa"/>
            <w:vAlign w:val="center"/>
          </w:tcPr>
          <w:p w14:paraId="6737A645" w14:textId="77777777" w:rsidR="004441C5" w:rsidRPr="00BA19AE" w:rsidRDefault="004441C5"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Elementi</w:t>
            </w:r>
            <w:proofErr w:type="spellEnd"/>
          </w:p>
        </w:tc>
        <w:tc>
          <w:tcPr>
            <w:tcW w:w="13467" w:type="dxa"/>
            <w:gridSpan w:val="6"/>
          </w:tcPr>
          <w:p w14:paraId="5CF28F3D" w14:textId="77777777" w:rsidR="004441C5" w:rsidRPr="00BA19AE" w:rsidRDefault="004441C5"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CA0F2E">
              <w:rPr>
                <w:rFonts w:ascii="Times New Roman" w:hAnsi="Times New Roman" w:cs="Times New Roman"/>
                <w:b/>
                <w:color w:val="00000A"/>
                <w:sz w:val="24"/>
                <w:szCs w:val="24"/>
                <w:lang w:eastAsia="zh-CN" w:bidi="hi-IN"/>
              </w:rPr>
              <w:t>Plānotie</w:t>
            </w:r>
            <w:proofErr w:type="spellEnd"/>
            <w:r w:rsidRPr="00CA0F2E">
              <w:rPr>
                <w:rFonts w:ascii="Times New Roman" w:hAnsi="Times New Roman" w:cs="Times New Roman"/>
                <w:b/>
                <w:color w:val="00000A"/>
                <w:sz w:val="24"/>
                <w:szCs w:val="24"/>
                <w:lang w:eastAsia="zh-CN" w:bidi="hi-IN"/>
              </w:rPr>
              <w:t xml:space="preserve"> </w:t>
            </w:r>
            <w:proofErr w:type="spellStart"/>
            <w:r w:rsidRPr="00CA0F2E">
              <w:rPr>
                <w:rFonts w:ascii="Times New Roman" w:hAnsi="Times New Roman" w:cs="Times New Roman"/>
                <w:b/>
                <w:color w:val="00000A"/>
                <w:sz w:val="24"/>
                <w:szCs w:val="24"/>
                <w:lang w:eastAsia="zh-CN" w:bidi="hi-IN"/>
              </w:rPr>
              <w:t>sasniedzamie</w:t>
            </w:r>
            <w:proofErr w:type="spellEnd"/>
            <w:r w:rsidRPr="00CA0F2E">
              <w:rPr>
                <w:rFonts w:ascii="Times New Roman" w:hAnsi="Times New Roman" w:cs="Times New Roman"/>
                <w:b/>
                <w:color w:val="00000A"/>
                <w:sz w:val="24"/>
                <w:szCs w:val="24"/>
                <w:lang w:eastAsia="zh-CN" w:bidi="hi-IN"/>
              </w:rPr>
              <w:t xml:space="preserve"> </w:t>
            </w:r>
            <w:proofErr w:type="spellStart"/>
            <w:r w:rsidRPr="00CA0F2E">
              <w:rPr>
                <w:rFonts w:ascii="Times New Roman" w:hAnsi="Times New Roman" w:cs="Times New Roman"/>
                <w:b/>
                <w:color w:val="00000A"/>
                <w:sz w:val="24"/>
                <w:szCs w:val="24"/>
                <w:lang w:eastAsia="zh-CN" w:bidi="hi-IN"/>
              </w:rPr>
              <w:t>rezultāti</w:t>
            </w:r>
            <w:proofErr w:type="spellEnd"/>
            <w:r w:rsidRPr="00CA0F2E">
              <w:rPr>
                <w:rFonts w:ascii="Times New Roman" w:hAnsi="Times New Roman" w:cs="Times New Roman"/>
                <w:b/>
                <w:color w:val="00000A"/>
                <w:sz w:val="24"/>
                <w:szCs w:val="24"/>
                <w:lang w:eastAsia="zh-CN" w:bidi="hi-IN"/>
              </w:rPr>
              <w:t xml:space="preserve"> un </w:t>
            </w:r>
            <w:proofErr w:type="spellStart"/>
            <w:r w:rsidRPr="00CA0F2E">
              <w:rPr>
                <w:rFonts w:ascii="Times New Roman" w:hAnsi="Times New Roman" w:cs="Times New Roman"/>
                <w:b/>
                <w:color w:val="00000A"/>
                <w:sz w:val="24"/>
                <w:szCs w:val="24"/>
                <w:lang w:eastAsia="zh-CN" w:bidi="hi-IN"/>
              </w:rPr>
              <w:t>ieviešanas</w:t>
            </w:r>
            <w:proofErr w:type="spellEnd"/>
            <w:r w:rsidRPr="00CA0F2E">
              <w:rPr>
                <w:rFonts w:ascii="Times New Roman" w:hAnsi="Times New Roman" w:cs="Times New Roman"/>
                <w:b/>
                <w:color w:val="00000A"/>
                <w:sz w:val="24"/>
                <w:szCs w:val="24"/>
                <w:lang w:eastAsia="zh-CN" w:bidi="hi-IN"/>
              </w:rPr>
              <w:t xml:space="preserve"> gaita</w:t>
            </w:r>
          </w:p>
        </w:tc>
      </w:tr>
      <w:tr w:rsidR="004441C5" w:rsidRPr="003B0461" w14:paraId="3432DBA5" w14:textId="77777777" w:rsidTr="009F1151">
        <w:trPr>
          <w:trHeight w:val="702"/>
        </w:trPr>
        <w:tc>
          <w:tcPr>
            <w:tcW w:w="1843" w:type="dxa"/>
            <w:vMerge w:val="restart"/>
            <w:vAlign w:val="center"/>
          </w:tcPr>
          <w:p w14:paraId="76F9A531" w14:textId="09C1FE15" w:rsidR="004441C5" w:rsidRPr="00BA19AE" w:rsidRDefault="004441C5"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4441C5">
              <w:rPr>
                <w:rFonts w:ascii="Times New Roman" w:hAnsi="Times New Roman" w:cs="Times New Roman"/>
                <w:b/>
                <w:color w:val="00000A"/>
                <w:sz w:val="24"/>
                <w:szCs w:val="24"/>
                <w:lang w:eastAsia="zh-CN" w:bidi="hi-IN"/>
              </w:rPr>
              <w:t>Mācīšana</w:t>
            </w:r>
            <w:proofErr w:type="spellEnd"/>
            <w:r w:rsidRPr="004441C5">
              <w:rPr>
                <w:rFonts w:ascii="Times New Roman" w:hAnsi="Times New Roman" w:cs="Times New Roman"/>
                <w:b/>
                <w:color w:val="00000A"/>
                <w:sz w:val="24"/>
                <w:szCs w:val="24"/>
                <w:lang w:eastAsia="zh-CN" w:bidi="hi-IN"/>
              </w:rPr>
              <w:t xml:space="preserve"> un </w:t>
            </w:r>
            <w:proofErr w:type="spellStart"/>
            <w:r w:rsidRPr="004441C5">
              <w:rPr>
                <w:rFonts w:ascii="Times New Roman" w:hAnsi="Times New Roman" w:cs="Times New Roman"/>
                <w:b/>
                <w:color w:val="00000A"/>
                <w:sz w:val="24"/>
                <w:szCs w:val="24"/>
                <w:lang w:eastAsia="zh-CN" w:bidi="hi-IN"/>
              </w:rPr>
              <w:t>mācīšanās</w:t>
            </w:r>
            <w:proofErr w:type="spellEnd"/>
          </w:p>
        </w:tc>
        <w:tc>
          <w:tcPr>
            <w:tcW w:w="506" w:type="dxa"/>
            <w:gridSpan w:val="2"/>
            <w:vMerge w:val="restart"/>
            <w:textDirection w:val="btLr"/>
            <w:vAlign w:val="center"/>
          </w:tcPr>
          <w:p w14:paraId="62434255" w14:textId="13415E6B" w:rsidR="004441C5" w:rsidRPr="007F18CD" w:rsidRDefault="009F1151" w:rsidP="009F1151">
            <w:pPr>
              <w:widowControl w:val="0"/>
              <w:suppressAutoHyphens/>
              <w:ind w:left="113" w:right="57"/>
              <w:contextualSpacing/>
              <w:rPr>
                <w:rFonts w:ascii="Times New Roman" w:hAnsi="Times New Roman" w:cs="Times New Roman"/>
                <w:b/>
                <w:color w:val="00000A"/>
                <w:lang w:eastAsia="zh-CN" w:bidi="hi-IN"/>
              </w:rPr>
            </w:pPr>
            <w:proofErr w:type="spellStart"/>
            <w:r>
              <w:rPr>
                <w:rFonts w:ascii="Times New Roman" w:hAnsi="Times New Roman" w:cs="Times New Roman"/>
                <w:b/>
                <w:color w:val="00000A"/>
                <w:lang w:eastAsia="zh-CN" w:bidi="hi-IN"/>
              </w:rPr>
              <w:t>Sasniedzamais</w:t>
            </w:r>
            <w:proofErr w:type="spellEnd"/>
            <w:r>
              <w:rPr>
                <w:rFonts w:ascii="Times New Roman" w:hAnsi="Times New Roman" w:cs="Times New Roman"/>
                <w:b/>
                <w:color w:val="00000A"/>
                <w:lang w:eastAsia="zh-CN" w:bidi="hi-IN"/>
              </w:rPr>
              <w:t xml:space="preserve"> </w:t>
            </w:r>
            <w:proofErr w:type="spellStart"/>
            <w:r w:rsidR="004441C5" w:rsidRPr="007F18CD">
              <w:rPr>
                <w:rFonts w:ascii="Times New Roman" w:hAnsi="Times New Roman" w:cs="Times New Roman"/>
                <w:b/>
                <w:color w:val="00000A"/>
                <w:lang w:eastAsia="zh-CN" w:bidi="hi-IN"/>
              </w:rPr>
              <w:t>rezultātsāts</w:t>
            </w:r>
            <w:proofErr w:type="spellEnd"/>
          </w:p>
        </w:tc>
        <w:tc>
          <w:tcPr>
            <w:tcW w:w="12961" w:type="dxa"/>
            <w:gridSpan w:val="4"/>
          </w:tcPr>
          <w:p w14:paraId="4954A8B2" w14:textId="730B8413" w:rsidR="004441C5" w:rsidRPr="00221116" w:rsidRDefault="004441C5" w:rsidP="007C3F06">
            <w:pPr>
              <w:widowControl w:val="0"/>
              <w:suppressAutoHyphens/>
              <w:ind w:right="55"/>
              <w:contextualSpacing/>
              <w:jc w:val="both"/>
              <w:rPr>
                <w:rFonts w:ascii="Times New Roman" w:hAnsi="Times New Roman" w:cs="Times New Roman"/>
                <w:b/>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Kvalitatīvi</w:t>
            </w:r>
            <w:proofErr w:type="spellEnd"/>
            <w:r w:rsidRPr="00221116">
              <w:rPr>
                <w:rFonts w:ascii="Times New Roman" w:hAnsi="Times New Roman" w:cs="Times New Roman"/>
                <w:b/>
                <w:color w:val="00000A"/>
                <w:sz w:val="24"/>
                <w:szCs w:val="24"/>
                <w:lang w:eastAsia="zh-CN" w:bidi="hi-IN"/>
              </w:rPr>
              <w:t>:</w:t>
            </w:r>
          </w:p>
          <w:p w14:paraId="369AA1DC" w14:textId="77777777" w:rsidR="00221116" w:rsidRPr="00221116" w:rsidRDefault="00221116" w:rsidP="00D70C24">
            <w:pPr>
              <w:pStyle w:val="Sarakstarindkopa"/>
              <w:numPr>
                <w:ilvl w:val="0"/>
                <w:numId w:val="31"/>
              </w:numPr>
              <w:ind w:left="360"/>
              <w:jc w:val="both"/>
              <w:rPr>
                <w:rFonts w:ascii="Times New Roman" w:hAnsi="Times New Roman" w:cs="Times New Roman"/>
                <w:sz w:val="24"/>
                <w:szCs w:val="24"/>
              </w:rPr>
            </w:pP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patstāvīgi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lieto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pētnieciskos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lupas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mērlentes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binokļus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spēj</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fiksēt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novērojumus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zīmējot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stāstot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saskatot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cēloņsakarības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procesos</w:t>
            </w:r>
            <w:proofErr w:type="spellEnd"/>
            <w:r w:rsidRPr="00221116">
              <w:rPr>
                <w:rFonts w:ascii="Times New Roman" w:hAnsi="Times New Roman" w:cs="Times New Roman"/>
                <w:sz w:val="24"/>
                <w:szCs w:val="24"/>
              </w:rPr>
              <w:t>.</w:t>
            </w:r>
          </w:p>
          <w:p w14:paraId="6540380E" w14:textId="77777777" w:rsidR="00221116" w:rsidRPr="00221116" w:rsidRDefault="00221116" w:rsidP="00D70C24">
            <w:pPr>
              <w:pStyle w:val="Sarakstarindkopa"/>
              <w:numPr>
                <w:ilvl w:val="0"/>
                <w:numId w:val="31"/>
              </w:numPr>
              <w:ind w:left="360"/>
              <w:jc w:val="both"/>
              <w:rPr>
                <w:rFonts w:ascii="Times New Roman" w:hAnsi="Times New Roman" w:cs="Times New Roman"/>
                <w:sz w:val="24"/>
                <w:szCs w:val="24"/>
              </w:rPr>
            </w:pP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vidē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īstenotās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aktivitātes</w:t>
            </w:r>
            <w:proofErr w:type="spellEnd"/>
            <w:r w:rsidRPr="00221116">
              <w:rPr>
                <w:rFonts w:ascii="Times New Roman" w:hAnsi="Times New Roman" w:cs="Times New Roman"/>
                <w:sz w:val="24"/>
                <w:szCs w:val="24"/>
              </w:rPr>
              <w:t xml:space="preserve"> nav </w:t>
            </w:r>
            <w:proofErr w:type="spellStart"/>
            <w:r w:rsidRPr="00221116">
              <w:rPr>
                <w:rFonts w:ascii="Times New Roman" w:hAnsi="Times New Roman" w:cs="Times New Roman"/>
                <w:sz w:val="24"/>
                <w:szCs w:val="24"/>
              </w:rPr>
              <w:t>tikai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kustību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rotaļas</w:t>
            </w:r>
            <w:proofErr w:type="spellEnd"/>
            <w:r w:rsidRPr="00221116">
              <w:rPr>
                <w:rFonts w:ascii="Times New Roman" w:hAnsi="Times New Roman" w:cs="Times New Roman"/>
                <w:sz w:val="24"/>
                <w:szCs w:val="24"/>
              </w:rPr>
              <w:t xml:space="preserve">, bet </w:t>
            </w:r>
            <w:proofErr w:type="spellStart"/>
            <w:r w:rsidRPr="00221116">
              <w:rPr>
                <w:rFonts w:ascii="Times New Roman" w:hAnsi="Times New Roman" w:cs="Times New Roman"/>
                <w:sz w:val="24"/>
                <w:szCs w:val="24"/>
              </w:rPr>
              <w:t>gan</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mērķtiecīga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matemātikas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valodas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mākslas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apguve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izmantojot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materiālus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līdzekļus</w:t>
            </w:r>
            <w:proofErr w:type="spellEnd"/>
            <w:r w:rsidRPr="00221116">
              <w:rPr>
                <w:rFonts w:ascii="Times New Roman" w:hAnsi="Times New Roman" w:cs="Times New Roman"/>
                <w:sz w:val="24"/>
                <w:szCs w:val="24"/>
              </w:rPr>
              <w:t>.</w:t>
            </w:r>
          </w:p>
          <w:p w14:paraId="6BB367B2" w14:textId="77777777" w:rsidR="00221116" w:rsidRPr="00221116" w:rsidRDefault="00221116" w:rsidP="00D70C24">
            <w:pPr>
              <w:pStyle w:val="Sarakstarindkopa"/>
              <w:numPr>
                <w:ilvl w:val="0"/>
                <w:numId w:val="31"/>
              </w:numPr>
              <w:ind w:left="360"/>
              <w:jc w:val="both"/>
              <w:rPr>
                <w:rFonts w:ascii="Times New Roman" w:hAnsi="Times New Roman" w:cs="Times New Roman"/>
                <w:sz w:val="24"/>
                <w:szCs w:val="24"/>
              </w:rPr>
            </w:pP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demonstrē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prasmi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elastīgi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mainīt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nodarbības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gaitu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atbilstoši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atklājumiem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dabā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pārejot</w:t>
            </w:r>
            <w:proofErr w:type="spellEnd"/>
            <w:r w:rsidRPr="00221116">
              <w:rPr>
                <w:rFonts w:ascii="Times New Roman" w:hAnsi="Times New Roman" w:cs="Times New Roman"/>
                <w:sz w:val="24"/>
                <w:szCs w:val="24"/>
              </w:rPr>
              <w:t xml:space="preserve"> no </w:t>
            </w:r>
            <w:proofErr w:type="spellStart"/>
            <w:r w:rsidRPr="00221116">
              <w:rPr>
                <w:rFonts w:ascii="Times New Roman" w:hAnsi="Times New Roman" w:cs="Times New Roman"/>
                <w:sz w:val="24"/>
                <w:szCs w:val="24"/>
              </w:rPr>
              <w:t>tiešas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mācīšanas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atbalstīšanu</w:t>
            </w:r>
            <w:proofErr w:type="spellEnd"/>
            <w:r w:rsidRPr="00221116">
              <w:rPr>
                <w:rFonts w:ascii="Times New Roman" w:hAnsi="Times New Roman" w:cs="Times New Roman"/>
                <w:sz w:val="24"/>
                <w:szCs w:val="24"/>
              </w:rPr>
              <w:t>.</w:t>
            </w:r>
          </w:p>
          <w:p w14:paraId="6FD0B168" w14:textId="07B70A4D" w:rsidR="004441C5" w:rsidRPr="00221116" w:rsidRDefault="00221116" w:rsidP="00D70C24">
            <w:pPr>
              <w:pStyle w:val="Sarakstarindkopa"/>
              <w:numPr>
                <w:ilvl w:val="0"/>
                <w:numId w:val="31"/>
              </w:numPr>
              <w:ind w:left="360"/>
              <w:jc w:val="both"/>
              <w:rPr>
                <w:rFonts w:ascii="Times New Roman" w:hAnsi="Times New Roman" w:cs="Times New Roman"/>
                <w:sz w:val="24"/>
                <w:szCs w:val="24"/>
              </w:rPr>
            </w:pPr>
            <w:proofErr w:type="spellStart"/>
            <w:r w:rsidRPr="00221116">
              <w:rPr>
                <w:rFonts w:ascii="Times New Roman" w:hAnsi="Times New Roman" w:cs="Times New Roman"/>
                <w:sz w:val="24"/>
                <w:szCs w:val="24"/>
              </w:rPr>
              <w:t>Pieaugusi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vecāku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izpratne</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izglītības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nozīmi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fiksēta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aptaujās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atbilstoši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sagatavoti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apģērbs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vecāki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pozitīvi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vērtē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ārpus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telpām</w:t>
            </w:r>
            <w:proofErr w:type="spellEnd"/>
            <w:r w:rsidRPr="00221116">
              <w:rPr>
                <w:rFonts w:ascii="Times New Roman" w:hAnsi="Times New Roman" w:cs="Times New Roman"/>
                <w:sz w:val="24"/>
                <w:szCs w:val="24"/>
              </w:rPr>
              <w:t>.</w:t>
            </w:r>
          </w:p>
        </w:tc>
      </w:tr>
      <w:tr w:rsidR="004441C5" w:rsidRPr="003B0461" w14:paraId="7D0505C1" w14:textId="77777777" w:rsidTr="00960A81">
        <w:trPr>
          <w:trHeight w:val="557"/>
        </w:trPr>
        <w:tc>
          <w:tcPr>
            <w:tcW w:w="1843" w:type="dxa"/>
            <w:vMerge/>
            <w:vAlign w:val="center"/>
          </w:tcPr>
          <w:p w14:paraId="1E210782" w14:textId="77777777" w:rsidR="004441C5" w:rsidRPr="00BA19AE" w:rsidRDefault="004441C5"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506" w:type="dxa"/>
            <w:gridSpan w:val="2"/>
            <w:vMerge/>
            <w:vAlign w:val="center"/>
          </w:tcPr>
          <w:p w14:paraId="7429D366" w14:textId="77777777" w:rsidR="004441C5" w:rsidRPr="00BA19AE" w:rsidRDefault="004441C5"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12961" w:type="dxa"/>
            <w:gridSpan w:val="4"/>
          </w:tcPr>
          <w:p w14:paraId="039FF3B5" w14:textId="77777777" w:rsidR="004441C5" w:rsidRPr="00221116" w:rsidRDefault="004441C5" w:rsidP="007C3F06">
            <w:pPr>
              <w:widowControl w:val="0"/>
              <w:suppressAutoHyphens/>
              <w:ind w:right="55"/>
              <w:contextualSpacing/>
              <w:jc w:val="both"/>
              <w:rPr>
                <w:rFonts w:ascii="Times New Roman" w:hAnsi="Times New Roman" w:cs="Times New Roman"/>
                <w:b/>
                <w:color w:val="00000A"/>
                <w:sz w:val="24"/>
                <w:szCs w:val="24"/>
                <w:lang w:eastAsia="zh-CN" w:bidi="hi-IN"/>
              </w:rPr>
            </w:pPr>
            <w:proofErr w:type="spellStart"/>
            <w:r w:rsidRPr="00221116">
              <w:rPr>
                <w:rFonts w:ascii="Times New Roman" w:hAnsi="Times New Roman" w:cs="Times New Roman"/>
                <w:b/>
                <w:color w:val="00000A"/>
                <w:sz w:val="24"/>
                <w:szCs w:val="24"/>
                <w:lang w:eastAsia="zh-CN" w:bidi="hi-IN"/>
              </w:rPr>
              <w:t>Kvantitatīvi</w:t>
            </w:r>
            <w:proofErr w:type="spellEnd"/>
            <w:r w:rsidRPr="00221116">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color w:val="00000A"/>
                <w:sz w:val="24"/>
                <w:szCs w:val="24"/>
                <w:lang w:eastAsia="zh-CN" w:bidi="hi-IN"/>
              </w:rPr>
              <w:t>sasniedzamie</w:t>
            </w:r>
            <w:proofErr w:type="spellEnd"/>
            <w:r w:rsidRPr="00221116">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color w:val="00000A"/>
                <w:sz w:val="24"/>
                <w:szCs w:val="24"/>
                <w:lang w:eastAsia="zh-CN" w:bidi="hi-IN"/>
              </w:rPr>
              <w:t>rezultāti</w:t>
            </w:r>
            <w:proofErr w:type="spellEnd"/>
          </w:p>
          <w:p w14:paraId="51A8E6FA" w14:textId="561D9570" w:rsidR="00221116" w:rsidRPr="00221116" w:rsidRDefault="00221116" w:rsidP="007C3F06">
            <w:pPr>
              <w:jc w:val="both"/>
              <w:rPr>
                <w:rFonts w:ascii="Times New Roman" w:hAnsi="Times New Roman" w:cs="Times New Roman"/>
                <w:sz w:val="24"/>
                <w:szCs w:val="24"/>
              </w:rPr>
            </w:pPr>
            <w:r w:rsidRPr="00221116">
              <w:rPr>
                <w:rFonts w:ascii="Times New Roman" w:hAnsi="Times New Roman" w:cs="Times New Roman"/>
                <w:sz w:val="24"/>
                <w:szCs w:val="24"/>
              </w:rPr>
              <w:t xml:space="preserve">5. </w:t>
            </w:r>
            <w:proofErr w:type="spellStart"/>
            <w:r w:rsidRPr="00F232A0">
              <w:rPr>
                <w:rFonts w:ascii="Times New Roman" w:hAnsi="Times New Roman" w:cs="Times New Roman"/>
                <w:sz w:val="24"/>
                <w:szCs w:val="24"/>
              </w:rPr>
              <w:t>Vismaz</w:t>
            </w:r>
            <w:proofErr w:type="spellEnd"/>
            <w:r w:rsidRPr="00F232A0">
              <w:rPr>
                <w:rFonts w:ascii="Times New Roman" w:hAnsi="Times New Roman" w:cs="Times New Roman"/>
                <w:sz w:val="24"/>
                <w:szCs w:val="24"/>
              </w:rPr>
              <w:t xml:space="preserve"> 2 </w:t>
            </w:r>
            <w:proofErr w:type="spellStart"/>
            <w:r w:rsidRPr="00F232A0">
              <w:rPr>
                <w:rFonts w:ascii="Times New Roman" w:hAnsi="Times New Roman" w:cs="Times New Roman"/>
                <w:sz w:val="24"/>
                <w:szCs w:val="24"/>
              </w:rPr>
              <w:t>reizes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nedēļā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katrā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grupā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viena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pilna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rotaļnodarbība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integrējot</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vairākas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mācību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jomas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tiek</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organizēta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āra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vidē</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neatkarīgi</w:t>
            </w:r>
            <w:proofErr w:type="spellEnd"/>
            <w:r w:rsidRPr="00F232A0">
              <w:rPr>
                <w:rFonts w:ascii="Times New Roman" w:hAnsi="Times New Roman" w:cs="Times New Roman"/>
                <w:sz w:val="24"/>
                <w:szCs w:val="24"/>
              </w:rPr>
              <w:t xml:space="preserve"> no </w:t>
            </w:r>
            <w:proofErr w:type="spellStart"/>
            <w:r w:rsidRPr="00F232A0">
              <w:rPr>
                <w:rFonts w:ascii="Times New Roman" w:hAnsi="Times New Roman" w:cs="Times New Roman"/>
                <w:sz w:val="24"/>
                <w:szCs w:val="24"/>
              </w:rPr>
              <w:t>gadalaika</w:t>
            </w:r>
            <w:proofErr w:type="spellEnd"/>
            <w:r w:rsidRPr="00221116">
              <w:rPr>
                <w:rFonts w:ascii="Times New Roman" w:hAnsi="Times New Roman" w:cs="Times New Roman"/>
                <w:sz w:val="24"/>
                <w:szCs w:val="24"/>
              </w:rPr>
              <w:t>.</w:t>
            </w:r>
          </w:p>
          <w:p w14:paraId="57B1F86F" w14:textId="50203C0B" w:rsidR="00221116" w:rsidRPr="00221116" w:rsidRDefault="00221116" w:rsidP="007C3F06">
            <w:pPr>
              <w:jc w:val="both"/>
              <w:rPr>
                <w:rFonts w:ascii="Times New Roman" w:hAnsi="Times New Roman" w:cs="Times New Roman"/>
                <w:sz w:val="24"/>
                <w:szCs w:val="24"/>
              </w:rPr>
            </w:pPr>
            <w:r w:rsidRPr="00221116">
              <w:rPr>
                <w:rFonts w:ascii="Times New Roman" w:hAnsi="Times New Roman" w:cs="Times New Roman"/>
                <w:sz w:val="24"/>
                <w:szCs w:val="24"/>
              </w:rPr>
              <w:t xml:space="preserve">6. </w:t>
            </w:r>
            <w:r w:rsidRPr="00F232A0">
              <w:rPr>
                <w:rFonts w:ascii="Times New Roman" w:hAnsi="Times New Roman" w:cs="Times New Roman"/>
                <w:sz w:val="24"/>
                <w:szCs w:val="24"/>
              </w:rPr>
              <w:t xml:space="preserve">100% </w:t>
            </w:r>
            <w:proofErr w:type="spellStart"/>
            <w:r w:rsidRPr="00F232A0">
              <w:rPr>
                <w:rFonts w:ascii="Times New Roman" w:hAnsi="Times New Roman" w:cs="Times New Roman"/>
                <w:sz w:val="24"/>
                <w:szCs w:val="24"/>
              </w:rPr>
              <w:t>iestādes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pedagogu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mācību</w:t>
            </w:r>
            <w:proofErr w:type="spellEnd"/>
            <w:r w:rsidRPr="00F232A0">
              <w:rPr>
                <w:rFonts w:ascii="Times New Roman" w:hAnsi="Times New Roman" w:cs="Times New Roman"/>
                <w:sz w:val="24"/>
                <w:szCs w:val="24"/>
              </w:rPr>
              <w:t xml:space="preserve"> gada </w:t>
            </w:r>
            <w:proofErr w:type="spellStart"/>
            <w:r w:rsidRPr="00F232A0">
              <w:rPr>
                <w:rFonts w:ascii="Times New Roman" w:hAnsi="Times New Roman" w:cs="Times New Roman"/>
                <w:sz w:val="24"/>
                <w:szCs w:val="24"/>
              </w:rPr>
              <w:t>laikā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ir</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izstrādājuši</w:t>
            </w:r>
            <w:proofErr w:type="spellEnd"/>
            <w:r w:rsidRPr="00F232A0">
              <w:rPr>
                <w:rFonts w:ascii="Times New Roman" w:hAnsi="Times New Roman" w:cs="Times New Roman"/>
                <w:sz w:val="24"/>
                <w:szCs w:val="24"/>
              </w:rPr>
              <w:t xml:space="preserve"> un </w:t>
            </w:r>
            <w:proofErr w:type="spellStart"/>
            <w:r w:rsidRPr="00F232A0">
              <w:rPr>
                <w:rFonts w:ascii="Times New Roman" w:hAnsi="Times New Roman" w:cs="Times New Roman"/>
                <w:sz w:val="24"/>
                <w:szCs w:val="24"/>
              </w:rPr>
              <w:t>praktiski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īstenojuši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vismaz</w:t>
            </w:r>
            <w:proofErr w:type="spellEnd"/>
            <w:r w:rsidRPr="00F232A0">
              <w:rPr>
                <w:rFonts w:ascii="Times New Roman" w:hAnsi="Times New Roman" w:cs="Times New Roman"/>
                <w:sz w:val="24"/>
                <w:szCs w:val="24"/>
              </w:rPr>
              <w:t xml:space="preserve"> 4 </w:t>
            </w:r>
            <w:proofErr w:type="spellStart"/>
            <w:r w:rsidRPr="00F232A0">
              <w:rPr>
                <w:rFonts w:ascii="Times New Roman" w:hAnsi="Times New Roman" w:cs="Times New Roman"/>
                <w:sz w:val="24"/>
                <w:szCs w:val="24"/>
              </w:rPr>
              <w:t>pētnieciskās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darbības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projektus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viens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katrā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gadalaikā</w:t>
            </w:r>
            <w:proofErr w:type="spellEnd"/>
            <w:r w:rsidRPr="00F232A0">
              <w:rPr>
                <w:rFonts w:ascii="Times New Roman" w:hAnsi="Times New Roman" w:cs="Times New Roman"/>
                <w:sz w:val="24"/>
                <w:szCs w:val="24"/>
              </w:rPr>
              <w:t>)</w:t>
            </w:r>
          </w:p>
          <w:p w14:paraId="5AA412B1" w14:textId="5576D70B" w:rsidR="00221116" w:rsidRPr="00221116" w:rsidRDefault="00221116" w:rsidP="007C3F06">
            <w:pPr>
              <w:jc w:val="both"/>
              <w:rPr>
                <w:rFonts w:ascii="Times New Roman" w:hAnsi="Times New Roman" w:cs="Times New Roman"/>
                <w:sz w:val="24"/>
                <w:szCs w:val="24"/>
              </w:rPr>
            </w:pPr>
            <w:r w:rsidRPr="00221116">
              <w:rPr>
                <w:rFonts w:ascii="Times New Roman" w:hAnsi="Times New Roman" w:cs="Times New Roman"/>
                <w:sz w:val="24"/>
                <w:szCs w:val="24"/>
              </w:rPr>
              <w:t xml:space="preserve">7.  </w:t>
            </w:r>
            <w:proofErr w:type="spellStart"/>
            <w:r w:rsidRPr="00F232A0">
              <w:rPr>
                <w:rFonts w:ascii="Times New Roman" w:hAnsi="Times New Roman" w:cs="Times New Roman"/>
                <w:sz w:val="24"/>
                <w:szCs w:val="24"/>
              </w:rPr>
              <w:t>Iestādes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teritorijā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ir</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izveidoti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vai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atjaunoti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vismaz</w:t>
            </w:r>
            <w:proofErr w:type="spellEnd"/>
            <w:r w:rsidRPr="00F232A0">
              <w:rPr>
                <w:rFonts w:ascii="Times New Roman" w:hAnsi="Times New Roman" w:cs="Times New Roman"/>
                <w:sz w:val="24"/>
                <w:szCs w:val="24"/>
              </w:rPr>
              <w:t xml:space="preserve"> 3 </w:t>
            </w:r>
            <w:proofErr w:type="spellStart"/>
            <w:r w:rsidRPr="00F232A0">
              <w:rPr>
                <w:rFonts w:ascii="Times New Roman" w:hAnsi="Times New Roman" w:cs="Times New Roman"/>
                <w:sz w:val="24"/>
                <w:szCs w:val="24"/>
              </w:rPr>
              <w:t>jauni</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āra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mācību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pu</w:t>
            </w:r>
            <w:r w:rsidR="004A113F">
              <w:rPr>
                <w:rFonts w:ascii="Times New Roman" w:hAnsi="Times New Roman" w:cs="Times New Roman"/>
                <w:sz w:val="24"/>
                <w:szCs w:val="24"/>
              </w:rPr>
              <w:t>nkti</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piemēram</w:t>
            </w:r>
            <w:proofErr w:type="spellEnd"/>
            <w:r w:rsidR="004A113F">
              <w:rPr>
                <w:rFonts w:ascii="Times New Roman" w:hAnsi="Times New Roman" w:cs="Times New Roman"/>
                <w:sz w:val="24"/>
                <w:szCs w:val="24"/>
              </w:rPr>
              <w:t xml:space="preserve">, </w:t>
            </w:r>
            <w:r w:rsidRPr="00F232A0">
              <w:rPr>
                <w:rFonts w:ascii="Times New Roman" w:hAnsi="Times New Roman" w:cs="Times New Roman"/>
                <w:sz w:val="24"/>
                <w:szCs w:val="24"/>
              </w:rPr>
              <w:t>"</w:t>
            </w:r>
            <w:proofErr w:type="spellStart"/>
            <w:r w:rsidRPr="00F232A0">
              <w:rPr>
                <w:rFonts w:ascii="Times New Roman" w:hAnsi="Times New Roman" w:cs="Times New Roman"/>
                <w:sz w:val="24"/>
                <w:szCs w:val="24"/>
              </w:rPr>
              <w:t>Sajūtu</w:t>
            </w:r>
            <w:proofErr w:type="spellEnd"/>
            <w:r w:rsidRPr="00F232A0">
              <w:rPr>
                <w:rFonts w:ascii="Times New Roman" w:hAnsi="Times New Roman" w:cs="Times New Roman"/>
                <w:sz w:val="24"/>
                <w:szCs w:val="24"/>
              </w:rPr>
              <w:t xml:space="preserve"> taka", "</w:t>
            </w:r>
            <w:proofErr w:type="spellStart"/>
            <w:r w:rsidRPr="00F232A0">
              <w:rPr>
                <w:rFonts w:ascii="Times New Roman" w:hAnsi="Times New Roman" w:cs="Times New Roman"/>
                <w:sz w:val="24"/>
                <w:szCs w:val="24"/>
              </w:rPr>
              <w:t>Kukaiņu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viesnīca</w:t>
            </w:r>
            <w:proofErr w:type="spellEnd"/>
            <w:r w:rsidRPr="00F232A0">
              <w:rPr>
                <w:rFonts w:ascii="Times New Roman" w:hAnsi="Times New Roman" w:cs="Times New Roman"/>
                <w:sz w:val="24"/>
                <w:szCs w:val="24"/>
              </w:rPr>
              <w:t>"</w:t>
            </w:r>
            <w:r w:rsidR="004A113F">
              <w:rPr>
                <w:rFonts w:ascii="Times New Roman" w:hAnsi="Times New Roman" w:cs="Times New Roman"/>
                <w:sz w:val="24"/>
                <w:szCs w:val="24"/>
              </w:rPr>
              <w:t>, “</w:t>
            </w:r>
            <w:proofErr w:type="spellStart"/>
            <w:r w:rsidR="004A113F">
              <w:rPr>
                <w:rFonts w:ascii="Times New Roman" w:hAnsi="Times New Roman" w:cs="Times New Roman"/>
                <w:sz w:val="24"/>
                <w:szCs w:val="24"/>
              </w:rPr>
              <w:t>Augu</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kastes</w:t>
            </w:r>
            <w:proofErr w:type="spellEnd"/>
            <w:r w:rsidR="004A113F">
              <w:rPr>
                <w:rFonts w:ascii="Times New Roman" w:hAnsi="Times New Roman" w:cs="Times New Roman"/>
                <w:sz w:val="24"/>
                <w:szCs w:val="24"/>
              </w:rPr>
              <w:t>”</w:t>
            </w:r>
            <w:r w:rsidRPr="00F232A0">
              <w:rPr>
                <w:rFonts w:ascii="Times New Roman" w:hAnsi="Times New Roman" w:cs="Times New Roman"/>
                <w:sz w:val="24"/>
                <w:szCs w:val="24"/>
              </w:rPr>
              <w:t>).</w:t>
            </w:r>
          </w:p>
          <w:p w14:paraId="0063501C" w14:textId="636DF561" w:rsidR="004441C5" w:rsidRPr="00221116" w:rsidRDefault="00221116" w:rsidP="007C3F06">
            <w:pPr>
              <w:jc w:val="both"/>
              <w:rPr>
                <w:rFonts w:ascii="Times New Roman" w:hAnsi="Times New Roman" w:cs="Times New Roman"/>
                <w:sz w:val="24"/>
                <w:szCs w:val="24"/>
              </w:rPr>
            </w:pPr>
            <w:r w:rsidRPr="00221116">
              <w:rPr>
                <w:rFonts w:ascii="Times New Roman" w:hAnsi="Times New Roman" w:cs="Times New Roman"/>
                <w:sz w:val="24"/>
                <w:szCs w:val="24"/>
              </w:rPr>
              <w:t xml:space="preserve">8.  </w:t>
            </w:r>
            <w:proofErr w:type="spellStart"/>
            <w:r w:rsidRPr="00F232A0">
              <w:rPr>
                <w:rFonts w:ascii="Times New Roman" w:hAnsi="Times New Roman" w:cs="Times New Roman"/>
                <w:sz w:val="24"/>
                <w:szCs w:val="24"/>
              </w:rPr>
              <w:t>Izveidota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koplietošanas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Labās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prakses</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krātuve</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digitālā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formātā</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ar</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vismaz</w:t>
            </w:r>
            <w:proofErr w:type="spellEnd"/>
            <w:r w:rsidRPr="00F232A0">
              <w:rPr>
                <w:rFonts w:ascii="Times New Roman" w:hAnsi="Times New Roman" w:cs="Times New Roman"/>
                <w:sz w:val="24"/>
                <w:szCs w:val="24"/>
              </w:rPr>
              <w:t xml:space="preserve"> 30 </w:t>
            </w:r>
            <w:proofErr w:type="spellStart"/>
            <w:r w:rsidRPr="00F232A0">
              <w:rPr>
                <w:rFonts w:ascii="Times New Roman" w:hAnsi="Times New Roman" w:cs="Times New Roman"/>
                <w:sz w:val="24"/>
                <w:szCs w:val="24"/>
              </w:rPr>
              <w:t>detalizētiem</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āra</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nodarbību</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aprakstiem</w:t>
            </w:r>
            <w:proofErr w:type="spellEnd"/>
            <w:r w:rsidRPr="00F232A0">
              <w:rPr>
                <w:rFonts w:ascii="Times New Roman" w:hAnsi="Times New Roman" w:cs="Times New Roman"/>
                <w:sz w:val="24"/>
                <w:szCs w:val="24"/>
              </w:rPr>
              <w:t xml:space="preserve"> un </w:t>
            </w:r>
            <w:proofErr w:type="spellStart"/>
            <w:r w:rsidRPr="00F232A0">
              <w:rPr>
                <w:rFonts w:ascii="Times New Roman" w:hAnsi="Times New Roman" w:cs="Times New Roman"/>
                <w:sz w:val="24"/>
                <w:szCs w:val="24"/>
              </w:rPr>
              <w:t>foto</w:t>
            </w:r>
            <w:proofErr w:type="spellEnd"/>
            <w:r w:rsidRPr="00F232A0">
              <w:rPr>
                <w:rFonts w:ascii="Times New Roman" w:hAnsi="Times New Roman" w:cs="Times New Roman"/>
                <w:sz w:val="24"/>
                <w:szCs w:val="24"/>
              </w:rPr>
              <w:t xml:space="preserve"> </w:t>
            </w:r>
            <w:proofErr w:type="spellStart"/>
            <w:r w:rsidRPr="00F232A0">
              <w:rPr>
                <w:rFonts w:ascii="Times New Roman" w:hAnsi="Times New Roman" w:cs="Times New Roman"/>
                <w:sz w:val="24"/>
                <w:szCs w:val="24"/>
              </w:rPr>
              <w:t>fiksācijām</w:t>
            </w:r>
            <w:proofErr w:type="spellEnd"/>
            <w:r w:rsidRPr="00F232A0">
              <w:rPr>
                <w:rFonts w:ascii="Times New Roman" w:hAnsi="Times New Roman" w:cs="Times New Roman"/>
                <w:sz w:val="24"/>
                <w:szCs w:val="24"/>
              </w:rPr>
              <w:t>.</w:t>
            </w:r>
          </w:p>
        </w:tc>
      </w:tr>
      <w:tr w:rsidR="004441C5" w:rsidRPr="003B0461" w14:paraId="6F35BFE0" w14:textId="77777777" w:rsidTr="00221116">
        <w:trPr>
          <w:trHeight w:val="2682"/>
        </w:trPr>
        <w:tc>
          <w:tcPr>
            <w:tcW w:w="1843" w:type="dxa"/>
            <w:vMerge/>
            <w:vAlign w:val="center"/>
          </w:tcPr>
          <w:p w14:paraId="44BAB72C" w14:textId="77777777" w:rsidR="004441C5" w:rsidRPr="00BA19AE" w:rsidRDefault="004441C5"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9923" w:type="dxa"/>
            <w:gridSpan w:val="5"/>
          </w:tcPr>
          <w:p w14:paraId="4A11F72A" w14:textId="77777777" w:rsidR="004441C5" w:rsidRPr="003B0461" w:rsidRDefault="004441C5" w:rsidP="00B170E3">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656EDCFF" w14:textId="77777777" w:rsidR="00221116" w:rsidRPr="00221116" w:rsidRDefault="00221116" w:rsidP="00D70C24">
            <w:pPr>
              <w:pStyle w:val="Sarakstarindkopa"/>
              <w:numPr>
                <w:ilvl w:val="0"/>
                <w:numId w:val="32"/>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Noorganizēt</w:t>
            </w:r>
            <w:proofErr w:type="spellEnd"/>
            <w:r w:rsidRPr="00221116">
              <w:rPr>
                <w:rFonts w:ascii="Times New Roman" w:hAnsi="Times New Roman" w:cs="Times New Roman"/>
                <w:sz w:val="24"/>
                <w:szCs w:val="24"/>
              </w:rPr>
              <w:t xml:space="preserve"> 3 </w:t>
            </w:r>
            <w:proofErr w:type="spellStart"/>
            <w:r w:rsidRPr="00221116">
              <w:rPr>
                <w:rFonts w:ascii="Times New Roman" w:hAnsi="Times New Roman" w:cs="Times New Roman"/>
                <w:sz w:val="24"/>
                <w:szCs w:val="24"/>
              </w:rPr>
              <w:t>praktiskus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seminārus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pedagogiem</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pētnieciskās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metodiku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vidē</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piemēram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digitālo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mikroskopu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eksperimentu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trauku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efektīvu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pielietojumu</w:t>
            </w:r>
            <w:proofErr w:type="spellEnd"/>
            <w:r w:rsidRPr="00221116">
              <w:rPr>
                <w:rFonts w:ascii="Times New Roman" w:hAnsi="Times New Roman" w:cs="Times New Roman"/>
                <w:sz w:val="24"/>
                <w:szCs w:val="24"/>
              </w:rPr>
              <w:t>.</w:t>
            </w:r>
          </w:p>
          <w:p w14:paraId="69210BE9" w14:textId="77777777" w:rsidR="00221116" w:rsidRPr="00221116" w:rsidRDefault="00221116" w:rsidP="00D70C24">
            <w:pPr>
              <w:pStyle w:val="Sarakstarindkopa"/>
              <w:numPr>
                <w:ilvl w:val="0"/>
                <w:numId w:val="32"/>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Veikt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iestādes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teritorijas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monitoringu</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izstrādāt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plānu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katru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stūri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dārzu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rotaļu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laukumu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pierobežas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zonu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pārvērst</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centru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pieejamiem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materiāliem</w:t>
            </w:r>
            <w:proofErr w:type="spellEnd"/>
            <w:r w:rsidRPr="00221116">
              <w:rPr>
                <w:rFonts w:ascii="Times New Roman" w:hAnsi="Times New Roman" w:cs="Times New Roman"/>
                <w:sz w:val="24"/>
                <w:szCs w:val="24"/>
              </w:rPr>
              <w:t>.</w:t>
            </w:r>
          </w:p>
          <w:p w14:paraId="33D2CB5A" w14:textId="02B236C0" w:rsidR="00221116" w:rsidRPr="00221116" w:rsidRDefault="00221116" w:rsidP="00D70C24">
            <w:pPr>
              <w:pStyle w:val="Sarakstarindkopa"/>
              <w:numPr>
                <w:ilvl w:val="0"/>
                <w:numId w:val="32"/>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Iekļ</w:t>
            </w:r>
            <w:r w:rsidR="004A113F">
              <w:rPr>
                <w:rFonts w:ascii="Times New Roman" w:hAnsi="Times New Roman" w:cs="Times New Roman"/>
                <w:sz w:val="24"/>
                <w:szCs w:val="24"/>
              </w:rPr>
              <w:t>aut</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nedēļas</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plānošanā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obligātu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aili</w:t>
            </w:r>
            <w:proofErr w:type="spellEnd"/>
            <w:r w:rsidRPr="00221116">
              <w:rPr>
                <w:rFonts w:ascii="Times New Roman" w:hAnsi="Times New Roman" w:cs="Times New Roman"/>
                <w:sz w:val="24"/>
                <w:szCs w:val="24"/>
              </w:rPr>
              <w:t xml:space="preserve"> </w:t>
            </w:r>
            <w:r w:rsidRPr="00221116">
              <w:rPr>
                <w:rFonts w:ascii="Times New Roman" w:hAnsi="Times New Roman" w:cs="Times New Roman"/>
                <w:b/>
                <w:bCs/>
                <w:sz w:val="24"/>
                <w:szCs w:val="24"/>
              </w:rPr>
              <w:t>"</w:t>
            </w:r>
            <w:proofErr w:type="spellStart"/>
            <w:r w:rsidRPr="00221116">
              <w:rPr>
                <w:rFonts w:ascii="Times New Roman" w:hAnsi="Times New Roman" w:cs="Times New Roman"/>
                <w:sz w:val="24"/>
                <w:szCs w:val="24"/>
              </w:rPr>
              <w:t>Mācības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ārpus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telpām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norādot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konkrētu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sasniedzamo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rezultātu</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tiks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apgūts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dabā</w:t>
            </w:r>
            <w:proofErr w:type="spellEnd"/>
            <w:r w:rsidRPr="00221116">
              <w:rPr>
                <w:rFonts w:ascii="Times New Roman" w:hAnsi="Times New Roman" w:cs="Times New Roman"/>
                <w:sz w:val="24"/>
                <w:szCs w:val="24"/>
              </w:rPr>
              <w:t>.</w:t>
            </w:r>
          </w:p>
          <w:p w14:paraId="38D01024" w14:textId="77777777" w:rsidR="00221116" w:rsidRPr="00221116" w:rsidRDefault="00221116" w:rsidP="00D70C24">
            <w:pPr>
              <w:pStyle w:val="Sarakstarindkopa"/>
              <w:numPr>
                <w:ilvl w:val="0"/>
                <w:numId w:val="32"/>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Ieviest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Atvērto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durvju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dienas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kolēģiem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reizi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mēnesī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demonstrē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nodarbību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kam</w:t>
            </w:r>
            <w:proofErr w:type="spellEnd"/>
            <w:r w:rsidRPr="00221116">
              <w:rPr>
                <w:rFonts w:ascii="Times New Roman" w:hAnsi="Times New Roman" w:cs="Times New Roman"/>
                <w:sz w:val="24"/>
                <w:szCs w:val="24"/>
              </w:rPr>
              <w:t xml:space="preserve"> seko </w:t>
            </w:r>
            <w:proofErr w:type="spellStart"/>
            <w:r w:rsidRPr="00221116">
              <w:rPr>
                <w:rFonts w:ascii="Times New Roman" w:hAnsi="Times New Roman" w:cs="Times New Roman"/>
                <w:sz w:val="24"/>
                <w:szCs w:val="24"/>
              </w:rPr>
              <w:t>kopīga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metodiskā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analīze</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refleksija</w:t>
            </w:r>
            <w:proofErr w:type="spellEnd"/>
            <w:r w:rsidRPr="00221116">
              <w:rPr>
                <w:rFonts w:ascii="Times New Roman" w:hAnsi="Times New Roman" w:cs="Times New Roman"/>
                <w:sz w:val="24"/>
                <w:szCs w:val="24"/>
              </w:rPr>
              <w:t>.</w:t>
            </w:r>
          </w:p>
          <w:p w14:paraId="2DD3A508" w14:textId="7390B448" w:rsidR="000E3A9C" w:rsidRPr="007C3F06" w:rsidRDefault="00221116" w:rsidP="00D70C24">
            <w:pPr>
              <w:pStyle w:val="Sarakstarindkopa"/>
              <w:numPr>
                <w:ilvl w:val="0"/>
                <w:numId w:val="32"/>
              </w:numPr>
              <w:ind w:left="357" w:hanging="357"/>
              <w:jc w:val="both"/>
              <w:rPr>
                <w:rFonts w:ascii="Times New Roman" w:hAnsi="Times New Roman" w:cs="Times New Roman"/>
              </w:rPr>
            </w:pPr>
            <w:proofErr w:type="spellStart"/>
            <w:r w:rsidRPr="00221116">
              <w:rPr>
                <w:rFonts w:ascii="Times New Roman" w:hAnsi="Times New Roman" w:cs="Times New Roman"/>
                <w:sz w:val="24"/>
                <w:szCs w:val="24"/>
              </w:rPr>
              <w:t>Papildināt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materiāltehnisko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nodrošinājumu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kvalitatīvai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īstenošanai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vidē</w:t>
            </w:r>
            <w:proofErr w:type="spellEnd"/>
            <w:r w:rsidRPr="00221116">
              <w:rPr>
                <w:rFonts w:ascii="Times New Roman" w:hAnsi="Times New Roman" w:cs="Times New Roman"/>
                <w:sz w:val="24"/>
                <w:szCs w:val="24"/>
              </w:rPr>
              <w:t>.</w:t>
            </w:r>
          </w:p>
        </w:tc>
        <w:tc>
          <w:tcPr>
            <w:tcW w:w="3544" w:type="dxa"/>
          </w:tcPr>
          <w:p w14:paraId="460C2395" w14:textId="77777777" w:rsidR="009F1151" w:rsidRDefault="004441C5" w:rsidP="009F1151">
            <w:pPr>
              <w:widowControl w:val="0"/>
              <w:suppressAutoHyphens/>
              <w:ind w:right="55"/>
              <w:contextualSpacing/>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D</w:t>
            </w:r>
            <w:r w:rsidRPr="00BA19AE">
              <w:rPr>
                <w:rFonts w:ascii="Times New Roman" w:hAnsi="Times New Roman" w:cs="Times New Roman"/>
                <w:b/>
                <w:color w:val="00000A"/>
                <w:sz w:val="24"/>
                <w:szCs w:val="24"/>
                <w:lang w:eastAsia="zh-CN" w:bidi="hi-IN"/>
              </w:rPr>
              <w:t xml:space="preserve">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p>
          <w:p w14:paraId="250525EF" w14:textId="3AD6306A" w:rsidR="004441C5" w:rsidRPr="009F1151" w:rsidRDefault="004441C5" w:rsidP="00D70C24">
            <w:pPr>
              <w:pStyle w:val="Sarakstarindkopa"/>
              <w:widowControl w:val="0"/>
              <w:numPr>
                <w:ilvl w:val="0"/>
                <w:numId w:val="22"/>
              </w:numPr>
              <w:suppressAutoHyphens/>
              <w:ind w:right="55"/>
              <w:rPr>
                <w:rFonts w:ascii="Times New Roman" w:hAnsi="Times New Roman" w:cs="Times New Roman"/>
                <w:b/>
                <w:color w:val="00000A"/>
                <w:sz w:val="24"/>
                <w:szCs w:val="24"/>
                <w:lang w:eastAsia="zh-CN" w:bidi="hi-IN"/>
              </w:rPr>
            </w:pPr>
            <w:proofErr w:type="spellStart"/>
            <w:r w:rsidRPr="009F1151">
              <w:rPr>
                <w:rFonts w:ascii="Times New Roman" w:hAnsi="Times New Roman" w:cs="Times New Roman"/>
                <w:color w:val="00000A"/>
                <w:sz w:val="24"/>
                <w:szCs w:val="24"/>
                <w:lang w:eastAsia="zh-CN" w:bidi="hi-IN"/>
              </w:rPr>
              <w:t>Anketēšanas</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dati</w:t>
            </w:r>
            <w:proofErr w:type="spellEnd"/>
            <w:r w:rsidRPr="009F1151">
              <w:rPr>
                <w:rFonts w:ascii="Times New Roman" w:hAnsi="Times New Roman" w:cs="Times New Roman"/>
                <w:color w:val="00000A"/>
                <w:sz w:val="24"/>
                <w:szCs w:val="24"/>
                <w:lang w:eastAsia="zh-CN" w:bidi="hi-IN"/>
              </w:rPr>
              <w:t xml:space="preserve"> </w:t>
            </w:r>
          </w:p>
          <w:p w14:paraId="2812D7FE" w14:textId="09EB0865" w:rsidR="004441C5" w:rsidRDefault="009F1151" w:rsidP="00D70C24">
            <w:pPr>
              <w:pStyle w:val="Sarakstarindkopa"/>
              <w:widowControl w:val="0"/>
              <w:numPr>
                <w:ilvl w:val="0"/>
                <w:numId w:val="22"/>
              </w:numPr>
              <w:suppressAutoHyphens/>
              <w:ind w:right="55"/>
              <w:rPr>
                <w:rFonts w:ascii="Times New Roman" w:hAnsi="Times New Roman" w:cs="Times New Roman"/>
                <w:color w:val="00000A"/>
                <w:sz w:val="24"/>
                <w:szCs w:val="24"/>
                <w:lang w:eastAsia="zh-CN" w:bidi="hi-IN"/>
              </w:rPr>
            </w:pPr>
            <w:proofErr w:type="spellStart"/>
            <w:r>
              <w:rPr>
                <w:rFonts w:ascii="Times New Roman" w:hAnsi="Times New Roman" w:cs="Times New Roman"/>
                <w:color w:val="00000A"/>
                <w:sz w:val="24"/>
                <w:szCs w:val="24"/>
                <w:lang w:eastAsia="zh-CN" w:bidi="hi-IN"/>
              </w:rPr>
              <w:t>Rotaļn</w:t>
            </w:r>
            <w:r w:rsidR="004441C5" w:rsidRPr="009F1151">
              <w:rPr>
                <w:rFonts w:ascii="Times New Roman" w:hAnsi="Times New Roman" w:cs="Times New Roman"/>
                <w:color w:val="00000A"/>
                <w:sz w:val="24"/>
                <w:szCs w:val="24"/>
                <w:lang w:eastAsia="zh-CN" w:bidi="hi-IN"/>
              </w:rPr>
              <w:t>odarbību</w:t>
            </w:r>
            <w:proofErr w:type="spellEnd"/>
            <w:r w:rsidR="004441C5" w:rsidRPr="009F1151">
              <w:rPr>
                <w:rFonts w:ascii="Times New Roman" w:hAnsi="Times New Roman" w:cs="Times New Roman"/>
                <w:color w:val="00000A"/>
                <w:sz w:val="24"/>
                <w:szCs w:val="24"/>
                <w:lang w:eastAsia="zh-CN" w:bidi="hi-IN"/>
              </w:rPr>
              <w:t xml:space="preserve"> </w:t>
            </w:r>
            <w:proofErr w:type="spellStart"/>
            <w:r w:rsidR="004441C5" w:rsidRPr="009F1151">
              <w:rPr>
                <w:rFonts w:ascii="Times New Roman" w:hAnsi="Times New Roman" w:cs="Times New Roman"/>
                <w:color w:val="00000A"/>
                <w:sz w:val="24"/>
                <w:szCs w:val="24"/>
                <w:lang w:eastAsia="zh-CN" w:bidi="hi-IN"/>
              </w:rPr>
              <w:t>vērojumi</w:t>
            </w:r>
            <w:proofErr w:type="spellEnd"/>
          </w:p>
          <w:p w14:paraId="18ADB75B" w14:textId="67454FBF" w:rsidR="004A113F" w:rsidRPr="009F1151" w:rsidRDefault="004A113F" w:rsidP="00D70C24">
            <w:pPr>
              <w:pStyle w:val="Sarakstarindkopa"/>
              <w:widowControl w:val="0"/>
              <w:numPr>
                <w:ilvl w:val="0"/>
                <w:numId w:val="22"/>
              </w:numPr>
              <w:suppressAutoHyphens/>
              <w:ind w:right="55"/>
              <w:rPr>
                <w:rFonts w:ascii="Times New Roman" w:hAnsi="Times New Roman" w:cs="Times New Roman"/>
                <w:color w:val="00000A"/>
                <w:sz w:val="24"/>
                <w:szCs w:val="24"/>
                <w:lang w:eastAsia="zh-CN" w:bidi="hi-IN"/>
              </w:rPr>
            </w:pPr>
            <w:r w:rsidRPr="00221116">
              <w:rPr>
                <w:rFonts w:ascii="Times New Roman" w:hAnsi="Times New Roman" w:cs="Times New Roman"/>
                <w:color w:val="00000A"/>
                <w:sz w:val="24"/>
                <w:szCs w:val="24"/>
                <w:lang w:eastAsia="zh-CN" w:bidi="hi-IN"/>
              </w:rPr>
              <w:t xml:space="preserve">Dati </w:t>
            </w:r>
            <w:proofErr w:type="spellStart"/>
            <w:r w:rsidRPr="00221116">
              <w:rPr>
                <w:rFonts w:ascii="Times New Roman" w:hAnsi="Times New Roman" w:cs="Times New Roman"/>
                <w:color w:val="00000A"/>
                <w:sz w:val="24"/>
                <w:szCs w:val="24"/>
                <w:lang w:eastAsia="zh-CN" w:bidi="hi-IN"/>
              </w:rPr>
              <w:t>skolvadības</w:t>
            </w:r>
            <w:proofErr w:type="spellEnd"/>
            <w:r w:rsidRPr="00221116">
              <w:rPr>
                <w:rFonts w:ascii="Times New Roman" w:hAnsi="Times New Roman" w:cs="Times New Roman"/>
                <w:color w:val="00000A"/>
                <w:sz w:val="24"/>
                <w:szCs w:val="24"/>
                <w:lang w:eastAsia="zh-CN" w:bidi="hi-IN"/>
              </w:rPr>
              <w:t xml:space="preserve"> </w:t>
            </w:r>
            <w:proofErr w:type="spellStart"/>
            <w:r w:rsidRPr="00221116">
              <w:rPr>
                <w:rFonts w:ascii="Times New Roman" w:hAnsi="Times New Roman" w:cs="Times New Roman"/>
                <w:color w:val="00000A"/>
                <w:sz w:val="24"/>
                <w:szCs w:val="24"/>
                <w:lang w:eastAsia="zh-CN" w:bidi="hi-IN"/>
              </w:rPr>
              <w:t>sistēmā</w:t>
            </w:r>
            <w:proofErr w:type="spellEnd"/>
            <w:r w:rsidRPr="00221116">
              <w:rPr>
                <w:rFonts w:ascii="Times New Roman" w:hAnsi="Times New Roman" w:cs="Times New Roman"/>
                <w:color w:val="00000A"/>
                <w:sz w:val="24"/>
                <w:szCs w:val="24"/>
                <w:lang w:eastAsia="zh-CN" w:bidi="hi-IN"/>
              </w:rPr>
              <w:t xml:space="preserve"> E-</w:t>
            </w:r>
            <w:proofErr w:type="spellStart"/>
            <w:r w:rsidRPr="00221116">
              <w:rPr>
                <w:rFonts w:ascii="Times New Roman" w:hAnsi="Times New Roman" w:cs="Times New Roman"/>
                <w:color w:val="00000A"/>
                <w:sz w:val="24"/>
                <w:szCs w:val="24"/>
                <w:lang w:eastAsia="zh-CN" w:bidi="hi-IN"/>
              </w:rPr>
              <w:t>klase</w:t>
            </w:r>
            <w:proofErr w:type="spellEnd"/>
          </w:p>
          <w:p w14:paraId="4EC47567" w14:textId="1E3B3D47" w:rsidR="004441C5" w:rsidRPr="009F1151" w:rsidRDefault="004441C5" w:rsidP="00D70C24">
            <w:pPr>
              <w:pStyle w:val="Sarakstarindkopa"/>
              <w:widowControl w:val="0"/>
              <w:numPr>
                <w:ilvl w:val="0"/>
                <w:numId w:val="22"/>
              </w:numPr>
              <w:suppressAutoHyphens/>
              <w:ind w:right="55"/>
              <w:rPr>
                <w:rFonts w:ascii="Times New Roman" w:hAnsi="Times New Roman" w:cs="Times New Roman"/>
                <w:color w:val="00000A"/>
                <w:sz w:val="24"/>
                <w:szCs w:val="24"/>
                <w:lang w:eastAsia="zh-CN" w:bidi="hi-IN"/>
              </w:rPr>
            </w:pPr>
            <w:proofErr w:type="spellStart"/>
            <w:r w:rsidRPr="009F1151">
              <w:rPr>
                <w:rFonts w:ascii="Times New Roman" w:hAnsi="Times New Roman" w:cs="Times New Roman"/>
                <w:color w:val="00000A"/>
                <w:sz w:val="24"/>
                <w:szCs w:val="24"/>
                <w:lang w:eastAsia="zh-CN" w:bidi="hi-IN"/>
              </w:rPr>
              <w:t>Pedagogu</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pašnovērtējumi</w:t>
            </w:r>
            <w:proofErr w:type="spellEnd"/>
            <w:r w:rsidRPr="009F1151">
              <w:rPr>
                <w:rFonts w:ascii="Times New Roman" w:hAnsi="Times New Roman" w:cs="Times New Roman"/>
                <w:color w:val="00000A"/>
                <w:sz w:val="24"/>
                <w:szCs w:val="24"/>
                <w:lang w:eastAsia="zh-CN" w:bidi="hi-IN"/>
              </w:rPr>
              <w:t xml:space="preserve">. </w:t>
            </w:r>
          </w:p>
          <w:p w14:paraId="3E1CBAC4" w14:textId="528A0BB9" w:rsidR="004441C5" w:rsidRPr="009F1151" w:rsidRDefault="004441C5" w:rsidP="00D70C24">
            <w:pPr>
              <w:pStyle w:val="Sarakstarindkopa"/>
              <w:widowControl w:val="0"/>
              <w:numPr>
                <w:ilvl w:val="0"/>
                <w:numId w:val="22"/>
              </w:numPr>
              <w:suppressAutoHyphens/>
              <w:ind w:right="55"/>
              <w:rPr>
                <w:rFonts w:ascii="Times New Roman" w:hAnsi="Times New Roman" w:cs="Times New Roman"/>
                <w:color w:val="00000A"/>
                <w:sz w:val="24"/>
                <w:szCs w:val="24"/>
                <w:lang w:eastAsia="zh-CN" w:bidi="hi-IN"/>
              </w:rPr>
            </w:pPr>
            <w:proofErr w:type="spellStart"/>
            <w:r w:rsidRPr="009F1151">
              <w:rPr>
                <w:rFonts w:ascii="Times New Roman" w:hAnsi="Times New Roman" w:cs="Times New Roman"/>
                <w:color w:val="00000A"/>
                <w:sz w:val="24"/>
                <w:szCs w:val="24"/>
                <w:lang w:eastAsia="zh-CN" w:bidi="hi-IN"/>
              </w:rPr>
              <w:t>Vecāku</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iesaistes</w:t>
            </w:r>
            <w:proofErr w:type="spellEnd"/>
            <w:r w:rsidRPr="009F1151">
              <w:rPr>
                <w:rFonts w:ascii="Times New Roman" w:hAnsi="Times New Roman" w:cs="Times New Roman"/>
                <w:color w:val="00000A"/>
                <w:sz w:val="24"/>
                <w:szCs w:val="24"/>
                <w:lang w:eastAsia="zh-CN" w:bidi="hi-IN"/>
              </w:rPr>
              <w:t xml:space="preserve"> atbalsta </w:t>
            </w:r>
            <w:proofErr w:type="spellStart"/>
            <w:r w:rsidRPr="009F1151">
              <w:rPr>
                <w:rFonts w:ascii="Times New Roman" w:hAnsi="Times New Roman" w:cs="Times New Roman"/>
                <w:color w:val="00000A"/>
                <w:sz w:val="24"/>
                <w:szCs w:val="24"/>
                <w:lang w:eastAsia="zh-CN" w:bidi="hi-IN"/>
              </w:rPr>
              <w:t>sniegšanas</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procesā</w:t>
            </w:r>
            <w:proofErr w:type="spellEnd"/>
          </w:p>
        </w:tc>
      </w:tr>
      <w:tr w:rsidR="00221116" w:rsidRPr="00BA19AE" w14:paraId="751419C1" w14:textId="77777777" w:rsidTr="00B170E3">
        <w:tc>
          <w:tcPr>
            <w:tcW w:w="15310" w:type="dxa"/>
            <w:gridSpan w:val="7"/>
            <w:vAlign w:val="center"/>
          </w:tcPr>
          <w:p w14:paraId="54AFFA09" w14:textId="77777777" w:rsidR="007C3F06" w:rsidRPr="007C3F06" w:rsidRDefault="007C3F06" w:rsidP="00221116">
            <w:pPr>
              <w:rPr>
                <w:rFonts w:ascii="Times New Roman" w:hAnsi="Times New Roman" w:cs="Times New Roman"/>
                <w:b/>
                <w:color w:val="00000A"/>
                <w:sz w:val="16"/>
                <w:szCs w:val="16"/>
                <w:lang w:eastAsia="zh-CN" w:bidi="hi-IN"/>
              </w:rPr>
            </w:pPr>
          </w:p>
          <w:p w14:paraId="7C68E891" w14:textId="77777777" w:rsidR="00221116" w:rsidRDefault="00221116" w:rsidP="00221116">
            <w:pPr>
              <w:rPr>
                <w:rFonts w:ascii="Times New Roman" w:eastAsia="Calibri" w:hAnsi="Times New Roman" w:cs="Times New Roman"/>
                <w:b/>
                <w:sz w:val="24"/>
                <w:szCs w:val="24"/>
              </w:rPr>
            </w:pPr>
            <w:r w:rsidRPr="00221116">
              <w:rPr>
                <w:rFonts w:ascii="Times New Roman" w:hAnsi="Times New Roman" w:cs="Times New Roman"/>
                <w:b/>
                <w:color w:val="00000A"/>
                <w:sz w:val="24"/>
                <w:szCs w:val="24"/>
                <w:lang w:eastAsia="zh-CN" w:bidi="hi-IN"/>
              </w:rPr>
              <w:t>PRIORITĀTE:</w:t>
            </w:r>
            <w:r>
              <w:rPr>
                <w:rFonts w:ascii="Times New Roman" w:hAnsi="Times New Roman" w:cs="Times New Roman"/>
                <w:b/>
                <w:color w:val="00000A"/>
                <w:sz w:val="24"/>
                <w:szCs w:val="24"/>
                <w:lang w:eastAsia="zh-CN" w:bidi="hi-IN"/>
              </w:rPr>
              <w:t xml:space="preserve"> </w:t>
            </w:r>
            <w:proofErr w:type="spellStart"/>
            <w:r w:rsidRPr="00221116">
              <w:rPr>
                <w:rFonts w:ascii="Times New Roman" w:hAnsi="Times New Roman" w:cs="Times New Roman"/>
                <w:b/>
                <w:bCs/>
                <w:sz w:val="24"/>
                <w:szCs w:val="24"/>
              </w:rPr>
              <w:t>Starpdisciplināra</w:t>
            </w:r>
            <w:proofErr w:type="spellEnd"/>
            <w:r w:rsidRPr="00221116">
              <w:rPr>
                <w:rFonts w:ascii="Times New Roman" w:hAnsi="Times New Roman" w:cs="Times New Roman"/>
                <w:b/>
                <w:bCs/>
                <w:sz w:val="24"/>
                <w:szCs w:val="24"/>
              </w:rPr>
              <w:t xml:space="preserve"> un </w:t>
            </w:r>
            <w:proofErr w:type="spellStart"/>
            <w:r w:rsidRPr="00221116">
              <w:rPr>
                <w:rFonts w:ascii="Times New Roman" w:hAnsi="Times New Roman" w:cs="Times New Roman"/>
                <w:b/>
                <w:bCs/>
                <w:sz w:val="24"/>
                <w:szCs w:val="24"/>
              </w:rPr>
              <w:t>problēmu</w:t>
            </w:r>
            <w:proofErr w:type="spellEnd"/>
            <w:r w:rsidRPr="00221116">
              <w:rPr>
                <w:rFonts w:ascii="Times New Roman" w:hAnsi="Times New Roman" w:cs="Times New Roman"/>
                <w:b/>
                <w:bCs/>
                <w:sz w:val="24"/>
                <w:szCs w:val="24"/>
              </w:rPr>
              <w:t xml:space="preserve"> </w:t>
            </w:r>
            <w:proofErr w:type="spellStart"/>
            <w:r w:rsidRPr="00221116">
              <w:rPr>
                <w:rFonts w:ascii="Times New Roman" w:hAnsi="Times New Roman" w:cs="Times New Roman"/>
                <w:b/>
                <w:bCs/>
                <w:sz w:val="24"/>
                <w:szCs w:val="24"/>
              </w:rPr>
              <w:t>risināšanā</w:t>
            </w:r>
            <w:proofErr w:type="spellEnd"/>
            <w:r w:rsidRPr="00221116">
              <w:rPr>
                <w:rFonts w:ascii="Times New Roman" w:hAnsi="Times New Roman" w:cs="Times New Roman"/>
                <w:b/>
                <w:bCs/>
                <w:sz w:val="24"/>
                <w:szCs w:val="24"/>
              </w:rPr>
              <w:t xml:space="preserve"> </w:t>
            </w:r>
            <w:proofErr w:type="spellStart"/>
            <w:r w:rsidRPr="00221116">
              <w:rPr>
                <w:rFonts w:ascii="Times New Roman" w:hAnsi="Times New Roman" w:cs="Times New Roman"/>
                <w:b/>
                <w:bCs/>
                <w:sz w:val="24"/>
                <w:szCs w:val="24"/>
              </w:rPr>
              <w:t>balstīta</w:t>
            </w:r>
            <w:proofErr w:type="spellEnd"/>
            <w:r w:rsidRPr="00221116">
              <w:rPr>
                <w:rFonts w:ascii="Times New Roman" w:hAnsi="Times New Roman" w:cs="Times New Roman"/>
                <w:b/>
                <w:bCs/>
                <w:sz w:val="24"/>
                <w:szCs w:val="24"/>
              </w:rPr>
              <w:t xml:space="preserve"> </w:t>
            </w:r>
            <w:proofErr w:type="spellStart"/>
            <w:r w:rsidRPr="00221116">
              <w:rPr>
                <w:rFonts w:ascii="Times New Roman" w:hAnsi="Times New Roman" w:cs="Times New Roman"/>
                <w:b/>
                <w:bCs/>
                <w:sz w:val="24"/>
                <w:szCs w:val="24"/>
              </w:rPr>
              <w:t>mācīšanās</w:t>
            </w:r>
            <w:proofErr w:type="spellEnd"/>
            <w:r w:rsidRPr="00221116">
              <w:rPr>
                <w:rFonts w:ascii="Times New Roman" w:hAnsi="Times New Roman" w:cs="Times New Roman"/>
                <w:b/>
                <w:bCs/>
                <w:sz w:val="24"/>
                <w:szCs w:val="24"/>
              </w:rPr>
              <w:t xml:space="preserve"> </w:t>
            </w:r>
            <w:proofErr w:type="spellStart"/>
            <w:r w:rsidRPr="00221116">
              <w:rPr>
                <w:rFonts w:ascii="Times New Roman" w:hAnsi="Times New Roman" w:cs="Times New Roman"/>
                <w:b/>
                <w:bCs/>
                <w:sz w:val="24"/>
                <w:szCs w:val="24"/>
              </w:rPr>
              <w:t>reālās</w:t>
            </w:r>
            <w:proofErr w:type="spellEnd"/>
            <w:r w:rsidRPr="00221116">
              <w:rPr>
                <w:rFonts w:ascii="Times New Roman" w:hAnsi="Times New Roman" w:cs="Times New Roman"/>
                <w:b/>
                <w:bCs/>
                <w:sz w:val="24"/>
                <w:szCs w:val="24"/>
              </w:rPr>
              <w:t xml:space="preserve"> </w:t>
            </w:r>
            <w:proofErr w:type="spellStart"/>
            <w:r w:rsidRPr="00221116">
              <w:rPr>
                <w:rFonts w:ascii="Times New Roman" w:hAnsi="Times New Roman" w:cs="Times New Roman"/>
                <w:b/>
                <w:bCs/>
                <w:sz w:val="24"/>
                <w:szCs w:val="24"/>
              </w:rPr>
              <w:t>dzīves</w:t>
            </w:r>
            <w:proofErr w:type="spellEnd"/>
            <w:r w:rsidRPr="00221116">
              <w:rPr>
                <w:rFonts w:ascii="Times New Roman" w:hAnsi="Times New Roman" w:cs="Times New Roman"/>
                <w:b/>
                <w:bCs/>
                <w:sz w:val="24"/>
                <w:szCs w:val="24"/>
              </w:rPr>
              <w:t xml:space="preserve"> </w:t>
            </w:r>
            <w:proofErr w:type="spellStart"/>
            <w:r w:rsidRPr="00221116">
              <w:rPr>
                <w:rFonts w:ascii="Times New Roman" w:hAnsi="Times New Roman" w:cs="Times New Roman"/>
                <w:b/>
                <w:bCs/>
                <w:sz w:val="24"/>
                <w:szCs w:val="24"/>
              </w:rPr>
              <w:t>kontekstā</w:t>
            </w:r>
            <w:proofErr w:type="spellEnd"/>
            <w:r w:rsidRPr="00221116">
              <w:rPr>
                <w:rFonts w:ascii="Times New Roman" w:hAnsi="Times New Roman" w:cs="Times New Roman"/>
                <w:b/>
                <w:bCs/>
                <w:sz w:val="24"/>
                <w:szCs w:val="24"/>
              </w:rPr>
              <w:t xml:space="preserve">. </w:t>
            </w:r>
            <w:r w:rsidRPr="00221116">
              <w:rPr>
                <w:rFonts w:ascii="Times New Roman" w:eastAsia="Calibri" w:hAnsi="Times New Roman" w:cs="Times New Roman"/>
                <w:b/>
                <w:sz w:val="24"/>
                <w:szCs w:val="24"/>
              </w:rPr>
              <w:t>2027./2028. </w:t>
            </w:r>
            <w:proofErr w:type="spellStart"/>
            <w:r w:rsidRPr="00221116">
              <w:rPr>
                <w:rFonts w:ascii="Times New Roman" w:eastAsia="Calibri" w:hAnsi="Times New Roman" w:cs="Times New Roman"/>
                <w:b/>
                <w:sz w:val="24"/>
                <w:szCs w:val="24"/>
              </w:rPr>
              <w:t>m.g.</w:t>
            </w:r>
            <w:proofErr w:type="spellEnd"/>
          </w:p>
          <w:p w14:paraId="0D2F9281" w14:textId="116116AF" w:rsidR="007C3F06" w:rsidRPr="007C3F06" w:rsidRDefault="007C3F06" w:rsidP="00221116">
            <w:pPr>
              <w:rPr>
                <w:rFonts w:ascii="Times New Roman" w:eastAsia="Calibri" w:hAnsi="Times New Roman" w:cs="Times New Roman"/>
                <w:b/>
                <w:sz w:val="16"/>
                <w:szCs w:val="16"/>
              </w:rPr>
            </w:pPr>
          </w:p>
        </w:tc>
      </w:tr>
      <w:tr w:rsidR="00221116" w:rsidRPr="00BA19AE" w14:paraId="61366CAD" w14:textId="77777777" w:rsidTr="00B170E3">
        <w:tc>
          <w:tcPr>
            <w:tcW w:w="1843" w:type="dxa"/>
            <w:vAlign w:val="center"/>
          </w:tcPr>
          <w:p w14:paraId="601D22E7" w14:textId="77777777" w:rsidR="00221116" w:rsidRPr="00BA19AE" w:rsidRDefault="00221116"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Elementi</w:t>
            </w:r>
            <w:proofErr w:type="spellEnd"/>
          </w:p>
        </w:tc>
        <w:tc>
          <w:tcPr>
            <w:tcW w:w="13467" w:type="dxa"/>
            <w:gridSpan w:val="6"/>
          </w:tcPr>
          <w:p w14:paraId="58D0E6E3" w14:textId="77777777" w:rsidR="00221116" w:rsidRPr="00BA19AE" w:rsidRDefault="00221116"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CA0F2E">
              <w:rPr>
                <w:rFonts w:ascii="Times New Roman" w:hAnsi="Times New Roman" w:cs="Times New Roman"/>
                <w:b/>
                <w:color w:val="00000A"/>
                <w:sz w:val="24"/>
                <w:szCs w:val="24"/>
                <w:lang w:eastAsia="zh-CN" w:bidi="hi-IN"/>
              </w:rPr>
              <w:t>Plānotie</w:t>
            </w:r>
            <w:proofErr w:type="spellEnd"/>
            <w:r w:rsidRPr="00CA0F2E">
              <w:rPr>
                <w:rFonts w:ascii="Times New Roman" w:hAnsi="Times New Roman" w:cs="Times New Roman"/>
                <w:b/>
                <w:color w:val="00000A"/>
                <w:sz w:val="24"/>
                <w:szCs w:val="24"/>
                <w:lang w:eastAsia="zh-CN" w:bidi="hi-IN"/>
              </w:rPr>
              <w:t xml:space="preserve"> </w:t>
            </w:r>
            <w:proofErr w:type="spellStart"/>
            <w:r w:rsidRPr="00CA0F2E">
              <w:rPr>
                <w:rFonts w:ascii="Times New Roman" w:hAnsi="Times New Roman" w:cs="Times New Roman"/>
                <w:b/>
                <w:color w:val="00000A"/>
                <w:sz w:val="24"/>
                <w:szCs w:val="24"/>
                <w:lang w:eastAsia="zh-CN" w:bidi="hi-IN"/>
              </w:rPr>
              <w:t>sasniedzamie</w:t>
            </w:r>
            <w:proofErr w:type="spellEnd"/>
            <w:r w:rsidRPr="00CA0F2E">
              <w:rPr>
                <w:rFonts w:ascii="Times New Roman" w:hAnsi="Times New Roman" w:cs="Times New Roman"/>
                <w:b/>
                <w:color w:val="00000A"/>
                <w:sz w:val="24"/>
                <w:szCs w:val="24"/>
                <w:lang w:eastAsia="zh-CN" w:bidi="hi-IN"/>
              </w:rPr>
              <w:t xml:space="preserve"> </w:t>
            </w:r>
            <w:proofErr w:type="spellStart"/>
            <w:r w:rsidRPr="00CA0F2E">
              <w:rPr>
                <w:rFonts w:ascii="Times New Roman" w:hAnsi="Times New Roman" w:cs="Times New Roman"/>
                <w:b/>
                <w:color w:val="00000A"/>
                <w:sz w:val="24"/>
                <w:szCs w:val="24"/>
                <w:lang w:eastAsia="zh-CN" w:bidi="hi-IN"/>
              </w:rPr>
              <w:t>rezultāti</w:t>
            </w:r>
            <w:proofErr w:type="spellEnd"/>
            <w:r w:rsidRPr="00CA0F2E">
              <w:rPr>
                <w:rFonts w:ascii="Times New Roman" w:hAnsi="Times New Roman" w:cs="Times New Roman"/>
                <w:b/>
                <w:color w:val="00000A"/>
                <w:sz w:val="24"/>
                <w:szCs w:val="24"/>
                <w:lang w:eastAsia="zh-CN" w:bidi="hi-IN"/>
              </w:rPr>
              <w:t xml:space="preserve"> un </w:t>
            </w:r>
            <w:proofErr w:type="spellStart"/>
            <w:r w:rsidRPr="00CA0F2E">
              <w:rPr>
                <w:rFonts w:ascii="Times New Roman" w:hAnsi="Times New Roman" w:cs="Times New Roman"/>
                <w:b/>
                <w:color w:val="00000A"/>
                <w:sz w:val="24"/>
                <w:szCs w:val="24"/>
                <w:lang w:eastAsia="zh-CN" w:bidi="hi-IN"/>
              </w:rPr>
              <w:t>ieviešanas</w:t>
            </w:r>
            <w:proofErr w:type="spellEnd"/>
            <w:r w:rsidRPr="00CA0F2E">
              <w:rPr>
                <w:rFonts w:ascii="Times New Roman" w:hAnsi="Times New Roman" w:cs="Times New Roman"/>
                <w:b/>
                <w:color w:val="00000A"/>
                <w:sz w:val="24"/>
                <w:szCs w:val="24"/>
                <w:lang w:eastAsia="zh-CN" w:bidi="hi-IN"/>
              </w:rPr>
              <w:t xml:space="preserve"> gaita</w:t>
            </w:r>
          </w:p>
        </w:tc>
      </w:tr>
      <w:tr w:rsidR="00221116" w:rsidRPr="003B0461" w14:paraId="05D7A388" w14:textId="77777777" w:rsidTr="00B170E3">
        <w:trPr>
          <w:trHeight w:val="702"/>
        </w:trPr>
        <w:tc>
          <w:tcPr>
            <w:tcW w:w="1843" w:type="dxa"/>
            <w:vMerge w:val="restart"/>
            <w:vAlign w:val="center"/>
          </w:tcPr>
          <w:p w14:paraId="7FF41D5C" w14:textId="77777777" w:rsidR="00221116" w:rsidRPr="00BA19AE" w:rsidRDefault="00221116"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4441C5">
              <w:rPr>
                <w:rFonts w:ascii="Times New Roman" w:hAnsi="Times New Roman" w:cs="Times New Roman"/>
                <w:b/>
                <w:color w:val="00000A"/>
                <w:sz w:val="24"/>
                <w:szCs w:val="24"/>
                <w:lang w:eastAsia="zh-CN" w:bidi="hi-IN"/>
              </w:rPr>
              <w:t>Mācīšana</w:t>
            </w:r>
            <w:proofErr w:type="spellEnd"/>
            <w:r w:rsidRPr="004441C5">
              <w:rPr>
                <w:rFonts w:ascii="Times New Roman" w:hAnsi="Times New Roman" w:cs="Times New Roman"/>
                <w:b/>
                <w:color w:val="00000A"/>
                <w:sz w:val="24"/>
                <w:szCs w:val="24"/>
                <w:lang w:eastAsia="zh-CN" w:bidi="hi-IN"/>
              </w:rPr>
              <w:t xml:space="preserve"> un </w:t>
            </w:r>
            <w:proofErr w:type="spellStart"/>
            <w:r w:rsidRPr="004441C5">
              <w:rPr>
                <w:rFonts w:ascii="Times New Roman" w:hAnsi="Times New Roman" w:cs="Times New Roman"/>
                <w:b/>
                <w:color w:val="00000A"/>
                <w:sz w:val="24"/>
                <w:szCs w:val="24"/>
                <w:lang w:eastAsia="zh-CN" w:bidi="hi-IN"/>
              </w:rPr>
              <w:t>mācīšanās</w:t>
            </w:r>
            <w:proofErr w:type="spellEnd"/>
          </w:p>
        </w:tc>
        <w:tc>
          <w:tcPr>
            <w:tcW w:w="506" w:type="dxa"/>
            <w:gridSpan w:val="2"/>
            <w:vMerge w:val="restart"/>
            <w:textDirection w:val="btLr"/>
            <w:vAlign w:val="center"/>
          </w:tcPr>
          <w:p w14:paraId="53173D92" w14:textId="77777777" w:rsidR="00221116" w:rsidRPr="007F18CD" w:rsidRDefault="00221116" w:rsidP="00B170E3">
            <w:pPr>
              <w:widowControl w:val="0"/>
              <w:suppressAutoHyphens/>
              <w:ind w:left="113" w:right="57"/>
              <w:contextualSpacing/>
              <w:rPr>
                <w:rFonts w:ascii="Times New Roman" w:hAnsi="Times New Roman" w:cs="Times New Roman"/>
                <w:b/>
                <w:color w:val="00000A"/>
                <w:lang w:eastAsia="zh-CN" w:bidi="hi-IN"/>
              </w:rPr>
            </w:pPr>
            <w:proofErr w:type="spellStart"/>
            <w:r>
              <w:rPr>
                <w:rFonts w:ascii="Times New Roman" w:hAnsi="Times New Roman" w:cs="Times New Roman"/>
                <w:b/>
                <w:color w:val="00000A"/>
                <w:lang w:eastAsia="zh-CN" w:bidi="hi-IN"/>
              </w:rPr>
              <w:t>Sasniedzamais</w:t>
            </w:r>
            <w:proofErr w:type="spellEnd"/>
            <w:r>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rezultātsāts</w:t>
            </w:r>
            <w:proofErr w:type="spellEnd"/>
          </w:p>
        </w:tc>
        <w:tc>
          <w:tcPr>
            <w:tcW w:w="12961" w:type="dxa"/>
            <w:gridSpan w:val="4"/>
          </w:tcPr>
          <w:p w14:paraId="3DA1DA4A" w14:textId="77777777" w:rsidR="00221116" w:rsidRPr="00133D70" w:rsidRDefault="00221116" w:rsidP="007C3F06">
            <w:pPr>
              <w:widowControl w:val="0"/>
              <w:suppressAutoHyphens/>
              <w:ind w:right="55"/>
              <w:contextualSpacing/>
              <w:jc w:val="both"/>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w:t>
            </w:r>
          </w:p>
          <w:p w14:paraId="3FB98155" w14:textId="2375C3E5" w:rsidR="00221116" w:rsidRPr="00221116" w:rsidRDefault="00221116" w:rsidP="00D70C24">
            <w:pPr>
              <w:pStyle w:val="Sarakstarindkopa"/>
              <w:numPr>
                <w:ilvl w:val="0"/>
                <w:numId w:val="33"/>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negaida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instruk</w:t>
            </w:r>
            <w:r w:rsidR="004A113F">
              <w:rPr>
                <w:rFonts w:ascii="Times New Roman" w:hAnsi="Times New Roman" w:cs="Times New Roman"/>
                <w:sz w:val="24"/>
                <w:szCs w:val="24"/>
              </w:rPr>
              <w:t>ciju</w:t>
            </w:r>
            <w:proofErr w:type="spellEnd"/>
            <w:r w:rsidR="004A113F">
              <w:rPr>
                <w:rFonts w:ascii="Times New Roman" w:hAnsi="Times New Roman" w:cs="Times New Roman"/>
                <w:sz w:val="24"/>
                <w:szCs w:val="24"/>
              </w:rPr>
              <w:t xml:space="preserve">, bet </w:t>
            </w:r>
            <w:proofErr w:type="spellStart"/>
            <w:r w:rsidR="004A113F">
              <w:rPr>
                <w:rFonts w:ascii="Times New Roman" w:hAnsi="Times New Roman" w:cs="Times New Roman"/>
                <w:sz w:val="24"/>
                <w:szCs w:val="24"/>
              </w:rPr>
              <w:t>paši</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izvirza</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veicamos</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uzdevumus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piedāvā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divus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atšķirīgus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risinājumus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konstatētajai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problēmai</w:t>
            </w:r>
            <w:proofErr w:type="spellEnd"/>
            <w:r w:rsidRPr="00221116">
              <w:rPr>
                <w:rFonts w:ascii="Times New Roman" w:hAnsi="Times New Roman" w:cs="Times New Roman"/>
                <w:sz w:val="24"/>
                <w:szCs w:val="24"/>
              </w:rPr>
              <w:t>.</w:t>
            </w:r>
          </w:p>
          <w:p w14:paraId="4AA37597" w14:textId="77777777" w:rsidR="00221116" w:rsidRPr="00221116" w:rsidRDefault="00221116" w:rsidP="00D70C24">
            <w:pPr>
              <w:pStyle w:val="Sarakstarindkopa"/>
              <w:numPr>
                <w:ilvl w:val="0"/>
                <w:numId w:val="33"/>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demonstrē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spēju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lietot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matemātiskas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prasmes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mērīšanu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skaitīšanu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valodas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prasmes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intervijas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pierakstus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reālā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pētnieciskā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kontekstā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saprotot</w:t>
            </w:r>
            <w:proofErr w:type="spellEnd"/>
            <w:r w:rsidRPr="00221116">
              <w:rPr>
                <w:rFonts w:ascii="Times New Roman" w:hAnsi="Times New Roman" w:cs="Times New Roman"/>
                <w:sz w:val="24"/>
                <w:szCs w:val="24"/>
              </w:rPr>
              <w:t>, "</w:t>
            </w:r>
            <w:proofErr w:type="spellStart"/>
            <w:r w:rsidRPr="00221116">
              <w:rPr>
                <w:rFonts w:ascii="Times New Roman" w:hAnsi="Times New Roman" w:cs="Times New Roman"/>
                <w:sz w:val="24"/>
                <w:szCs w:val="24"/>
              </w:rPr>
              <w:t>kāpēc</w:t>
            </w:r>
            <w:proofErr w:type="spellEnd"/>
            <w:r w:rsidRPr="00221116">
              <w:rPr>
                <w:rFonts w:ascii="Times New Roman" w:hAnsi="Times New Roman" w:cs="Times New Roman"/>
                <w:sz w:val="24"/>
                <w:szCs w:val="24"/>
              </w:rPr>
              <w:t xml:space="preserve"> man to </w:t>
            </w:r>
            <w:proofErr w:type="spellStart"/>
            <w:r w:rsidRPr="00221116">
              <w:rPr>
                <w:rFonts w:ascii="Times New Roman" w:hAnsi="Times New Roman" w:cs="Times New Roman"/>
                <w:sz w:val="24"/>
                <w:szCs w:val="24"/>
              </w:rPr>
              <w:t>vajag</w:t>
            </w:r>
            <w:proofErr w:type="spellEnd"/>
            <w:r w:rsidRPr="00221116">
              <w:rPr>
                <w:rFonts w:ascii="Times New Roman" w:hAnsi="Times New Roman" w:cs="Times New Roman"/>
                <w:sz w:val="24"/>
                <w:szCs w:val="24"/>
              </w:rPr>
              <w:t>".</w:t>
            </w:r>
          </w:p>
          <w:p w14:paraId="7BE30847" w14:textId="77777777" w:rsidR="00221116" w:rsidRPr="00221116" w:rsidRDefault="00221116" w:rsidP="00D70C24">
            <w:pPr>
              <w:pStyle w:val="Sarakstarindkopa"/>
              <w:numPr>
                <w:ilvl w:val="0"/>
                <w:numId w:val="33"/>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Pedagogs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darbojas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atbalstītājs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kurš</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nevis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sniedz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gatavas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atbildes</w:t>
            </w:r>
            <w:proofErr w:type="spellEnd"/>
            <w:r w:rsidRPr="00221116">
              <w:rPr>
                <w:rFonts w:ascii="Times New Roman" w:hAnsi="Times New Roman" w:cs="Times New Roman"/>
                <w:sz w:val="24"/>
                <w:szCs w:val="24"/>
              </w:rPr>
              <w:t xml:space="preserve">, bet </w:t>
            </w:r>
            <w:proofErr w:type="spellStart"/>
            <w:r w:rsidRPr="00221116">
              <w:rPr>
                <w:rFonts w:ascii="Times New Roman" w:hAnsi="Times New Roman" w:cs="Times New Roman"/>
                <w:sz w:val="24"/>
                <w:szCs w:val="24"/>
              </w:rPr>
              <w:t>uzdod</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paplašinātos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jautājumus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mēs</w:t>
            </w:r>
            <w:proofErr w:type="spellEnd"/>
            <w:r w:rsidRPr="00221116">
              <w:rPr>
                <w:rFonts w:ascii="Times New Roman" w:hAnsi="Times New Roman" w:cs="Times New Roman"/>
                <w:sz w:val="24"/>
                <w:szCs w:val="24"/>
              </w:rPr>
              <w:t xml:space="preserve"> to </w:t>
            </w:r>
            <w:proofErr w:type="spellStart"/>
            <w:r w:rsidRPr="00221116">
              <w:rPr>
                <w:rFonts w:ascii="Times New Roman" w:hAnsi="Times New Roman" w:cs="Times New Roman"/>
                <w:sz w:val="24"/>
                <w:szCs w:val="24"/>
              </w:rPr>
              <w:t>varētu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noskaidrot</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notiks</w:t>
            </w:r>
            <w:proofErr w:type="spellEnd"/>
            <w:r w:rsidRPr="00221116">
              <w:rPr>
                <w:rFonts w:ascii="Times New Roman" w:hAnsi="Times New Roman" w:cs="Times New Roman"/>
                <w:sz w:val="24"/>
                <w:szCs w:val="24"/>
              </w:rPr>
              <w:t xml:space="preserve">, ja </w:t>
            </w:r>
            <w:proofErr w:type="spellStart"/>
            <w:r w:rsidRPr="00221116">
              <w:rPr>
                <w:rFonts w:ascii="Times New Roman" w:hAnsi="Times New Roman" w:cs="Times New Roman"/>
                <w:sz w:val="24"/>
                <w:szCs w:val="24"/>
              </w:rPr>
              <w:t>mēs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izmēģināsim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šādi</w:t>
            </w:r>
            <w:proofErr w:type="spellEnd"/>
            <w:r w:rsidRPr="00221116">
              <w:rPr>
                <w:rFonts w:ascii="Times New Roman" w:hAnsi="Times New Roman" w:cs="Times New Roman"/>
                <w:sz w:val="24"/>
                <w:szCs w:val="24"/>
              </w:rPr>
              <w:t>?").</w:t>
            </w:r>
          </w:p>
          <w:p w14:paraId="054010F8" w14:textId="60DD9EC2" w:rsidR="00221116" w:rsidRPr="00221116" w:rsidRDefault="00221116" w:rsidP="00D70C24">
            <w:pPr>
              <w:pStyle w:val="Sarakstarindkopa"/>
              <w:numPr>
                <w:ilvl w:val="0"/>
                <w:numId w:val="33"/>
              </w:numPr>
              <w:ind w:left="357" w:hanging="357"/>
              <w:jc w:val="both"/>
              <w:rPr>
                <w:rFonts w:ascii="Times New Roman" w:hAnsi="Times New Roman" w:cs="Times New Roman"/>
              </w:rPr>
            </w:pP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spēj</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vienoties</w:t>
            </w:r>
            <w:proofErr w:type="spellEnd"/>
            <w:r w:rsidRPr="00221116">
              <w:rPr>
                <w:rFonts w:ascii="Times New Roman" w:hAnsi="Times New Roman" w:cs="Times New Roman"/>
                <w:sz w:val="24"/>
                <w:szCs w:val="24"/>
              </w:rPr>
              <w:t xml:space="preserve"> par </w:t>
            </w:r>
            <w:proofErr w:type="spellStart"/>
            <w:r w:rsidRPr="00221116">
              <w:rPr>
                <w:rFonts w:ascii="Times New Roman" w:hAnsi="Times New Roman" w:cs="Times New Roman"/>
                <w:sz w:val="24"/>
                <w:szCs w:val="24"/>
              </w:rPr>
              <w:t>pienākumu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sadali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mazās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grupās</w:t>
            </w:r>
            <w:proofErr w:type="spellEnd"/>
            <w:r w:rsidRPr="00221116">
              <w:rPr>
                <w:rFonts w:ascii="Times New Roman" w:hAnsi="Times New Roman" w:cs="Times New Roman"/>
                <w:sz w:val="24"/>
                <w:szCs w:val="24"/>
              </w:rPr>
              <w:t xml:space="preserve">, lai </w:t>
            </w:r>
            <w:proofErr w:type="spellStart"/>
            <w:r w:rsidRPr="00221116">
              <w:rPr>
                <w:rFonts w:ascii="Times New Roman" w:hAnsi="Times New Roman" w:cs="Times New Roman"/>
                <w:sz w:val="24"/>
                <w:szCs w:val="24"/>
              </w:rPr>
              <w:t>sasniegtu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kopīgu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pētniecisko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mērķi</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spēj</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reflektēt</w:t>
            </w:r>
            <w:proofErr w:type="spellEnd"/>
            <w:r w:rsidRPr="00221116">
              <w:rPr>
                <w:rFonts w:ascii="Times New Roman" w:hAnsi="Times New Roman" w:cs="Times New Roman"/>
                <w:sz w:val="24"/>
                <w:szCs w:val="24"/>
              </w:rPr>
              <w:t xml:space="preserve"> par to, kas </w:t>
            </w:r>
            <w:proofErr w:type="spellStart"/>
            <w:r w:rsidRPr="00221116">
              <w:rPr>
                <w:rFonts w:ascii="Times New Roman" w:hAnsi="Times New Roman" w:cs="Times New Roman"/>
                <w:sz w:val="24"/>
                <w:szCs w:val="24"/>
              </w:rPr>
              <w:t>viņiem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sadarbībā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izdevās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neizdevās</w:t>
            </w:r>
            <w:proofErr w:type="spellEnd"/>
            <w:r w:rsidRPr="00221116">
              <w:rPr>
                <w:rFonts w:ascii="Times New Roman" w:hAnsi="Times New Roman" w:cs="Times New Roman"/>
                <w:sz w:val="24"/>
                <w:szCs w:val="24"/>
              </w:rPr>
              <w:t>.</w:t>
            </w:r>
          </w:p>
        </w:tc>
      </w:tr>
      <w:tr w:rsidR="00221116" w:rsidRPr="003B0461" w14:paraId="4F33D7B4" w14:textId="77777777" w:rsidTr="00B170E3">
        <w:trPr>
          <w:trHeight w:val="557"/>
        </w:trPr>
        <w:tc>
          <w:tcPr>
            <w:tcW w:w="1843" w:type="dxa"/>
            <w:vMerge/>
            <w:vAlign w:val="center"/>
          </w:tcPr>
          <w:p w14:paraId="3CA95D0B" w14:textId="77777777" w:rsidR="00221116" w:rsidRPr="00BA19AE" w:rsidRDefault="00221116"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506" w:type="dxa"/>
            <w:gridSpan w:val="2"/>
            <w:vMerge/>
            <w:vAlign w:val="center"/>
          </w:tcPr>
          <w:p w14:paraId="48633128" w14:textId="77777777" w:rsidR="00221116" w:rsidRPr="00BA19AE" w:rsidRDefault="00221116"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12961" w:type="dxa"/>
            <w:gridSpan w:val="4"/>
          </w:tcPr>
          <w:p w14:paraId="2061B449" w14:textId="4674B5AE" w:rsidR="00221116" w:rsidRDefault="00221116" w:rsidP="007C3F06">
            <w:pPr>
              <w:widowControl w:val="0"/>
              <w:suppressAutoHyphens/>
              <w:ind w:right="55"/>
              <w:contextualSpacing/>
              <w:jc w:val="both"/>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Kvantitatīvi</w:t>
            </w:r>
            <w:proofErr w:type="spellEnd"/>
            <w:r>
              <w:rPr>
                <w:rFonts w:ascii="Times New Roman" w:hAnsi="Times New Roman" w:cs="Times New Roman"/>
                <w:b/>
                <w:color w:val="00000A"/>
                <w:sz w:val="24"/>
                <w:szCs w:val="24"/>
                <w:lang w:eastAsia="zh-CN" w:bidi="hi-IN"/>
              </w:rPr>
              <w:t>:</w:t>
            </w:r>
          </w:p>
          <w:p w14:paraId="1FC3D091" w14:textId="20A43336" w:rsidR="00221116" w:rsidRPr="00221116" w:rsidRDefault="00221116" w:rsidP="00D70C24">
            <w:pPr>
              <w:pStyle w:val="Sarakstarindkopa"/>
              <w:numPr>
                <w:ilvl w:val="0"/>
                <w:numId w:val="33"/>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Katrā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vecuma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gada </w:t>
            </w:r>
            <w:proofErr w:type="spellStart"/>
            <w:r w:rsidRPr="00221116">
              <w:rPr>
                <w:rFonts w:ascii="Times New Roman" w:hAnsi="Times New Roman" w:cs="Times New Roman"/>
                <w:sz w:val="24"/>
                <w:szCs w:val="24"/>
              </w:rPr>
              <w:t>laikā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īstenoti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4 </w:t>
            </w:r>
            <w:proofErr w:type="spellStart"/>
            <w:r w:rsidRPr="00221116">
              <w:rPr>
                <w:rFonts w:ascii="Times New Roman" w:hAnsi="Times New Roman" w:cs="Times New Roman"/>
                <w:sz w:val="24"/>
                <w:szCs w:val="24"/>
              </w:rPr>
              <w:t>ilgtermiņa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pētnieciskie</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projekti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katrā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ceturksnī</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balstīti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reālas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problēmas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risināšanu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piemēram</w:t>
            </w:r>
            <w:proofErr w:type="spellEnd"/>
            <w:r w:rsidRPr="00221116">
              <w:rPr>
                <w:rFonts w:ascii="Times New Roman" w:hAnsi="Times New Roman" w:cs="Times New Roman"/>
                <w:sz w:val="24"/>
                <w:szCs w:val="24"/>
              </w:rPr>
              <w:t>: "</w:t>
            </w:r>
            <w:proofErr w:type="spellStart"/>
            <w:r w:rsidRPr="00221116">
              <w:rPr>
                <w:rFonts w:ascii="Times New Roman" w:hAnsi="Times New Roman" w:cs="Times New Roman"/>
                <w:sz w:val="24"/>
                <w:szCs w:val="24"/>
              </w:rPr>
              <w:t>Kā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varam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palīdzēt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putniem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ziemā</w:t>
            </w:r>
            <w:proofErr w:type="spellEnd"/>
            <w:r w:rsidRPr="00221116">
              <w:rPr>
                <w:rFonts w:ascii="Times New Roman" w:hAnsi="Times New Roman" w:cs="Times New Roman"/>
                <w:sz w:val="24"/>
                <w:szCs w:val="24"/>
              </w:rPr>
              <w:t xml:space="preserve">?", "Kur </w:t>
            </w:r>
            <w:proofErr w:type="spellStart"/>
            <w:r w:rsidRPr="00221116">
              <w:rPr>
                <w:rFonts w:ascii="Times New Roman" w:hAnsi="Times New Roman" w:cs="Times New Roman"/>
                <w:sz w:val="24"/>
                <w:szCs w:val="24"/>
              </w:rPr>
              <w:t>paliek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mūsu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atkritumi</w:t>
            </w:r>
            <w:proofErr w:type="spellEnd"/>
            <w:r w:rsidRPr="00221116">
              <w:rPr>
                <w:rFonts w:ascii="Times New Roman" w:hAnsi="Times New Roman" w:cs="Times New Roman"/>
                <w:sz w:val="24"/>
                <w:szCs w:val="24"/>
              </w:rPr>
              <w:t>?", "</w:t>
            </w:r>
            <w:proofErr w:type="spellStart"/>
            <w:r w:rsidRPr="00221116">
              <w:rPr>
                <w:rFonts w:ascii="Times New Roman" w:hAnsi="Times New Roman" w:cs="Times New Roman"/>
                <w:sz w:val="24"/>
                <w:szCs w:val="24"/>
              </w:rPr>
              <w:t>Kāpēc</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rotaļu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laukumā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sakrājas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peļķes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u.c.</w:t>
            </w:r>
            <w:proofErr w:type="spellEnd"/>
            <w:r w:rsidRPr="00221116">
              <w:rPr>
                <w:rFonts w:ascii="Times New Roman" w:hAnsi="Times New Roman" w:cs="Times New Roman"/>
                <w:sz w:val="24"/>
                <w:szCs w:val="24"/>
              </w:rPr>
              <w:t>).</w:t>
            </w:r>
          </w:p>
          <w:p w14:paraId="362511EF" w14:textId="77777777" w:rsidR="00221116" w:rsidRPr="00221116" w:rsidRDefault="00221116" w:rsidP="00D70C24">
            <w:pPr>
              <w:pStyle w:val="Sarakstarindkopa"/>
              <w:numPr>
                <w:ilvl w:val="0"/>
                <w:numId w:val="33"/>
              </w:numPr>
              <w:ind w:left="357" w:hanging="357"/>
              <w:jc w:val="both"/>
              <w:rPr>
                <w:rFonts w:ascii="Times New Roman" w:hAnsi="Times New Roman" w:cs="Times New Roman"/>
                <w:sz w:val="24"/>
                <w:szCs w:val="24"/>
              </w:rPr>
            </w:pPr>
            <w:r w:rsidRPr="00221116">
              <w:rPr>
                <w:rFonts w:ascii="Times New Roman" w:hAnsi="Times New Roman" w:cs="Times New Roman"/>
                <w:sz w:val="24"/>
                <w:szCs w:val="24"/>
              </w:rPr>
              <w:t xml:space="preserve">100% no </w:t>
            </w:r>
            <w:proofErr w:type="spellStart"/>
            <w:r w:rsidRPr="00221116">
              <w:rPr>
                <w:rFonts w:ascii="Times New Roman" w:hAnsi="Times New Roman" w:cs="Times New Roman"/>
                <w:sz w:val="24"/>
                <w:szCs w:val="24"/>
              </w:rPr>
              <w:t>šiem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projektiem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ietver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5 </w:t>
            </w:r>
            <w:proofErr w:type="spellStart"/>
            <w:r w:rsidRPr="00221116">
              <w:rPr>
                <w:rFonts w:ascii="Times New Roman" w:hAnsi="Times New Roman" w:cs="Times New Roman"/>
                <w:sz w:val="24"/>
                <w:szCs w:val="24"/>
              </w:rPr>
              <w:t>mācību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jomu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valoda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matemātika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dabaszinības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māksla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sociālā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joma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elementus</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apgūti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vienotā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procesā</w:t>
            </w:r>
            <w:proofErr w:type="spellEnd"/>
            <w:r w:rsidRPr="00221116">
              <w:rPr>
                <w:rFonts w:ascii="Times New Roman" w:hAnsi="Times New Roman" w:cs="Times New Roman"/>
                <w:sz w:val="24"/>
                <w:szCs w:val="24"/>
              </w:rPr>
              <w:t>.</w:t>
            </w:r>
          </w:p>
          <w:p w14:paraId="472DCDB3" w14:textId="77777777" w:rsidR="00221116" w:rsidRPr="00221116" w:rsidRDefault="00221116" w:rsidP="00D70C24">
            <w:pPr>
              <w:pStyle w:val="Sarakstarindkopa"/>
              <w:numPr>
                <w:ilvl w:val="0"/>
                <w:numId w:val="33"/>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Katrai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izveidota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viena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Procesa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siena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digitālais</w:t>
            </w:r>
            <w:proofErr w:type="spellEnd"/>
            <w:r w:rsidRPr="00221116">
              <w:rPr>
                <w:rFonts w:ascii="Times New Roman" w:hAnsi="Times New Roman" w:cs="Times New Roman"/>
                <w:sz w:val="24"/>
                <w:szCs w:val="24"/>
              </w:rPr>
              <w:t xml:space="preserve"> portfolio, </w:t>
            </w:r>
            <w:proofErr w:type="spellStart"/>
            <w:r w:rsidRPr="00221116">
              <w:rPr>
                <w:rFonts w:ascii="Times New Roman" w:hAnsi="Times New Roman" w:cs="Times New Roman"/>
                <w:sz w:val="24"/>
                <w:szCs w:val="24"/>
              </w:rPr>
              <w:t>kurā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fiksēti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visi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problēmas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risināšanas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posmi</w:t>
            </w:r>
            <w:proofErr w:type="spellEnd"/>
            <w:r w:rsidRPr="00221116">
              <w:rPr>
                <w:rFonts w:ascii="Times New Roman" w:hAnsi="Times New Roman" w:cs="Times New Roman"/>
                <w:sz w:val="24"/>
                <w:szCs w:val="24"/>
              </w:rPr>
              <w:t xml:space="preserve"> (no </w:t>
            </w:r>
            <w:proofErr w:type="spellStart"/>
            <w:r w:rsidRPr="00221116">
              <w:rPr>
                <w:rFonts w:ascii="Times New Roman" w:hAnsi="Times New Roman" w:cs="Times New Roman"/>
                <w:sz w:val="24"/>
                <w:szCs w:val="24"/>
              </w:rPr>
              <w:t>jautājuma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līdz</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rezultātam</w:t>
            </w:r>
            <w:proofErr w:type="spellEnd"/>
            <w:r w:rsidRPr="00221116">
              <w:rPr>
                <w:rFonts w:ascii="Times New Roman" w:hAnsi="Times New Roman" w:cs="Times New Roman"/>
                <w:sz w:val="24"/>
                <w:szCs w:val="24"/>
              </w:rPr>
              <w:t>).</w:t>
            </w:r>
          </w:p>
          <w:p w14:paraId="5F4E0572" w14:textId="2E3D472D" w:rsidR="00221116" w:rsidRPr="00221116" w:rsidRDefault="00221116" w:rsidP="00D70C24">
            <w:pPr>
              <w:pStyle w:val="Sarakstarindkopa"/>
              <w:numPr>
                <w:ilvl w:val="0"/>
                <w:numId w:val="33"/>
              </w:numPr>
              <w:ind w:left="357" w:hanging="357"/>
              <w:jc w:val="both"/>
              <w:rPr>
                <w:rFonts w:ascii="Times New Roman" w:hAnsi="Times New Roman" w:cs="Times New Roman"/>
              </w:rPr>
            </w:pPr>
            <w:proofErr w:type="spellStart"/>
            <w:r w:rsidRPr="00221116">
              <w:rPr>
                <w:rFonts w:ascii="Times New Roman" w:hAnsi="Times New Roman" w:cs="Times New Roman"/>
                <w:sz w:val="24"/>
                <w:szCs w:val="24"/>
              </w:rPr>
              <w:t>Vismaz</w:t>
            </w:r>
            <w:proofErr w:type="spellEnd"/>
            <w:r w:rsidRPr="00221116">
              <w:rPr>
                <w:rFonts w:ascii="Times New Roman" w:hAnsi="Times New Roman" w:cs="Times New Roman"/>
                <w:sz w:val="24"/>
                <w:szCs w:val="24"/>
              </w:rPr>
              <w:t xml:space="preserve"> 90% </w:t>
            </w:r>
            <w:proofErr w:type="spellStart"/>
            <w:r w:rsidRPr="00221116">
              <w:rPr>
                <w:rFonts w:ascii="Times New Roman" w:hAnsi="Times New Roman" w:cs="Times New Roman"/>
                <w:sz w:val="24"/>
                <w:szCs w:val="24"/>
              </w:rPr>
              <w:t>nodarbību</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saistītas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izvēlēto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problēmu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notiek</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ārpus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tradicionālā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galdiņu</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krēslu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formāta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izmantojot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āra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vidi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vai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reālas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vietas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virtuvi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darbnīcu</w:t>
            </w:r>
            <w:proofErr w:type="spellEnd"/>
            <w:r w:rsidR="004A113F">
              <w:rPr>
                <w:rFonts w:ascii="Times New Roman" w:hAnsi="Times New Roman" w:cs="Times New Roman"/>
                <w:sz w:val="24"/>
                <w:szCs w:val="24"/>
              </w:rPr>
              <w:t xml:space="preserve">, </w:t>
            </w:r>
            <w:proofErr w:type="spellStart"/>
            <w:r w:rsidR="004A113F">
              <w:rPr>
                <w:rFonts w:ascii="Times New Roman" w:hAnsi="Times New Roman" w:cs="Times New Roman"/>
                <w:sz w:val="24"/>
                <w:szCs w:val="24"/>
              </w:rPr>
              <w:t>āra</w:t>
            </w:r>
            <w:proofErr w:type="spellEnd"/>
            <w:r w:rsidR="004A113F">
              <w:rPr>
                <w:rFonts w:ascii="Times New Roman" w:hAnsi="Times New Roman" w:cs="Times New Roman"/>
                <w:sz w:val="24"/>
                <w:szCs w:val="24"/>
              </w:rPr>
              <w:t xml:space="preserve"> vide</w:t>
            </w:r>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u.c.</w:t>
            </w:r>
            <w:proofErr w:type="spellEnd"/>
            <w:r w:rsidRPr="00221116">
              <w:rPr>
                <w:rFonts w:ascii="Times New Roman" w:hAnsi="Times New Roman" w:cs="Times New Roman"/>
                <w:sz w:val="24"/>
                <w:szCs w:val="24"/>
              </w:rPr>
              <w:t>).</w:t>
            </w:r>
          </w:p>
        </w:tc>
      </w:tr>
      <w:tr w:rsidR="00221116" w:rsidRPr="003B0461" w14:paraId="5C1E1D6B" w14:textId="77777777" w:rsidTr="00221116">
        <w:trPr>
          <w:trHeight w:val="2682"/>
        </w:trPr>
        <w:tc>
          <w:tcPr>
            <w:tcW w:w="1843" w:type="dxa"/>
            <w:vMerge/>
            <w:vAlign w:val="center"/>
          </w:tcPr>
          <w:p w14:paraId="12E706CF" w14:textId="77777777" w:rsidR="00221116" w:rsidRPr="00BA19AE" w:rsidRDefault="00221116"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9923" w:type="dxa"/>
            <w:gridSpan w:val="5"/>
          </w:tcPr>
          <w:p w14:paraId="43FCF4B0" w14:textId="77777777" w:rsidR="00221116" w:rsidRPr="003B0461" w:rsidRDefault="00221116" w:rsidP="00B170E3">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353F6B3D" w14:textId="5735EFAD" w:rsidR="00221116" w:rsidRPr="00221116" w:rsidRDefault="00221116" w:rsidP="00D70C24">
            <w:pPr>
              <w:pStyle w:val="Sarakstarindkopa"/>
              <w:numPr>
                <w:ilvl w:val="0"/>
                <w:numId w:val="34"/>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Septembrī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pedagogi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kopā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vei</w:t>
            </w:r>
            <w:r w:rsidR="00910188">
              <w:rPr>
                <w:rFonts w:ascii="Times New Roman" w:hAnsi="Times New Roman" w:cs="Times New Roman"/>
                <w:sz w:val="24"/>
                <w:szCs w:val="24"/>
              </w:rPr>
              <w:t>c</w:t>
            </w:r>
            <w:proofErr w:type="spellEnd"/>
            <w:r w:rsidR="00910188">
              <w:rPr>
                <w:rFonts w:ascii="Times New Roman" w:hAnsi="Times New Roman" w:cs="Times New Roman"/>
                <w:sz w:val="24"/>
                <w:szCs w:val="24"/>
              </w:rPr>
              <w:t xml:space="preserve"> </w:t>
            </w:r>
            <w:proofErr w:type="spellStart"/>
            <w:r w:rsidR="00910188">
              <w:rPr>
                <w:rFonts w:ascii="Times New Roman" w:hAnsi="Times New Roman" w:cs="Times New Roman"/>
                <w:sz w:val="24"/>
                <w:szCs w:val="24"/>
              </w:rPr>
              <w:t>iestādes</w:t>
            </w:r>
            <w:proofErr w:type="spellEnd"/>
            <w:r w:rsidR="00910188">
              <w:rPr>
                <w:rFonts w:ascii="Times New Roman" w:hAnsi="Times New Roman" w:cs="Times New Roman"/>
                <w:sz w:val="24"/>
                <w:szCs w:val="24"/>
              </w:rPr>
              <w:t xml:space="preserve"> un </w:t>
            </w:r>
            <w:proofErr w:type="spellStart"/>
            <w:r w:rsidR="00910188">
              <w:rPr>
                <w:rFonts w:ascii="Times New Roman" w:hAnsi="Times New Roman" w:cs="Times New Roman"/>
                <w:sz w:val="24"/>
                <w:szCs w:val="24"/>
              </w:rPr>
              <w:t>apkārtnes</w:t>
            </w:r>
            <w:proofErr w:type="spellEnd"/>
            <w:r w:rsidR="00910188">
              <w:rPr>
                <w:rFonts w:ascii="Times New Roman" w:hAnsi="Times New Roman" w:cs="Times New Roman"/>
                <w:sz w:val="24"/>
                <w:szCs w:val="24"/>
              </w:rPr>
              <w:t xml:space="preserve"> </w:t>
            </w:r>
            <w:proofErr w:type="spellStart"/>
            <w:r w:rsidR="00910188">
              <w:rPr>
                <w:rFonts w:ascii="Times New Roman" w:hAnsi="Times New Roman" w:cs="Times New Roman"/>
                <w:sz w:val="24"/>
                <w:szCs w:val="24"/>
              </w:rPr>
              <w:t>izpēti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fiksējot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aktuālus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jautājumus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problēmas</w:t>
            </w:r>
            <w:proofErr w:type="spellEnd"/>
            <w:r w:rsidRPr="00221116">
              <w:rPr>
                <w:rFonts w:ascii="Times New Roman" w:hAnsi="Times New Roman" w:cs="Times New Roman"/>
                <w:sz w:val="24"/>
                <w:szCs w:val="24"/>
              </w:rPr>
              <w:t xml:space="preserve">, kas </w:t>
            </w:r>
            <w:proofErr w:type="spellStart"/>
            <w:r w:rsidRPr="00221116">
              <w:rPr>
                <w:rFonts w:ascii="Times New Roman" w:hAnsi="Times New Roman" w:cs="Times New Roman"/>
                <w:sz w:val="24"/>
                <w:szCs w:val="24"/>
              </w:rPr>
              <w:t>bērniem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šķiet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interesantas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izpētes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vērtas</w:t>
            </w:r>
            <w:proofErr w:type="spellEnd"/>
            <w:r w:rsidRPr="00221116">
              <w:rPr>
                <w:rFonts w:ascii="Times New Roman" w:hAnsi="Times New Roman" w:cs="Times New Roman"/>
                <w:sz w:val="24"/>
                <w:szCs w:val="24"/>
              </w:rPr>
              <w:t>.</w:t>
            </w:r>
          </w:p>
          <w:p w14:paraId="7C651A2B" w14:textId="043DCA9D" w:rsidR="004A113F" w:rsidRPr="004A113F" w:rsidRDefault="004A113F" w:rsidP="00D70C24">
            <w:pPr>
              <w:pStyle w:val="Sarakstarindkopa"/>
              <w:numPr>
                <w:ilvl w:val="0"/>
                <w:numId w:val="34"/>
              </w:numPr>
              <w:rPr>
                <w:rFonts w:ascii="Times New Roman" w:hAnsi="Times New Roman" w:cs="Times New Roman"/>
                <w:sz w:val="24"/>
                <w:szCs w:val="24"/>
              </w:rPr>
            </w:pPr>
            <w:proofErr w:type="spellStart"/>
            <w:r w:rsidRPr="004A113F">
              <w:rPr>
                <w:rFonts w:ascii="Times New Roman" w:hAnsi="Times New Roman" w:cs="Times New Roman"/>
                <w:sz w:val="24"/>
                <w:szCs w:val="24"/>
              </w:rPr>
              <w:t>Noorganizēt</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semināru</w:t>
            </w:r>
            <w:proofErr w:type="spellEnd"/>
            <w:r w:rsidRPr="004A113F">
              <w:rPr>
                <w:rFonts w:ascii="Times New Roman" w:hAnsi="Times New Roman" w:cs="Times New Roman"/>
                <w:sz w:val="24"/>
                <w:szCs w:val="24"/>
              </w:rPr>
              <w:t xml:space="preserve"> </w:t>
            </w:r>
            <w:proofErr w:type="spellStart"/>
            <w:r>
              <w:rPr>
                <w:rFonts w:ascii="Times New Roman" w:hAnsi="Times New Roman" w:cs="Times New Roman"/>
                <w:sz w:val="24"/>
                <w:szCs w:val="24"/>
              </w:rPr>
              <w:t>pedagogiem</w:t>
            </w:r>
            <w:proofErr w:type="spellEnd"/>
            <w:r>
              <w:rPr>
                <w:rFonts w:ascii="Times New Roman" w:hAnsi="Times New Roman" w:cs="Times New Roman"/>
                <w:sz w:val="24"/>
                <w:szCs w:val="24"/>
              </w:rPr>
              <w:t xml:space="preserve"> par </w:t>
            </w:r>
            <w:r w:rsidR="00C9004D">
              <w:rPr>
                <w:rFonts w:ascii="Times New Roman" w:hAnsi="Times New Roman" w:cs="Times New Roman"/>
                <w:sz w:val="24"/>
                <w:szCs w:val="24"/>
              </w:rPr>
              <w:t>to</w:t>
            </w:r>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kā</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iekārtot</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vidi</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pētīt</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domāt</w:t>
            </w:r>
            <w:proofErr w:type="spellEnd"/>
            <w:r w:rsidRPr="004A113F">
              <w:rPr>
                <w:rFonts w:ascii="Times New Roman" w:hAnsi="Times New Roman" w:cs="Times New Roman"/>
                <w:sz w:val="24"/>
                <w:szCs w:val="24"/>
              </w:rPr>
              <w:t xml:space="preserve"> un </w:t>
            </w:r>
            <w:proofErr w:type="spellStart"/>
            <w:r w:rsidRPr="004A113F">
              <w:rPr>
                <w:rFonts w:ascii="Times New Roman" w:hAnsi="Times New Roman" w:cs="Times New Roman"/>
                <w:sz w:val="24"/>
                <w:szCs w:val="24"/>
              </w:rPr>
              <w:t>uzdot</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jautājumus</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tā</w:t>
            </w:r>
            <w:proofErr w:type="spellEnd"/>
            <w:r w:rsidRPr="004A113F">
              <w:rPr>
                <w:rFonts w:ascii="Times New Roman" w:hAnsi="Times New Roman" w:cs="Times New Roman"/>
                <w:sz w:val="24"/>
                <w:szCs w:val="24"/>
              </w:rPr>
              <w:t xml:space="preserve">, lai </w:t>
            </w:r>
            <w:proofErr w:type="spellStart"/>
            <w:r w:rsidRPr="004A113F">
              <w:rPr>
                <w:rFonts w:ascii="Times New Roman" w:hAnsi="Times New Roman" w:cs="Times New Roman"/>
                <w:sz w:val="24"/>
                <w:szCs w:val="24"/>
              </w:rPr>
              <w:t>rosinātu</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bērnu</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vēlmi</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risināt</w:t>
            </w:r>
            <w:proofErr w:type="spellEnd"/>
            <w:r w:rsidRPr="004A113F">
              <w:rPr>
                <w:rFonts w:ascii="Times New Roman" w:hAnsi="Times New Roman" w:cs="Times New Roman"/>
                <w:sz w:val="24"/>
                <w:szCs w:val="24"/>
              </w:rPr>
              <w:t xml:space="preserve"> </w:t>
            </w:r>
            <w:proofErr w:type="spellStart"/>
            <w:r w:rsidRPr="004A113F">
              <w:rPr>
                <w:rFonts w:ascii="Times New Roman" w:hAnsi="Times New Roman" w:cs="Times New Roman"/>
                <w:sz w:val="24"/>
                <w:szCs w:val="24"/>
              </w:rPr>
              <w:t>problēmas</w:t>
            </w:r>
            <w:proofErr w:type="spellEnd"/>
          </w:p>
          <w:p w14:paraId="294374CC" w14:textId="09076973" w:rsidR="00221116" w:rsidRPr="00221116" w:rsidRDefault="00221116" w:rsidP="00D70C24">
            <w:pPr>
              <w:pStyle w:val="Sarakstarindkopa"/>
              <w:numPr>
                <w:ilvl w:val="0"/>
                <w:numId w:val="34"/>
              </w:numPr>
              <w:ind w:left="357" w:hanging="357"/>
              <w:jc w:val="both"/>
              <w:rPr>
                <w:rFonts w:ascii="Times New Roman" w:hAnsi="Times New Roman" w:cs="Times New Roman"/>
                <w:sz w:val="24"/>
                <w:szCs w:val="24"/>
              </w:rPr>
            </w:pPr>
            <w:proofErr w:type="spellStart"/>
            <w:r w:rsidRPr="00221116">
              <w:rPr>
                <w:rFonts w:ascii="Times New Roman" w:hAnsi="Times New Roman" w:cs="Times New Roman"/>
                <w:sz w:val="24"/>
                <w:szCs w:val="24"/>
              </w:rPr>
              <w:t>Ieviest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Reālo</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kastes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katrā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mērlentes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svari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lupas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darba</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rīki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fotoaparāti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nodrošinot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iespēju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darboties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autentiskiem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pētniecības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instrumentiem</w:t>
            </w:r>
            <w:proofErr w:type="spellEnd"/>
            <w:r w:rsidRPr="00221116">
              <w:rPr>
                <w:rFonts w:ascii="Times New Roman" w:hAnsi="Times New Roman" w:cs="Times New Roman"/>
                <w:sz w:val="24"/>
                <w:szCs w:val="24"/>
              </w:rPr>
              <w:t>.</w:t>
            </w:r>
          </w:p>
          <w:p w14:paraId="5A43D456" w14:textId="1C024963" w:rsidR="00221116" w:rsidRPr="00221116" w:rsidRDefault="00221116" w:rsidP="00D70C24">
            <w:pPr>
              <w:pStyle w:val="Sarakstarindkopa"/>
              <w:numPr>
                <w:ilvl w:val="0"/>
                <w:numId w:val="34"/>
              </w:numPr>
              <w:ind w:left="357" w:hanging="357"/>
              <w:jc w:val="both"/>
              <w:rPr>
                <w:rFonts w:ascii="Times New Roman" w:hAnsi="Times New Roman" w:cs="Times New Roman"/>
              </w:rPr>
            </w:pPr>
            <w:r w:rsidRPr="00221116">
              <w:rPr>
                <w:rFonts w:ascii="Times New Roman" w:hAnsi="Times New Roman" w:cs="Times New Roman"/>
                <w:sz w:val="24"/>
                <w:szCs w:val="24"/>
              </w:rPr>
              <w:t>"</w:t>
            </w:r>
            <w:proofErr w:type="spellStart"/>
            <w:r w:rsidRPr="00221116">
              <w:rPr>
                <w:rFonts w:ascii="Times New Roman" w:hAnsi="Times New Roman" w:cs="Times New Roman"/>
                <w:sz w:val="24"/>
                <w:szCs w:val="24"/>
              </w:rPr>
              <w:t>Atklājumu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pēcpusdienas</w:t>
            </w:r>
            <w:proofErr w:type="spellEnd"/>
            <w:r w:rsidRPr="00221116">
              <w:rPr>
                <w:rFonts w:ascii="Times New Roman" w:hAnsi="Times New Roman" w:cs="Times New Roman"/>
                <w:sz w:val="24"/>
                <w:szCs w:val="24"/>
              </w:rPr>
              <w:t xml:space="preserve">" - </w:t>
            </w:r>
            <w:proofErr w:type="spellStart"/>
            <w:r w:rsidRPr="00221116">
              <w:rPr>
                <w:rFonts w:ascii="Times New Roman" w:hAnsi="Times New Roman" w:cs="Times New Roman"/>
                <w:sz w:val="24"/>
                <w:szCs w:val="24"/>
              </w:rPr>
              <w:t>reizi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ceturksnī</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organizēt</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pieredzes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apmaiņu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starp</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grupām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kur</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paši</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prezentē</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savus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pētījumus</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atrastos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problēmu</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risinājumus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citiem</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bērniem</w:t>
            </w:r>
            <w:proofErr w:type="spellEnd"/>
            <w:r w:rsidRPr="00221116">
              <w:rPr>
                <w:rFonts w:ascii="Times New Roman" w:hAnsi="Times New Roman" w:cs="Times New Roman"/>
                <w:sz w:val="24"/>
                <w:szCs w:val="24"/>
              </w:rPr>
              <w:t xml:space="preserve"> un </w:t>
            </w:r>
            <w:proofErr w:type="spellStart"/>
            <w:r w:rsidRPr="00221116">
              <w:rPr>
                <w:rFonts w:ascii="Times New Roman" w:hAnsi="Times New Roman" w:cs="Times New Roman"/>
                <w:sz w:val="24"/>
                <w:szCs w:val="24"/>
              </w:rPr>
              <w:t>iestādes</w:t>
            </w:r>
            <w:proofErr w:type="spellEnd"/>
            <w:r w:rsidRPr="00221116">
              <w:rPr>
                <w:rFonts w:ascii="Times New Roman" w:hAnsi="Times New Roman" w:cs="Times New Roman"/>
                <w:sz w:val="24"/>
                <w:szCs w:val="24"/>
              </w:rPr>
              <w:t xml:space="preserve"> </w:t>
            </w:r>
            <w:proofErr w:type="spellStart"/>
            <w:r w:rsidRPr="00221116">
              <w:rPr>
                <w:rFonts w:ascii="Times New Roman" w:hAnsi="Times New Roman" w:cs="Times New Roman"/>
                <w:sz w:val="24"/>
                <w:szCs w:val="24"/>
              </w:rPr>
              <w:t>darbiniekiem</w:t>
            </w:r>
            <w:proofErr w:type="spellEnd"/>
            <w:r w:rsidRPr="00221116">
              <w:rPr>
                <w:rFonts w:ascii="Times New Roman" w:hAnsi="Times New Roman" w:cs="Times New Roman"/>
                <w:sz w:val="24"/>
                <w:szCs w:val="24"/>
              </w:rPr>
              <w:t>.</w:t>
            </w:r>
          </w:p>
        </w:tc>
        <w:tc>
          <w:tcPr>
            <w:tcW w:w="3544" w:type="dxa"/>
          </w:tcPr>
          <w:p w14:paraId="7735BD42" w14:textId="77777777" w:rsidR="00221116" w:rsidRDefault="00221116" w:rsidP="00B170E3">
            <w:pPr>
              <w:widowControl w:val="0"/>
              <w:suppressAutoHyphens/>
              <w:ind w:right="55"/>
              <w:contextualSpacing/>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D</w:t>
            </w:r>
            <w:r w:rsidRPr="00BA19AE">
              <w:rPr>
                <w:rFonts w:ascii="Times New Roman" w:hAnsi="Times New Roman" w:cs="Times New Roman"/>
                <w:b/>
                <w:color w:val="00000A"/>
                <w:sz w:val="24"/>
                <w:szCs w:val="24"/>
                <w:lang w:eastAsia="zh-CN" w:bidi="hi-IN"/>
              </w:rPr>
              <w:t xml:space="preserve">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p>
          <w:p w14:paraId="63AA7AE5" w14:textId="77777777" w:rsidR="00221116" w:rsidRPr="009F1151" w:rsidRDefault="00221116" w:rsidP="00D70C24">
            <w:pPr>
              <w:pStyle w:val="Sarakstarindkopa"/>
              <w:widowControl w:val="0"/>
              <w:numPr>
                <w:ilvl w:val="0"/>
                <w:numId w:val="30"/>
              </w:numPr>
              <w:suppressAutoHyphens/>
              <w:ind w:right="55"/>
              <w:rPr>
                <w:rFonts w:ascii="Times New Roman" w:hAnsi="Times New Roman" w:cs="Times New Roman"/>
                <w:b/>
                <w:color w:val="00000A"/>
                <w:sz w:val="24"/>
                <w:szCs w:val="24"/>
                <w:lang w:eastAsia="zh-CN" w:bidi="hi-IN"/>
              </w:rPr>
            </w:pPr>
            <w:proofErr w:type="spellStart"/>
            <w:r w:rsidRPr="009F1151">
              <w:rPr>
                <w:rFonts w:ascii="Times New Roman" w:hAnsi="Times New Roman" w:cs="Times New Roman"/>
                <w:color w:val="00000A"/>
                <w:sz w:val="24"/>
                <w:szCs w:val="24"/>
                <w:lang w:eastAsia="zh-CN" w:bidi="hi-IN"/>
              </w:rPr>
              <w:t>Anketēšanas</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dati</w:t>
            </w:r>
            <w:proofErr w:type="spellEnd"/>
            <w:r w:rsidRPr="009F1151">
              <w:rPr>
                <w:rFonts w:ascii="Times New Roman" w:hAnsi="Times New Roman" w:cs="Times New Roman"/>
                <w:color w:val="00000A"/>
                <w:sz w:val="24"/>
                <w:szCs w:val="24"/>
                <w:lang w:eastAsia="zh-CN" w:bidi="hi-IN"/>
              </w:rPr>
              <w:t xml:space="preserve"> </w:t>
            </w:r>
          </w:p>
          <w:p w14:paraId="1E398F04" w14:textId="77777777" w:rsidR="00221116" w:rsidRPr="009F1151" w:rsidRDefault="00221116" w:rsidP="00D70C24">
            <w:pPr>
              <w:pStyle w:val="Sarakstarindkopa"/>
              <w:widowControl w:val="0"/>
              <w:numPr>
                <w:ilvl w:val="0"/>
                <w:numId w:val="30"/>
              </w:numPr>
              <w:suppressAutoHyphens/>
              <w:ind w:right="55"/>
              <w:rPr>
                <w:rFonts w:ascii="Times New Roman" w:hAnsi="Times New Roman" w:cs="Times New Roman"/>
                <w:color w:val="00000A"/>
                <w:sz w:val="24"/>
                <w:szCs w:val="24"/>
                <w:lang w:eastAsia="zh-CN" w:bidi="hi-IN"/>
              </w:rPr>
            </w:pPr>
            <w:proofErr w:type="spellStart"/>
            <w:r>
              <w:rPr>
                <w:rFonts w:ascii="Times New Roman" w:hAnsi="Times New Roman" w:cs="Times New Roman"/>
                <w:color w:val="00000A"/>
                <w:sz w:val="24"/>
                <w:szCs w:val="24"/>
                <w:lang w:eastAsia="zh-CN" w:bidi="hi-IN"/>
              </w:rPr>
              <w:t>Rotaļn</w:t>
            </w:r>
            <w:r w:rsidRPr="009F1151">
              <w:rPr>
                <w:rFonts w:ascii="Times New Roman" w:hAnsi="Times New Roman" w:cs="Times New Roman"/>
                <w:color w:val="00000A"/>
                <w:sz w:val="24"/>
                <w:szCs w:val="24"/>
                <w:lang w:eastAsia="zh-CN" w:bidi="hi-IN"/>
              </w:rPr>
              <w:t>odarbību</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vērojumi</w:t>
            </w:r>
            <w:proofErr w:type="spellEnd"/>
          </w:p>
          <w:p w14:paraId="21304E8B" w14:textId="77777777" w:rsidR="00221116" w:rsidRPr="009F1151" w:rsidRDefault="00221116" w:rsidP="00D70C24">
            <w:pPr>
              <w:pStyle w:val="Sarakstarindkopa"/>
              <w:widowControl w:val="0"/>
              <w:numPr>
                <w:ilvl w:val="0"/>
                <w:numId w:val="30"/>
              </w:numPr>
              <w:suppressAutoHyphens/>
              <w:ind w:right="55"/>
              <w:rPr>
                <w:rFonts w:ascii="Times New Roman" w:hAnsi="Times New Roman" w:cs="Times New Roman"/>
                <w:color w:val="00000A"/>
                <w:sz w:val="24"/>
                <w:szCs w:val="24"/>
                <w:lang w:eastAsia="zh-CN" w:bidi="hi-IN"/>
              </w:rPr>
            </w:pPr>
            <w:proofErr w:type="spellStart"/>
            <w:r w:rsidRPr="009F1151">
              <w:rPr>
                <w:rFonts w:ascii="Times New Roman" w:hAnsi="Times New Roman" w:cs="Times New Roman"/>
                <w:color w:val="00000A"/>
                <w:sz w:val="24"/>
                <w:szCs w:val="24"/>
                <w:lang w:eastAsia="zh-CN" w:bidi="hi-IN"/>
              </w:rPr>
              <w:t>Pedagogu</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pašnovērtējumi</w:t>
            </w:r>
            <w:proofErr w:type="spellEnd"/>
            <w:r w:rsidRPr="009F1151">
              <w:rPr>
                <w:rFonts w:ascii="Times New Roman" w:hAnsi="Times New Roman" w:cs="Times New Roman"/>
                <w:color w:val="00000A"/>
                <w:sz w:val="24"/>
                <w:szCs w:val="24"/>
                <w:lang w:eastAsia="zh-CN" w:bidi="hi-IN"/>
              </w:rPr>
              <w:t xml:space="preserve">. </w:t>
            </w:r>
          </w:p>
          <w:p w14:paraId="5541E5EA" w14:textId="77777777" w:rsidR="00221116" w:rsidRPr="009F1151" w:rsidRDefault="00221116" w:rsidP="00D70C24">
            <w:pPr>
              <w:pStyle w:val="Sarakstarindkopa"/>
              <w:widowControl w:val="0"/>
              <w:numPr>
                <w:ilvl w:val="0"/>
                <w:numId w:val="30"/>
              </w:numPr>
              <w:suppressAutoHyphens/>
              <w:ind w:right="55"/>
              <w:rPr>
                <w:rFonts w:ascii="Times New Roman" w:hAnsi="Times New Roman" w:cs="Times New Roman"/>
                <w:color w:val="00000A"/>
                <w:sz w:val="24"/>
                <w:szCs w:val="24"/>
                <w:lang w:eastAsia="zh-CN" w:bidi="hi-IN"/>
              </w:rPr>
            </w:pPr>
            <w:proofErr w:type="spellStart"/>
            <w:r w:rsidRPr="009F1151">
              <w:rPr>
                <w:rFonts w:ascii="Times New Roman" w:hAnsi="Times New Roman" w:cs="Times New Roman"/>
                <w:color w:val="00000A"/>
                <w:sz w:val="24"/>
                <w:szCs w:val="24"/>
                <w:lang w:eastAsia="zh-CN" w:bidi="hi-IN"/>
              </w:rPr>
              <w:t>Vecāku</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iesaistes</w:t>
            </w:r>
            <w:proofErr w:type="spellEnd"/>
            <w:r w:rsidRPr="009F1151">
              <w:rPr>
                <w:rFonts w:ascii="Times New Roman" w:hAnsi="Times New Roman" w:cs="Times New Roman"/>
                <w:color w:val="00000A"/>
                <w:sz w:val="24"/>
                <w:szCs w:val="24"/>
                <w:lang w:eastAsia="zh-CN" w:bidi="hi-IN"/>
              </w:rPr>
              <w:t xml:space="preserve"> atbalsta </w:t>
            </w:r>
            <w:proofErr w:type="spellStart"/>
            <w:r w:rsidRPr="009F1151">
              <w:rPr>
                <w:rFonts w:ascii="Times New Roman" w:hAnsi="Times New Roman" w:cs="Times New Roman"/>
                <w:color w:val="00000A"/>
                <w:sz w:val="24"/>
                <w:szCs w:val="24"/>
                <w:lang w:eastAsia="zh-CN" w:bidi="hi-IN"/>
              </w:rPr>
              <w:t>sniegšanas</w:t>
            </w:r>
            <w:proofErr w:type="spellEnd"/>
            <w:r w:rsidRPr="009F1151">
              <w:rPr>
                <w:rFonts w:ascii="Times New Roman" w:hAnsi="Times New Roman" w:cs="Times New Roman"/>
                <w:color w:val="00000A"/>
                <w:sz w:val="24"/>
                <w:szCs w:val="24"/>
                <w:lang w:eastAsia="zh-CN" w:bidi="hi-IN"/>
              </w:rPr>
              <w:t xml:space="preserve"> </w:t>
            </w:r>
            <w:proofErr w:type="spellStart"/>
            <w:r w:rsidRPr="009F1151">
              <w:rPr>
                <w:rFonts w:ascii="Times New Roman" w:hAnsi="Times New Roman" w:cs="Times New Roman"/>
                <w:color w:val="00000A"/>
                <w:sz w:val="24"/>
                <w:szCs w:val="24"/>
                <w:lang w:eastAsia="zh-CN" w:bidi="hi-IN"/>
              </w:rPr>
              <w:t>procesā</w:t>
            </w:r>
            <w:proofErr w:type="spellEnd"/>
          </w:p>
        </w:tc>
      </w:tr>
    </w:tbl>
    <w:p w14:paraId="0D529A18" w14:textId="77777777" w:rsidR="004B2600" w:rsidRDefault="004B2600" w:rsidP="00BA19AE">
      <w:pPr>
        <w:widowControl w:val="0"/>
        <w:suppressAutoHyphens/>
        <w:spacing w:after="0" w:line="240" w:lineRule="auto"/>
        <w:ind w:right="55"/>
        <w:contextualSpacing/>
        <w:rPr>
          <w:rFonts w:ascii="Times New Roman" w:eastAsia="SimSun" w:hAnsi="Times New Roman" w:cs="Times New Roman"/>
          <w:bCs/>
          <w:color w:val="00B0F0"/>
          <w:sz w:val="24"/>
          <w:szCs w:val="24"/>
          <w:lang w:eastAsia="zh-CN" w:bidi="hi-IN"/>
        </w:rPr>
      </w:pPr>
    </w:p>
    <w:tbl>
      <w:tblPr>
        <w:tblStyle w:val="Reatabula"/>
        <w:tblW w:w="15310" w:type="dxa"/>
        <w:tblInd w:w="-714" w:type="dxa"/>
        <w:tblLayout w:type="fixed"/>
        <w:tblLook w:val="04A0" w:firstRow="1" w:lastRow="0" w:firstColumn="1" w:lastColumn="0" w:noHBand="0" w:noVBand="1"/>
      </w:tblPr>
      <w:tblGrid>
        <w:gridCol w:w="1702"/>
        <w:gridCol w:w="647"/>
        <w:gridCol w:w="9133"/>
        <w:gridCol w:w="3828"/>
      </w:tblGrid>
      <w:tr w:rsidR="006B5473" w:rsidRPr="00BA19AE" w14:paraId="48CFB7F6" w14:textId="77777777" w:rsidTr="00F058B6">
        <w:tc>
          <w:tcPr>
            <w:tcW w:w="15310" w:type="dxa"/>
            <w:gridSpan w:val="4"/>
            <w:shd w:val="clear" w:color="auto" w:fill="E7E6E6" w:themeFill="background2"/>
            <w:vAlign w:val="center"/>
          </w:tcPr>
          <w:p w14:paraId="7D28F523" w14:textId="77777777" w:rsidR="006B5473" w:rsidRPr="006B5473" w:rsidRDefault="006B5473" w:rsidP="006B5473">
            <w:pPr>
              <w:widowControl w:val="0"/>
              <w:suppressAutoHyphens/>
              <w:spacing w:before="120" w:after="120"/>
              <w:ind w:right="55"/>
              <w:contextualSpacing/>
              <w:jc w:val="center"/>
              <w:rPr>
                <w:rFonts w:ascii="Times New Roman" w:eastAsia="Calibri" w:hAnsi="Times New Roman" w:cs="Times New Roman"/>
                <w:b/>
                <w:bCs/>
                <w:sz w:val="8"/>
                <w:szCs w:val="8"/>
                <w:lang w:val="lv-LV"/>
              </w:rPr>
            </w:pPr>
          </w:p>
          <w:p w14:paraId="41886AAE" w14:textId="29715DD1" w:rsidR="006B5473" w:rsidRDefault="006B5473" w:rsidP="006B5473">
            <w:pPr>
              <w:widowControl w:val="0"/>
              <w:suppressAutoHyphens/>
              <w:spacing w:before="120" w:after="120"/>
              <w:ind w:right="55"/>
              <w:contextualSpacing/>
              <w:jc w:val="center"/>
              <w:rPr>
                <w:rFonts w:ascii="Times New Roman" w:hAnsi="Times New Roman" w:cs="Times New Roman"/>
                <w:b/>
                <w:color w:val="00000A"/>
                <w:sz w:val="24"/>
                <w:szCs w:val="24"/>
                <w:lang w:eastAsia="zh-CN" w:bidi="hi-IN"/>
              </w:rPr>
            </w:pPr>
            <w:r w:rsidRPr="00BE275F">
              <w:rPr>
                <w:rFonts w:ascii="Times New Roman" w:eastAsia="Calibri" w:hAnsi="Times New Roman" w:cs="Times New Roman"/>
                <w:b/>
                <w:bCs/>
                <w:sz w:val="24"/>
                <w:szCs w:val="24"/>
                <w:lang w:val="lv-LV"/>
              </w:rPr>
              <w:t>KATEGORIJA</w:t>
            </w:r>
            <w:r>
              <w:rPr>
                <w:rFonts w:ascii="Times New Roman" w:eastAsia="Calibri" w:hAnsi="Times New Roman" w:cs="Times New Roman"/>
                <w:b/>
                <w:bCs/>
                <w:sz w:val="24"/>
                <w:szCs w:val="24"/>
                <w:lang w:val="lv-LV"/>
              </w:rPr>
              <w:t xml:space="preserve"> </w:t>
            </w:r>
            <w:r w:rsidRPr="00BE275F">
              <w:rPr>
                <w:rFonts w:ascii="Times New Roman" w:eastAsia="Calibri" w:hAnsi="Times New Roman" w:cs="Times New Roman"/>
                <w:b/>
                <w:bCs/>
                <w:sz w:val="24"/>
                <w:szCs w:val="24"/>
                <w:lang w:val="lv-LV"/>
              </w:rPr>
              <w:t xml:space="preserve">– </w:t>
            </w:r>
            <w:r w:rsidRPr="00CA0F2E">
              <w:rPr>
                <w:rFonts w:ascii="Times New Roman" w:hAnsi="Times New Roman" w:cs="Times New Roman"/>
                <w:b/>
                <w:color w:val="00000A"/>
                <w:sz w:val="24"/>
                <w:szCs w:val="24"/>
                <w:lang w:eastAsia="zh-CN" w:bidi="hi-IN"/>
              </w:rPr>
              <w:t>IEKĻAUJOŠA VIDE</w:t>
            </w:r>
          </w:p>
          <w:p w14:paraId="4E4BB0F0" w14:textId="77777777" w:rsidR="006B5473" w:rsidRPr="006B5473" w:rsidRDefault="006B5473" w:rsidP="006B5473">
            <w:pPr>
              <w:widowControl w:val="0"/>
              <w:suppressAutoHyphens/>
              <w:spacing w:before="120" w:after="120"/>
              <w:ind w:right="55"/>
              <w:contextualSpacing/>
              <w:jc w:val="center"/>
              <w:rPr>
                <w:rFonts w:ascii="Times New Roman" w:hAnsi="Times New Roman" w:cs="Times New Roman"/>
                <w:b/>
                <w:color w:val="00000A"/>
                <w:sz w:val="8"/>
                <w:szCs w:val="8"/>
                <w:lang w:eastAsia="zh-CN" w:bidi="hi-IN"/>
              </w:rPr>
            </w:pPr>
          </w:p>
        </w:tc>
      </w:tr>
      <w:tr w:rsidR="006B5473" w:rsidRPr="00BA19AE" w14:paraId="6A663999" w14:textId="77777777" w:rsidTr="00F058B6">
        <w:tc>
          <w:tcPr>
            <w:tcW w:w="15310" w:type="dxa"/>
            <w:gridSpan w:val="4"/>
            <w:vAlign w:val="center"/>
          </w:tcPr>
          <w:p w14:paraId="7FD8D87E" w14:textId="77777777" w:rsidR="007C3F06" w:rsidRPr="007C3F06" w:rsidRDefault="007C3F06" w:rsidP="006B5473">
            <w:pPr>
              <w:widowControl w:val="0"/>
              <w:suppressAutoHyphens/>
              <w:spacing w:before="120" w:after="120"/>
              <w:ind w:right="55"/>
              <w:contextualSpacing/>
              <w:rPr>
                <w:rFonts w:ascii="Times New Roman" w:hAnsi="Times New Roman" w:cs="Times New Roman"/>
                <w:b/>
                <w:color w:val="00000A"/>
                <w:sz w:val="16"/>
                <w:szCs w:val="16"/>
                <w:lang w:eastAsia="zh-CN" w:bidi="hi-IN"/>
              </w:rPr>
            </w:pPr>
          </w:p>
          <w:p w14:paraId="66328143" w14:textId="044CE191" w:rsidR="006B5473" w:rsidRDefault="006B5473" w:rsidP="006B5473">
            <w:pPr>
              <w:widowControl w:val="0"/>
              <w:suppressAutoHyphens/>
              <w:spacing w:before="120" w:after="120"/>
              <w:ind w:right="55"/>
              <w:contextualSpacing/>
              <w:rPr>
                <w:rFonts w:ascii="Times New Roman" w:hAnsi="Times New Roman" w:cs="Times New Roman"/>
                <w:b/>
                <w:color w:val="00000A"/>
                <w:sz w:val="24"/>
                <w:szCs w:val="24"/>
                <w:lang w:eastAsia="zh-CN" w:bidi="hi-IN"/>
              </w:rPr>
            </w:pPr>
            <w:r w:rsidRPr="002461BF">
              <w:rPr>
                <w:rFonts w:ascii="Times New Roman" w:hAnsi="Times New Roman" w:cs="Times New Roman"/>
                <w:b/>
                <w:color w:val="00000A"/>
                <w:sz w:val="24"/>
                <w:szCs w:val="24"/>
                <w:lang w:eastAsia="zh-CN" w:bidi="hi-IN"/>
              </w:rPr>
              <w:t xml:space="preserve">PRIORITĀTE: </w:t>
            </w:r>
            <w:proofErr w:type="spellStart"/>
            <w:r w:rsidRPr="002461BF">
              <w:rPr>
                <w:rFonts w:ascii="Times New Roman" w:hAnsi="Times New Roman" w:cs="Times New Roman"/>
                <w:b/>
                <w:color w:val="00000A"/>
                <w:sz w:val="24"/>
                <w:szCs w:val="24"/>
                <w:lang w:eastAsia="zh-CN" w:bidi="hi-IN"/>
              </w:rPr>
              <w:t>Pedagogu</w:t>
            </w:r>
            <w:proofErr w:type="spellEnd"/>
            <w:r w:rsidRPr="002461BF">
              <w:rPr>
                <w:rFonts w:ascii="Times New Roman" w:hAnsi="Times New Roman" w:cs="Times New Roman"/>
                <w:b/>
                <w:color w:val="00000A"/>
                <w:sz w:val="24"/>
                <w:szCs w:val="24"/>
                <w:lang w:eastAsia="zh-CN" w:bidi="hi-IN"/>
              </w:rPr>
              <w:t xml:space="preserve"> un </w:t>
            </w:r>
            <w:proofErr w:type="spellStart"/>
            <w:r w:rsidRPr="002461BF">
              <w:rPr>
                <w:rFonts w:ascii="Times New Roman" w:hAnsi="Times New Roman" w:cs="Times New Roman"/>
                <w:b/>
                <w:color w:val="00000A"/>
                <w:sz w:val="24"/>
                <w:szCs w:val="24"/>
                <w:lang w:eastAsia="zh-CN" w:bidi="hi-IN"/>
              </w:rPr>
              <w:t>vecāku</w:t>
            </w:r>
            <w:proofErr w:type="spellEnd"/>
            <w:r w:rsidRPr="002461BF">
              <w:rPr>
                <w:rFonts w:ascii="Times New Roman" w:hAnsi="Times New Roman" w:cs="Times New Roman"/>
                <w:b/>
                <w:color w:val="00000A"/>
                <w:sz w:val="24"/>
                <w:szCs w:val="24"/>
                <w:lang w:eastAsia="zh-CN" w:bidi="hi-IN"/>
              </w:rPr>
              <w:t xml:space="preserve"> </w:t>
            </w:r>
            <w:proofErr w:type="spellStart"/>
            <w:r w:rsidRPr="002461BF">
              <w:rPr>
                <w:rFonts w:ascii="Times New Roman" w:hAnsi="Times New Roman" w:cs="Times New Roman"/>
                <w:b/>
                <w:color w:val="00000A"/>
                <w:sz w:val="24"/>
                <w:szCs w:val="24"/>
                <w:lang w:eastAsia="zh-CN" w:bidi="hi-IN"/>
              </w:rPr>
              <w:t>mērķtiecīga</w:t>
            </w:r>
            <w:proofErr w:type="spellEnd"/>
            <w:r w:rsidRPr="002461BF">
              <w:rPr>
                <w:rFonts w:ascii="Times New Roman" w:hAnsi="Times New Roman" w:cs="Times New Roman"/>
                <w:b/>
                <w:color w:val="00000A"/>
                <w:sz w:val="24"/>
                <w:szCs w:val="24"/>
                <w:lang w:eastAsia="zh-CN" w:bidi="hi-IN"/>
              </w:rPr>
              <w:t xml:space="preserve"> </w:t>
            </w:r>
            <w:proofErr w:type="spellStart"/>
            <w:r w:rsidRPr="002461BF">
              <w:rPr>
                <w:rFonts w:ascii="Times New Roman" w:hAnsi="Times New Roman" w:cs="Times New Roman"/>
                <w:b/>
                <w:color w:val="00000A"/>
                <w:sz w:val="24"/>
                <w:szCs w:val="24"/>
                <w:lang w:eastAsia="zh-CN" w:bidi="hi-IN"/>
              </w:rPr>
              <w:t>sadarbība</w:t>
            </w:r>
            <w:proofErr w:type="spellEnd"/>
            <w:r w:rsidRPr="002461BF">
              <w:rPr>
                <w:rFonts w:ascii="Times New Roman" w:hAnsi="Times New Roman" w:cs="Times New Roman"/>
                <w:b/>
                <w:color w:val="00000A"/>
                <w:sz w:val="24"/>
                <w:szCs w:val="24"/>
                <w:lang w:eastAsia="zh-CN" w:bidi="hi-IN"/>
              </w:rPr>
              <w:t xml:space="preserve">, kas </w:t>
            </w:r>
            <w:proofErr w:type="spellStart"/>
            <w:r w:rsidRPr="002461BF">
              <w:rPr>
                <w:rFonts w:ascii="Times New Roman" w:hAnsi="Times New Roman" w:cs="Times New Roman"/>
                <w:b/>
                <w:color w:val="00000A"/>
                <w:sz w:val="24"/>
                <w:szCs w:val="24"/>
                <w:lang w:eastAsia="zh-CN" w:bidi="hi-IN"/>
              </w:rPr>
              <w:t>veicina</w:t>
            </w:r>
            <w:proofErr w:type="spellEnd"/>
            <w:r w:rsidRPr="002461BF">
              <w:rPr>
                <w:rFonts w:ascii="Times New Roman" w:hAnsi="Times New Roman" w:cs="Times New Roman"/>
                <w:b/>
                <w:color w:val="00000A"/>
                <w:sz w:val="24"/>
                <w:szCs w:val="24"/>
                <w:lang w:eastAsia="zh-CN" w:bidi="hi-IN"/>
              </w:rPr>
              <w:t xml:space="preserve"> </w:t>
            </w:r>
            <w:proofErr w:type="spellStart"/>
            <w:r w:rsidRPr="002461BF">
              <w:rPr>
                <w:rFonts w:ascii="Times New Roman" w:hAnsi="Times New Roman" w:cs="Times New Roman"/>
                <w:b/>
                <w:color w:val="00000A"/>
                <w:sz w:val="24"/>
                <w:szCs w:val="24"/>
                <w:lang w:eastAsia="zh-CN" w:bidi="hi-IN"/>
              </w:rPr>
              <w:t>izglītojamo</w:t>
            </w:r>
            <w:proofErr w:type="spellEnd"/>
            <w:r w:rsidRPr="002461BF">
              <w:rPr>
                <w:rFonts w:ascii="Times New Roman" w:hAnsi="Times New Roman" w:cs="Times New Roman"/>
                <w:b/>
                <w:color w:val="00000A"/>
                <w:sz w:val="24"/>
                <w:szCs w:val="24"/>
                <w:lang w:eastAsia="zh-CN" w:bidi="hi-IN"/>
              </w:rPr>
              <w:t xml:space="preserve"> </w:t>
            </w:r>
            <w:proofErr w:type="spellStart"/>
            <w:r w:rsidRPr="002461BF">
              <w:rPr>
                <w:rFonts w:ascii="Times New Roman" w:hAnsi="Times New Roman" w:cs="Times New Roman"/>
                <w:b/>
                <w:color w:val="00000A"/>
                <w:sz w:val="24"/>
                <w:szCs w:val="24"/>
                <w:lang w:eastAsia="zh-CN" w:bidi="hi-IN"/>
              </w:rPr>
              <w:t>individuālās</w:t>
            </w:r>
            <w:proofErr w:type="spellEnd"/>
            <w:r w:rsidRPr="002461BF">
              <w:rPr>
                <w:rFonts w:ascii="Times New Roman" w:hAnsi="Times New Roman" w:cs="Times New Roman"/>
                <w:b/>
                <w:color w:val="00000A"/>
                <w:sz w:val="24"/>
                <w:szCs w:val="24"/>
                <w:lang w:eastAsia="zh-CN" w:bidi="hi-IN"/>
              </w:rPr>
              <w:t xml:space="preserve"> </w:t>
            </w:r>
            <w:proofErr w:type="spellStart"/>
            <w:r w:rsidRPr="002461BF">
              <w:rPr>
                <w:rFonts w:ascii="Times New Roman" w:hAnsi="Times New Roman" w:cs="Times New Roman"/>
                <w:b/>
                <w:color w:val="00000A"/>
                <w:sz w:val="24"/>
                <w:szCs w:val="24"/>
                <w:lang w:eastAsia="zh-CN" w:bidi="hi-IN"/>
              </w:rPr>
              <w:t>izaugsmes</w:t>
            </w:r>
            <w:proofErr w:type="spellEnd"/>
            <w:r w:rsidRPr="002461BF">
              <w:rPr>
                <w:rFonts w:ascii="Times New Roman" w:hAnsi="Times New Roman" w:cs="Times New Roman"/>
                <w:b/>
                <w:color w:val="00000A"/>
                <w:sz w:val="24"/>
                <w:szCs w:val="24"/>
                <w:lang w:eastAsia="zh-CN" w:bidi="hi-IN"/>
              </w:rPr>
              <w:t xml:space="preserve"> </w:t>
            </w:r>
            <w:proofErr w:type="spellStart"/>
            <w:r w:rsidRPr="002461BF">
              <w:rPr>
                <w:rFonts w:ascii="Times New Roman" w:hAnsi="Times New Roman" w:cs="Times New Roman"/>
                <w:b/>
                <w:color w:val="00000A"/>
                <w:sz w:val="24"/>
                <w:szCs w:val="24"/>
                <w:lang w:eastAsia="zh-CN" w:bidi="hi-IN"/>
              </w:rPr>
              <w:t>attīstību</w:t>
            </w:r>
            <w:proofErr w:type="spellEnd"/>
            <w:r>
              <w:rPr>
                <w:rFonts w:ascii="Times New Roman" w:hAnsi="Times New Roman" w:cs="Times New Roman"/>
                <w:b/>
                <w:color w:val="00000A"/>
                <w:sz w:val="24"/>
                <w:szCs w:val="24"/>
                <w:lang w:eastAsia="zh-CN" w:bidi="hi-IN"/>
              </w:rPr>
              <w:t xml:space="preserve"> </w:t>
            </w:r>
            <w:r w:rsidRPr="002461BF">
              <w:rPr>
                <w:rFonts w:ascii="Times New Roman" w:hAnsi="Times New Roman" w:cs="Times New Roman"/>
                <w:b/>
                <w:color w:val="00000A"/>
                <w:sz w:val="24"/>
                <w:szCs w:val="24"/>
                <w:lang w:eastAsia="zh-CN" w:bidi="hi-IN"/>
              </w:rPr>
              <w:t>(</w:t>
            </w:r>
            <w:proofErr w:type="gramStart"/>
            <w:r w:rsidRPr="002461BF">
              <w:rPr>
                <w:rFonts w:ascii="Times New Roman" w:hAnsi="Times New Roman" w:cs="Times New Roman"/>
                <w:b/>
                <w:color w:val="00000A"/>
                <w:sz w:val="24"/>
                <w:szCs w:val="24"/>
                <w:lang w:eastAsia="zh-CN" w:bidi="hi-IN"/>
              </w:rPr>
              <w:t>2026./</w:t>
            </w:r>
            <w:proofErr w:type="gramEnd"/>
            <w:r w:rsidRPr="002461BF">
              <w:rPr>
                <w:rFonts w:ascii="Times New Roman" w:hAnsi="Times New Roman" w:cs="Times New Roman"/>
                <w:b/>
                <w:color w:val="00000A"/>
                <w:sz w:val="24"/>
                <w:szCs w:val="24"/>
                <w:lang w:eastAsia="zh-CN" w:bidi="hi-IN"/>
              </w:rPr>
              <w:t>2027.</w:t>
            </w:r>
            <w:r w:rsidR="00F058B6">
              <w:rPr>
                <w:rFonts w:ascii="Times New Roman" w:hAnsi="Times New Roman" w:cs="Times New Roman"/>
                <w:b/>
                <w:color w:val="00000A"/>
                <w:sz w:val="24"/>
                <w:szCs w:val="24"/>
                <w:lang w:eastAsia="zh-CN" w:bidi="hi-IN"/>
              </w:rPr>
              <w:t xml:space="preserve"> </w:t>
            </w:r>
            <w:r w:rsidRPr="002461BF">
              <w:rPr>
                <w:rFonts w:ascii="Times New Roman" w:hAnsi="Times New Roman" w:cs="Times New Roman"/>
                <w:b/>
                <w:color w:val="00000A"/>
                <w:sz w:val="24"/>
                <w:szCs w:val="24"/>
                <w:lang w:eastAsia="zh-CN" w:bidi="hi-IN"/>
              </w:rPr>
              <w:t>m.</w:t>
            </w:r>
            <w:r w:rsidR="00F058B6">
              <w:rPr>
                <w:rFonts w:ascii="Times New Roman" w:hAnsi="Times New Roman" w:cs="Times New Roman"/>
                <w:b/>
                <w:color w:val="00000A"/>
                <w:sz w:val="24"/>
                <w:szCs w:val="24"/>
                <w:lang w:eastAsia="zh-CN" w:bidi="hi-IN"/>
              </w:rPr>
              <w:t> </w:t>
            </w:r>
            <w:r w:rsidRPr="002461BF">
              <w:rPr>
                <w:rFonts w:ascii="Times New Roman" w:hAnsi="Times New Roman" w:cs="Times New Roman"/>
                <w:b/>
                <w:color w:val="00000A"/>
                <w:sz w:val="24"/>
                <w:szCs w:val="24"/>
                <w:lang w:eastAsia="zh-CN" w:bidi="hi-IN"/>
              </w:rPr>
              <w:t>g.)</w:t>
            </w:r>
          </w:p>
          <w:p w14:paraId="63D12ADD" w14:textId="2509B105" w:rsidR="007C3F06" w:rsidRPr="007C3F06" w:rsidRDefault="007C3F06" w:rsidP="006B5473">
            <w:pPr>
              <w:widowControl w:val="0"/>
              <w:suppressAutoHyphens/>
              <w:spacing w:before="120" w:after="120"/>
              <w:ind w:right="55"/>
              <w:contextualSpacing/>
              <w:rPr>
                <w:rFonts w:ascii="Times New Roman" w:hAnsi="Times New Roman" w:cs="Times New Roman"/>
                <w:b/>
                <w:color w:val="00000A"/>
                <w:sz w:val="16"/>
                <w:szCs w:val="16"/>
                <w:lang w:eastAsia="zh-CN" w:bidi="hi-IN"/>
              </w:rPr>
            </w:pPr>
          </w:p>
        </w:tc>
      </w:tr>
      <w:tr w:rsidR="006B5473" w:rsidRPr="00BA19AE" w14:paraId="18DF2CF5" w14:textId="77777777" w:rsidTr="00F058B6">
        <w:tc>
          <w:tcPr>
            <w:tcW w:w="1702" w:type="dxa"/>
            <w:vAlign w:val="center"/>
          </w:tcPr>
          <w:p w14:paraId="6EBC9033" w14:textId="77777777" w:rsidR="006B5473" w:rsidRPr="00BA19AE" w:rsidRDefault="006B5473"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Elementi</w:t>
            </w:r>
            <w:proofErr w:type="spellEnd"/>
          </w:p>
        </w:tc>
        <w:tc>
          <w:tcPr>
            <w:tcW w:w="13608" w:type="dxa"/>
            <w:gridSpan w:val="3"/>
          </w:tcPr>
          <w:p w14:paraId="52F4EAC3" w14:textId="77777777" w:rsidR="006B5473" w:rsidRPr="00BA19AE" w:rsidRDefault="006B5473"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CA0F2E">
              <w:rPr>
                <w:rFonts w:ascii="Times New Roman" w:hAnsi="Times New Roman" w:cs="Times New Roman"/>
                <w:b/>
                <w:color w:val="00000A"/>
                <w:sz w:val="24"/>
                <w:szCs w:val="24"/>
                <w:lang w:eastAsia="zh-CN" w:bidi="hi-IN"/>
              </w:rPr>
              <w:t>Plānotie</w:t>
            </w:r>
            <w:proofErr w:type="spellEnd"/>
            <w:r w:rsidRPr="00CA0F2E">
              <w:rPr>
                <w:rFonts w:ascii="Times New Roman" w:hAnsi="Times New Roman" w:cs="Times New Roman"/>
                <w:b/>
                <w:color w:val="00000A"/>
                <w:sz w:val="24"/>
                <w:szCs w:val="24"/>
                <w:lang w:eastAsia="zh-CN" w:bidi="hi-IN"/>
              </w:rPr>
              <w:t xml:space="preserve"> </w:t>
            </w:r>
            <w:proofErr w:type="spellStart"/>
            <w:r w:rsidRPr="00CA0F2E">
              <w:rPr>
                <w:rFonts w:ascii="Times New Roman" w:hAnsi="Times New Roman" w:cs="Times New Roman"/>
                <w:b/>
                <w:color w:val="00000A"/>
                <w:sz w:val="24"/>
                <w:szCs w:val="24"/>
                <w:lang w:eastAsia="zh-CN" w:bidi="hi-IN"/>
              </w:rPr>
              <w:t>sasniedzamie</w:t>
            </w:r>
            <w:proofErr w:type="spellEnd"/>
            <w:r w:rsidRPr="00CA0F2E">
              <w:rPr>
                <w:rFonts w:ascii="Times New Roman" w:hAnsi="Times New Roman" w:cs="Times New Roman"/>
                <w:b/>
                <w:color w:val="00000A"/>
                <w:sz w:val="24"/>
                <w:szCs w:val="24"/>
                <w:lang w:eastAsia="zh-CN" w:bidi="hi-IN"/>
              </w:rPr>
              <w:t xml:space="preserve"> </w:t>
            </w:r>
            <w:proofErr w:type="spellStart"/>
            <w:r w:rsidRPr="00CA0F2E">
              <w:rPr>
                <w:rFonts w:ascii="Times New Roman" w:hAnsi="Times New Roman" w:cs="Times New Roman"/>
                <w:b/>
                <w:color w:val="00000A"/>
                <w:sz w:val="24"/>
                <w:szCs w:val="24"/>
                <w:lang w:eastAsia="zh-CN" w:bidi="hi-IN"/>
              </w:rPr>
              <w:t>rezultāti</w:t>
            </w:r>
            <w:proofErr w:type="spellEnd"/>
            <w:r w:rsidRPr="00CA0F2E">
              <w:rPr>
                <w:rFonts w:ascii="Times New Roman" w:hAnsi="Times New Roman" w:cs="Times New Roman"/>
                <w:b/>
                <w:color w:val="00000A"/>
                <w:sz w:val="24"/>
                <w:szCs w:val="24"/>
                <w:lang w:eastAsia="zh-CN" w:bidi="hi-IN"/>
              </w:rPr>
              <w:t xml:space="preserve"> un </w:t>
            </w:r>
            <w:proofErr w:type="spellStart"/>
            <w:r w:rsidRPr="00CA0F2E">
              <w:rPr>
                <w:rFonts w:ascii="Times New Roman" w:hAnsi="Times New Roman" w:cs="Times New Roman"/>
                <w:b/>
                <w:color w:val="00000A"/>
                <w:sz w:val="24"/>
                <w:szCs w:val="24"/>
                <w:lang w:eastAsia="zh-CN" w:bidi="hi-IN"/>
              </w:rPr>
              <w:t>ieviešanas</w:t>
            </w:r>
            <w:proofErr w:type="spellEnd"/>
            <w:r w:rsidRPr="00CA0F2E">
              <w:rPr>
                <w:rFonts w:ascii="Times New Roman" w:hAnsi="Times New Roman" w:cs="Times New Roman"/>
                <w:b/>
                <w:color w:val="00000A"/>
                <w:sz w:val="24"/>
                <w:szCs w:val="24"/>
                <w:lang w:eastAsia="zh-CN" w:bidi="hi-IN"/>
              </w:rPr>
              <w:t xml:space="preserve"> gaita</w:t>
            </w:r>
          </w:p>
        </w:tc>
      </w:tr>
      <w:tr w:rsidR="006B5473" w:rsidRPr="00BA19AE" w14:paraId="14C28FDB" w14:textId="77777777" w:rsidTr="00F058B6">
        <w:trPr>
          <w:trHeight w:val="702"/>
        </w:trPr>
        <w:tc>
          <w:tcPr>
            <w:tcW w:w="1702" w:type="dxa"/>
            <w:vMerge w:val="restart"/>
            <w:vAlign w:val="center"/>
          </w:tcPr>
          <w:p w14:paraId="44CC7EFB" w14:textId="77777777" w:rsidR="006B5473" w:rsidRPr="00BA19AE"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Pieejamība</w:t>
            </w:r>
            <w:proofErr w:type="spellEnd"/>
          </w:p>
        </w:tc>
        <w:tc>
          <w:tcPr>
            <w:tcW w:w="647" w:type="dxa"/>
            <w:vMerge w:val="restart"/>
            <w:textDirection w:val="btLr"/>
            <w:vAlign w:val="center"/>
          </w:tcPr>
          <w:p w14:paraId="74304410" w14:textId="77777777" w:rsidR="006B5473" w:rsidRPr="007F18CD" w:rsidRDefault="006B5473" w:rsidP="00B170E3">
            <w:pPr>
              <w:widowControl w:val="0"/>
              <w:suppressAutoHyphens/>
              <w:ind w:right="57"/>
              <w:contextualSpacing/>
              <w:rPr>
                <w:rFonts w:ascii="Times New Roman" w:hAnsi="Times New Roman" w:cs="Times New Roman"/>
                <w:b/>
                <w:color w:val="00000A"/>
                <w:lang w:eastAsia="zh-CN" w:bidi="hi-IN"/>
              </w:rPr>
            </w:pPr>
            <w:proofErr w:type="spellStart"/>
            <w:r w:rsidRPr="007F18CD">
              <w:rPr>
                <w:rFonts w:ascii="Times New Roman" w:hAnsi="Times New Roman" w:cs="Times New Roman"/>
                <w:b/>
                <w:color w:val="00000A"/>
                <w:lang w:eastAsia="zh-CN" w:bidi="hi-IN"/>
              </w:rPr>
              <w:t>Sasniedzamais</w:t>
            </w:r>
            <w:proofErr w:type="spellEnd"/>
            <w:r>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rezultātsāts</w:t>
            </w:r>
            <w:proofErr w:type="spellEnd"/>
          </w:p>
        </w:tc>
        <w:tc>
          <w:tcPr>
            <w:tcW w:w="12961" w:type="dxa"/>
            <w:gridSpan w:val="2"/>
          </w:tcPr>
          <w:p w14:paraId="7AB014B1" w14:textId="360893D3" w:rsidR="006B5473" w:rsidRPr="00133D70"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w:t>
            </w:r>
          </w:p>
          <w:p w14:paraId="38003884" w14:textId="77777777" w:rsidR="00466671" w:rsidRPr="00466671" w:rsidRDefault="00466671" w:rsidP="00D70C24">
            <w:pPr>
              <w:pStyle w:val="Sarakstarindkopa"/>
              <w:numPr>
                <w:ilvl w:val="0"/>
                <w:numId w:val="35"/>
              </w:numPr>
              <w:ind w:left="357"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Vecāki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pedagogi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lieto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līdzīgu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terminoloģiju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runājot</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prasmēm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xml:space="preserve">, abas </w:t>
            </w:r>
            <w:proofErr w:type="spellStart"/>
            <w:r w:rsidRPr="00466671">
              <w:rPr>
                <w:rFonts w:ascii="Times New Roman" w:hAnsi="Times New Roman" w:cs="Times New Roman"/>
                <w:sz w:val="24"/>
                <w:szCs w:val="24"/>
              </w:rPr>
              <w:t>puses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saprot</w:t>
            </w:r>
            <w:proofErr w:type="spellEnd"/>
            <w:r w:rsidRPr="00466671">
              <w:rPr>
                <w:rFonts w:ascii="Times New Roman" w:hAnsi="Times New Roman" w:cs="Times New Roman"/>
                <w:sz w:val="24"/>
                <w:szCs w:val="24"/>
              </w:rPr>
              <w:t xml:space="preserve">, ko </w:t>
            </w:r>
            <w:proofErr w:type="spellStart"/>
            <w:r w:rsidRPr="00466671">
              <w:rPr>
                <w:rFonts w:ascii="Times New Roman" w:hAnsi="Times New Roman" w:cs="Times New Roman"/>
                <w:sz w:val="24"/>
                <w:szCs w:val="24"/>
              </w:rPr>
              <w:t>nozīmē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pašvadīta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mācīšanās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tādējādi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nodrošinot</w:t>
            </w:r>
            <w:proofErr w:type="spellEnd"/>
            <w:r w:rsidRPr="00466671">
              <w:rPr>
                <w:rFonts w:ascii="Times New Roman" w:hAnsi="Times New Roman" w:cs="Times New Roman"/>
                <w:sz w:val="24"/>
                <w:szCs w:val="24"/>
              </w:rPr>
              <w:t xml:space="preserve"> vides </w:t>
            </w:r>
            <w:proofErr w:type="spellStart"/>
            <w:r w:rsidRPr="00466671">
              <w:rPr>
                <w:rFonts w:ascii="Times New Roman" w:hAnsi="Times New Roman" w:cs="Times New Roman"/>
                <w:sz w:val="24"/>
                <w:szCs w:val="24"/>
              </w:rPr>
              <w:t>pēctecību</w:t>
            </w:r>
            <w:proofErr w:type="spellEnd"/>
            <w:r w:rsidRPr="00466671">
              <w:rPr>
                <w:rFonts w:ascii="Times New Roman" w:hAnsi="Times New Roman" w:cs="Times New Roman"/>
                <w:sz w:val="24"/>
                <w:szCs w:val="24"/>
              </w:rPr>
              <w:t>.</w:t>
            </w:r>
          </w:p>
          <w:p w14:paraId="7B84F871" w14:textId="77777777" w:rsidR="00466671" w:rsidRPr="00466671" w:rsidRDefault="00466671" w:rsidP="00D70C24">
            <w:pPr>
              <w:pStyle w:val="Sarakstarindkopa"/>
              <w:numPr>
                <w:ilvl w:val="0"/>
                <w:numId w:val="35"/>
              </w:numPr>
              <w:ind w:left="357"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Vecāki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jūtas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līdzvērtīgi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partneri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individuālo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mērķu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izvirzīšanā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saredzot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savu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lomu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progresā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vienošanās</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noteiktu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ieradumu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nostiprināšanu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gan</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dārzā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gan</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mājās</w:t>
            </w:r>
            <w:proofErr w:type="spellEnd"/>
            <w:r w:rsidRPr="00466671">
              <w:rPr>
                <w:rFonts w:ascii="Times New Roman" w:hAnsi="Times New Roman" w:cs="Times New Roman"/>
                <w:sz w:val="24"/>
                <w:szCs w:val="24"/>
              </w:rPr>
              <w:t>).</w:t>
            </w:r>
          </w:p>
          <w:p w14:paraId="373BF4BF" w14:textId="77777777" w:rsidR="00466671" w:rsidRPr="00466671" w:rsidRDefault="00466671" w:rsidP="00D70C24">
            <w:pPr>
              <w:pStyle w:val="Sarakstarindkopa"/>
              <w:numPr>
                <w:ilvl w:val="0"/>
                <w:numId w:val="35"/>
              </w:numPr>
              <w:ind w:left="357"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Pedagogu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sniegtā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informācija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vecākiem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aprakstoša</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attīstoša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nevis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tikai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salīdzinoša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izceļ</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individuālo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progresu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pret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viņa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iepriekšējo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sniegumu</w:t>
            </w:r>
            <w:proofErr w:type="spellEnd"/>
            <w:r w:rsidRPr="00466671">
              <w:rPr>
                <w:rFonts w:ascii="Times New Roman" w:hAnsi="Times New Roman" w:cs="Times New Roman"/>
                <w:sz w:val="24"/>
                <w:szCs w:val="24"/>
              </w:rPr>
              <w:t>.</w:t>
            </w:r>
          </w:p>
          <w:p w14:paraId="5016C64E" w14:textId="76A37F2D" w:rsidR="006B5473" w:rsidRPr="00466671" w:rsidRDefault="00466671" w:rsidP="00D70C24">
            <w:pPr>
              <w:pStyle w:val="Sarakstarindkopa"/>
              <w:numPr>
                <w:ilvl w:val="0"/>
                <w:numId w:val="35"/>
              </w:numPr>
              <w:ind w:left="357" w:hanging="357"/>
              <w:jc w:val="both"/>
              <w:rPr>
                <w:rFonts w:ascii="Times New Roman" w:hAnsi="Times New Roman" w:cs="Times New Roman"/>
              </w:rPr>
            </w:pPr>
            <w:proofErr w:type="spellStart"/>
            <w:r w:rsidRPr="00466671">
              <w:rPr>
                <w:rFonts w:ascii="Times New Roman" w:hAnsi="Times New Roman" w:cs="Times New Roman"/>
                <w:sz w:val="24"/>
                <w:szCs w:val="24"/>
              </w:rPr>
              <w:t>Vecāki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savlaicīgi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atklāti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iestādi</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izmaiņām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dzīvē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pašsajūtā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uzticoties</w:t>
            </w:r>
            <w:proofErr w:type="spellEnd"/>
            <w:r w:rsidRPr="00466671">
              <w:rPr>
                <w:rFonts w:ascii="Times New Roman" w:hAnsi="Times New Roman" w:cs="Times New Roman"/>
                <w:sz w:val="24"/>
                <w:szCs w:val="24"/>
              </w:rPr>
              <w:t xml:space="preserve">, ka </w:t>
            </w:r>
            <w:proofErr w:type="spellStart"/>
            <w:r w:rsidRPr="00466671">
              <w:rPr>
                <w:rFonts w:ascii="Times New Roman" w:hAnsi="Times New Roman" w:cs="Times New Roman"/>
                <w:sz w:val="24"/>
                <w:szCs w:val="24"/>
              </w:rPr>
              <w:t>pedagogs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šo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informāciju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izmantos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atbalstam</w:t>
            </w:r>
            <w:proofErr w:type="spellEnd"/>
            <w:r w:rsidRPr="00466671">
              <w:rPr>
                <w:rFonts w:ascii="Times New Roman" w:hAnsi="Times New Roman" w:cs="Times New Roman"/>
                <w:sz w:val="24"/>
                <w:szCs w:val="24"/>
              </w:rPr>
              <w:t>.</w:t>
            </w:r>
          </w:p>
        </w:tc>
      </w:tr>
      <w:tr w:rsidR="006B5473" w:rsidRPr="00BA19AE" w14:paraId="5F76D919" w14:textId="77777777" w:rsidTr="00F058B6">
        <w:trPr>
          <w:trHeight w:val="1406"/>
        </w:trPr>
        <w:tc>
          <w:tcPr>
            <w:tcW w:w="1702" w:type="dxa"/>
            <w:vMerge/>
            <w:vAlign w:val="center"/>
          </w:tcPr>
          <w:p w14:paraId="07157F28" w14:textId="77777777" w:rsidR="006B5473" w:rsidRPr="00BA19AE"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647" w:type="dxa"/>
            <w:vMerge/>
            <w:vAlign w:val="center"/>
          </w:tcPr>
          <w:p w14:paraId="5EBBD6A7" w14:textId="77777777" w:rsidR="006B5473" w:rsidRPr="00BA19AE"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12961" w:type="dxa"/>
            <w:gridSpan w:val="2"/>
          </w:tcPr>
          <w:p w14:paraId="6726BC8D" w14:textId="25894D1A" w:rsidR="006B5473"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Kvantitatīvi</w:t>
            </w:r>
            <w:proofErr w:type="spellEnd"/>
            <w:r w:rsidR="00221116">
              <w:rPr>
                <w:rFonts w:ascii="Times New Roman" w:hAnsi="Times New Roman" w:cs="Times New Roman"/>
                <w:b/>
                <w:color w:val="00000A"/>
                <w:sz w:val="24"/>
                <w:szCs w:val="24"/>
                <w:lang w:eastAsia="zh-CN" w:bidi="hi-IN"/>
              </w:rPr>
              <w:t xml:space="preserve">: </w:t>
            </w:r>
          </w:p>
          <w:p w14:paraId="14F75F22" w14:textId="77777777" w:rsidR="00466671" w:rsidRPr="00466671" w:rsidRDefault="00466671" w:rsidP="00D70C24">
            <w:pPr>
              <w:pStyle w:val="Sarakstarindkopa"/>
              <w:numPr>
                <w:ilvl w:val="0"/>
                <w:numId w:val="35"/>
              </w:numPr>
              <w:ind w:left="357" w:hanging="357"/>
              <w:jc w:val="both"/>
              <w:rPr>
                <w:rFonts w:ascii="Times New Roman" w:hAnsi="Times New Roman" w:cs="Times New Roman"/>
                <w:sz w:val="24"/>
                <w:szCs w:val="24"/>
              </w:rPr>
            </w:pPr>
            <w:r w:rsidRPr="00466671">
              <w:rPr>
                <w:rFonts w:ascii="Times New Roman" w:hAnsi="Times New Roman" w:cs="Times New Roman"/>
                <w:sz w:val="24"/>
                <w:szCs w:val="24"/>
              </w:rPr>
              <w:t xml:space="preserve">100% </w:t>
            </w:r>
            <w:proofErr w:type="spellStart"/>
            <w:r w:rsidRPr="00466671">
              <w:rPr>
                <w:rFonts w:ascii="Times New Roman" w:hAnsi="Times New Roman" w:cs="Times New Roman"/>
                <w:sz w:val="24"/>
                <w:szCs w:val="24"/>
              </w:rPr>
              <w:t>bērnu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vecāku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gada </w:t>
            </w:r>
            <w:proofErr w:type="spellStart"/>
            <w:r w:rsidRPr="00466671">
              <w:rPr>
                <w:rFonts w:ascii="Times New Roman" w:hAnsi="Times New Roman" w:cs="Times New Roman"/>
                <w:sz w:val="24"/>
                <w:szCs w:val="24"/>
              </w:rPr>
              <w:t>laikā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piedalījušies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vienā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strukturētā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individuālajā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sarunā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pedagogu</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attīstības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dinamiku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nevis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tikai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vecāku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sapulcē</w:t>
            </w:r>
            <w:proofErr w:type="spellEnd"/>
            <w:r w:rsidRPr="00466671">
              <w:rPr>
                <w:rFonts w:ascii="Times New Roman" w:hAnsi="Times New Roman" w:cs="Times New Roman"/>
                <w:sz w:val="24"/>
                <w:szCs w:val="24"/>
              </w:rPr>
              <w:t>).</w:t>
            </w:r>
          </w:p>
          <w:p w14:paraId="710957F8" w14:textId="77777777" w:rsidR="00466671" w:rsidRPr="00466671" w:rsidRDefault="00466671" w:rsidP="00D70C24">
            <w:pPr>
              <w:pStyle w:val="Sarakstarindkopa"/>
              <w:numPr>
                <w:ilvl w:val="0"/>
                <w:numId w:val="35"/>
              </w:numPr>
              <w:ind w:left="357"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Katrā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grupā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reizi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mēnesī</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sagatavots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vecākiem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nosūtīts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digitāli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fiziski</w:t>
            </w:r>
            <w:proofErr w:type="spellEnd"/>
            <w:r w:rsidRPr="00466671">
              <w:rPr>
                <w:rFonts w:ascii="Times New Roman" w:hAnsi="Times New Roman" w:cs="Times New Roman"/>
                <w:sz w:val="24"/>
                <w:szCs w:val="24"/>
              </w:rPr>
              <w:t>) "</w:t>
            </w:r>
            <w:proofErr w:type="spellStart"/>
            <w:r w:rsidRPr="00466671">
              <w:rPr>
                <w:rFonts w:ascii="Times New Roman" w:hAnsi="Times New Roman" w:cs="Times New Roman"/>
                <w:sz w:val="24"/>
                <w:szCs w:val="24"/>
              </w:rPr>
              <w:t>Izaugsmes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apskats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fiksēti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galvenie</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apgūtie</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sasniegumi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ieteikumi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individuālai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atbalstīšanai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mājās</w:t>
            </w:r>
            <w:proofErr w:type="spellEnd"/>
            <w:r w:rsidRPr="00466671">
              <w:rPr>
                <w:rFonts w:ascii="Times New Roman" w:hAnsi="Times New Roman" w:cs="Times New Roman"/>
                <w:sz w:val="24"/>
                <w:szCs w:val="24"/>
              </w:rPr>
              <w:t>.</w:t>
            </w:r>
          </w:p>
          <w:p w14:paraId="0E80A86A" w14:textId="147302AD" w:rsidR="00466671" w:rsidRPr="00466671" w:rsidRDefault="00466671" w:rsidP="00D70C24">
            <w:pPr>
              <w:pStyle w:val="Sarakstarindkopa"/>
              <w:numPr>
                <w:ilvl w:val="0"/>
                <w:numId w:val="35"/>
              </w:numPr>
              <w:ind w:left="357"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Noorgani</w:t>
            </w:r>
            <w:r w:rsidR="00910188">
              <w:rPr>
                <w:rFonts w:ascii="Times New Roman" w:hAnsi="Times New Roman" w:cs="Times New Roman"/>
                <w:sz w:val="24"/>
                <w:szCs w:val="24"/>
              </w:rPr>
              <w:t>zēti</w:t>
            </w:r>
            <w:proofErr w:type="spellEnd"/>
            <w:r w:rsidR="00910188">
              <w:rPr>
                <w:rFonts w:ascii="Times New Roman" w:hAnsi="Times New Roman" w:cs="Times New Roman"/>
                <w:sz w:val="24"/>
                <w:szCs w:val="24"/>
              </w:rPr>
              <w:t xml:space="preserve"> </w:t>
            </w:r>
            <w:proofErr w:type="spellStart"/>
            <w:r w:rsidR="00910188">
              <w:rPr>
                <w:rFonts w:ascii="Times New Roman" w:hAnsi="Times New Roman" w:cs="Times New Roman"/>
                <w:sz w:val="24"/>
                <w:szCs w:val="24"/>
              </w:rPr>
              <w:t>vismaz</w:t>
            </w:r>
            <w:proofErr w:type="spellEnd"/>
            <w:r w:rsidR="00910188">
              <w:rPr>
                <w:rFonts w:ascii="Times New Roman" w:hAnsi="Times New Roman" w:cs="Times New Roman"/>
                <w:sz w:val="24"/>
                <w:szCs w:val="24"/>
              </w:rPr>
              <w:t xml:space="preserve"> 2</w:t>
            </w: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pasākumi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darbnīcas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gadā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vecāki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praktiski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darbojas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kopā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apgūstot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metodes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veicināt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pašvadību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pētniecību</w:t>
            </w:r>
            <w:proofErr w:type="spellEnd"/>
            <w:r w:rsidRPr="00466671">
              <w:rPr>
                <w:rFonts w:ascii="Times New Roman" w:hAnsi="Times New Roman" w:cs="Times New Roman"/>
                <w:sz w:val="24"/>
                <w:szCs w:val="24"/>
              </w:rPr>
              <w:t>.</w:t>
            </w:r>
          </w:p>
          <w:p w14:paraId="541C5F0A" w14:textId="367E27E0" w:rsidR="006B5473" w:rsidRPr="00466671" w:rsidRDefault="00466671" w:rsidP="00D70C24">
            <w:pPr>
              <w:pStyle w:val="Sarakstarindkopa"/>
              <w:numPr>
                <w:ilvl w:val="0"/>
                <w:numId w:val="35"/>
              </w:numPr>
              <w:ind w:left="357" w:hanging="357"/>
              <w:jc w:val="both"/>
              <w:rPr>
                <w:rFonts w:ascii="Times New Roman" w:hAnsi="Times New Roman" w:cs="Times New Roman"/>
              </w:rPr>
            </w:pP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gada </w:t>
            </w:r>
            <w:proofErr w:type="spellStart"/>
            <w:r w:rsidRPr="00466671">
              <w:rPr>
                <w:rFonts w:ascii="Times New Roman" w:hAnsi="Times New Roman" w:cs="Times New Roman"/>
                <w:sz w:val="24"/>
                <w:szCs w:val="24"/>
              </w:rPr>
              <w:t>noslēgumā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85% </w:t>
            </w:r>
            <w:proofErr w:type="spellStart"/>
            <w:r w:rsidRPr="00466671">
              <w:rPr>
                <w:rFonts w:ascii="Times New Roman" w:hAnsi="Times New Roman" w:cs="Times New Roman"/>
                <w:sz w:val="24"/>
                <w:szCs w:val="24"/>
              </w:rPr>
              <w:t>vecāku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piedalījušies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izvērtēšanas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aptaujā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sniedzot</w:t>
            </w:r>
            <w:proofErr w:type="spellEnd"/>
            <w:r w:rsidRPr="00466671">
              <w:rPr>
                <w:rFonts w:ascii="Times New Roman" w:hAnsi="Times New Roman" w:cs="Times New Roman"/>
                <w:sz w:val="24"/>
                <w:szCs w:val="24"/>
              </w:rPr>
              <w:t xml:space="preserve"> datus par </w:t>
            </w:r>
            <w:proofErr w:type="spellStart"/>
            <w:r w:rsidRPr="00466671">
              <w:rPr>
                <w:rFonts w:ascii="Times New Roman" w:hAnsi="Times New Roman" w:cs="Times New Roman"/>
                <w:sz w:val="24"/>
                <w:szCs w:val="24"/>
              </w:rPr>
              <w:t>sadarbības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kvalitāti</w:t>
            </w:r>
            <w:proofErr w:type="spellEnd"/>
            <w:r w:rsidRPr="00466671">
              <w:rPr>
                <w:rFonts w:ascii="Times New Roman" w:hAnsi="Times New Roman" w:cs="Times New Roman"/>
                <w:sz w:val="24"/>
                <w:szCs w:val="24"/>
              </w:rPr>
              <w:t>.</w:t>
            </w:r>
          </w:p>
        </w:tc>
      </w:tr>
      <w:tr w:rsidR="006B5473" w:rsidRPr="00BA19AE" w14:paraId="5F6D908F" w14:textId="77777777" w:rsidTr="00F058B6">
        <w:trPr>
          <w:trHeight w:val="2400"/>
        </w:trPr>
        <w:tc>
          <w:tcPr>
            <w:tcW w:w="1702" w:type="dxa"/>
            <w:vMerge/>
            <w:vAlign w:val="center"/>
          </w:tcPr>
          <w:p w14:paraId="6D738572" w14:textId="77777777" w:rsidR="006B5473" w:rsidRPr="00BA19AE"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
        </w:tc>
        <w:tc>
          <w:tcPr>
            <w:tcW w:w="9780" w:type="dxa"/>
            <w:gridSpan w:val="2"/>
          </w:tcPr>
          <w:p w14:paraId="03D35FCD" w14:textId="77777777" w:rsidR="006B5473" w:rsidRPr="003B0461" w:rsidRDefault="006B5473" w:rsidP="007C3F06">
            <w:pPr>
              <w:widowControl w:val="0"/>
              <w:suppressAutoHyphens/>
              <w:ind w:right="55"/>
              <w:contextualSpacing/>
              <w:jc w:val="both"/>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5FD0D112" w14:textId="77777777" w:rsidR="00466671" w:rsidRPr="00466671" w:rsidRDefault="00466671" w:rsidP="00D70C24">
            <w:pPr>
              <w:pStyle w:val="Sarakstarindkopa"/>
              <w:numPr>
                <w:ilvl w:val="1"/>
                <w:numId w:val="27"/>
              </w:numPr>
              <w:ind w:left="283"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Sagatavot</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apstiprināt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vienotu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sarunu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protokola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veidni</w:t>
            </w:r>
            <w:proofErr w:type="spellEnd"/>
            <w:r w:rsidRPr="00466671">
              <w:rPr>
                <w:rFonts w:ascii="Times New Roman" w:hAnsi="Times New Roman" w:cs="Times New Roman"/>
                <w:sz w:val="24"/>
                <w:szCs w:val="24"/>
              </w:rPr>
              <w:t xml:space="preserve">, kas </w:t>
            </w:r>
            <w:proofErr w:type="spellStart"/>
            <w:r w:rsidRPr="00466671">
              <w:rPr>
                <w:rFonts w:ascii="Times New Roman" w:hAnsi="Times New Roman" w:cs="Times New Roman"/>
                <w:sz w:val="24"/>
                <w:szCs w:val="24"/>
              </w:rPr>
              <w:t>palīdz</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strukturēt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sarunu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vecāku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fokusējoties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stiprajām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pusēm</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nākamajiem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izaugsmes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soļiem</w:t>
            </w:r>
            <w:proofErr w:type="spellEnd"/>
            <w:r w:rsidRPr="00466671">
              <w:rPr>
                <w:rFonts w:ascii="Times New Roman" w:hAnsi="Times New Roman" w:cs="Times New Roman"/>
                <w:sz w:val="24"/>
                <w:szCs w:val="24"/>
              </w:rPr>
              <w:t>.</w:t>
            </w:r>
          </w:p>
          <w:p w14:paraId="131DAC2A" w14:textId="4762A221" w:rsidR="00466671" w:rsidRPr="00804710" w:rsidRDefault="00466671" w:rsidP="00804710">
            <w:pPr>
              <w:pStyle w:val="Sarakstarindkopa"/>
              <w:numPr>
                <w:ilvl w:val="1"/>
                <w:numId w:val="27"/>
              </w:numPr>
              <w:ind w:left="283"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Digitālās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komunikācijas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platformas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optimizācija</w:t>
            </w:r>
            <w:proofErr w:type="spellEnd"/>
            <w:r w:rsidRPr="00466671">
              <w:rPr>
                <w:rFonts w:ascii="Times New Roman" w:hAnsi="Times New Roman" w:cs="Times New Roman"/>
                <w:sz w:val="24"/>
                <w:szCs w:val="24"/>
              </w:rPr>
              <w:t>:</w:t>
            </w:r>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pilnveidot</w:t>
            </w:r>
            <w:proofErr w:type="spellEnd"/>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sistēmu</w:t>
            </w:r>
            <w:proofErr w:type="spellEnd"/>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piemēram</w:t>
            </w:r>
            <w:proofErr w:type="spellEnd"/>
            <w:r w:rsidR="000A46C9">
              <w:rPr>
                <w:rFonts w:ascii="Times New Roman" w:hAnsi="Times New Roman" w:cs="Times New Roman"/>
                <w:sz w:val="24"/>
                <w:szCs w:val="24"/>
              </w:rPr>
              <w:t>, E</w:t>
            </w:r>
            <w:r w:rsidRPr="00466671">
              <w:rPr>
                <w:rFonts w:ascii="Times New Roman" w:hAnsi="Times New Roman" w:cs="Times New Roman"/>
                <w:sz w:val="24"/>
                <w:szCs w:val="24"/>
              </w:rPr>
              <w:t>-</w:t>
            </w:r>
            <w:proofErr w:type="spellStart"/>
            <w:r w:rsidRPr="00466671">
              <w:rPr>
                <w:rFonts w:ascii="Times New Roman" w:hAnsi="Times New Roman" w:cs="Times New Roman"/>
                <w:sz w:val="24"/>
                <w:szCs w:val="24"/>
              </w:rPr>
              <w:t>klases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žurnālu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slēgtas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grupas</w:t>
            </w:r>
            <w:proofErr w:type="spellEnd"/>
            <w:r w:rsidR="00910188">
              <w:rPr>
                <w:rFonts w:ascii="Times New Roman" w:hAnsi="Times New Roman" w:cs="Times New Roman"/>
                <w:sz w:val="24"/>
                <w:szCs w:val="24"/>
              </w:rPr>
              <w:t xml:space="preserve"> Wha</w:t>
            </w:r>
            <w:r w:rsidR="00E26066">
              <w:rPr>
                <w:rFonts w:ascii="Times New Roman" w:hAnsi="Times New Roman" w:cs="Times New Roman"/>
                <w:sz w:val="24"/>
                <w:szCs w:val="24"/>
              </w:rPr>
              <w:t>tsApp</w:t>
            </w: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regulāri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publicēti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vizuāli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pierādījumi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foto</w:t>
            </w:r>
            <w:proofErr w:type="spellEnd"/>
            <w:r w:rsidRPr="00466671">
              <w:rPr>
                <w:rFonts w:ascii="Times New Roman" w:hAnsi="Times New Roman" w:cs="Times New Roman"/>
                <w:sz w:val="24"/>
                <w:szCs w:val="24"/>
              </w:rPr>
              <w:t xml:space="preserve">, video) par </w:t>
            </w:r>
            <w:proofErr w:type="spellStart"/>
            <w:r w:rsidRPr="00466671">
              <w:rPr>
                <w:rFonts w:ascii="Times New Roman" w:hAnsi="Times New Roman" w:cs="Times New Roman"/>
                <w:sz w:val="24"/>
                <w:szCs w:val="24"/>
              </w:rPr>
              <w:t>bērnu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mācīšanās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procesu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nevis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tikai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rezultātu</w:t>
            </w:r>
            <w:proofErr w:type="spellEnd"/>
            <w:r w:rsidRPr="00466671">
              <w:rPr>
                <w:rFonts w:ascii="Times New Roman" w:hAnsi="Times New Roman" w:cs="Times New Roman"/>
                <w:sz w:val="24"/>
                <w:szCs w:val="24"/>
              </w:rPr>
              <w:t>.</w:t>
            </w:r>
          </w:p>
          <w:p w14:paraId="5F0EF8D6" w14:textId="0251BF97" w:rsidR="006B5473" w:rsidRPr="007C3F06" w:rsidRDefault="00466671" w:rsidP="00D70C24">
            <w:pPr>
              <w:pStyle w:val="Sarakstarindkopa"/>
              <w:numPr>
                <w:ilvl w:val="1"/>
                <w:numId w:val="27"/>
              </w:numPr>
              <w:ind w:left="283" w:hanging="357"/>
              <w:jc w:val="both"/>
              <w:rPr>
                <w:rFonts w:ascii="Times New Roman" w:hAnsi="Times New Roman" w:cs="Times New Roman"/>
                <w:sz w:val="24"/>
                <w:szCs w:val="24"/>
              </w:rPr>
            </w:pPr>
            <w:proofErr w:type="spellStart"/>
            <w:r w:rsidRPr="00466671">
              <w:rPr>
                <w:rFonts w:ascii="Times New Roman" w:hAnsi="Times New Roman" w:cs="Times New Roman"/>
                <w:sz w:val="24"/>
                <w:szCs w:val="24"/>
              </w:rPr>
              <w:t>Ieviest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iespēju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vecākiem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pieteikties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piedalīties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rīta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aplī</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āra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aktivitātēs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vērotājiem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sniedzot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iespēju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klātienē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redzēt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kompetenču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pieejas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īstenošanu</w:t>
            </w:r>
            <w:proofErr w:type="spellEnd"/>
            <w:r w:rsidRPr="00466671">
              <w:rPr>
                <w:rFonts w:ascii="Times New Roman" w:hAnsi="Times New Roman" w:cs="Times New Roman"/>
                <w:sz w:val="24"/>
                <w:szCs w:val="24"/>
              </w:rPr>
              <w:t>.</w:t>
            </w:r>
          </w:p>
        </w:tc>
        <w:tc>
          <w:tcPr>
            <w:tcW w:w="3828" w:type="dxa"/>
          </w:tcPr>
          <w:p w14:paraId="5C6D20E0" w14:textId="77777777" w:rsidR="006B5473" w:rsidRPr="0095399D" w:rsidRDefault="006B5473" w:rsidP="007C3F06">
            <w:pPr>
              <w:widowControl w:val="0"/>
              <w:suppressAutoHyphens/>
              <w:ind w:right="55"/>
              <w:contextualSpacing/>
              <w:jc w:val="both"/>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D</w:t>
            </w:r>
            <w:r w:rsidRPr="00BA19AE">
              <w:rPr>
                <w:rFonts w:ascii="Times New Roman" w:hAnsi="Times New Roman" w:cs="Times New Roman"/>
                <w:b/>
                <w:color w:val="00000A"/>
                <w:sz w:val="24"/>
                <w:szCs w:val="24"/>
                <w:lang w:eastAsia="zh-CN" w:bidi="hi-IN"/>
              </w:rPr>
              <w:t xml:space="preserve">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p>
          <w:p w14:paraId="61932A3C" w14:textId="77777777" w:rsidR="006B5473" w:rsidRPr="0095399D" w:rsidRDefault="006B5473" w:rsidP="00D70C24">
            <w:pPr>
              <w:pStyle w:val="Sarakstarindkopa"/>
              <w:widowControl w:val="0"/>
              <w:numPr>
                <w:ilvl w:val="0"/>
                <w:numId w:val="10"/>
              </w:numPr>
              <w:suppressAutoHyphens/>
              <w:ind w:right="55"/>
              <w:rPr>
                <w:rFonts w:ascii="Times New Roman" w:hAnsi="Times New Roman" w:cs="Times New Roman"/>
                <w:color w:val="00000A"/>
                <w:sz w:val="24"/>
                <w:szCs w:val="24"/>
                <w:lang w:eastAsia="zh-CN" w:bidi="hi-IN"/>
              </w:rPr>
            </w:pPr>
            <w:proofErr w:type="spellStart"/>
            <w:r w:rsidRPr="0095399D">
              <w:rPr>
                <w:rFonts w:ascii="Times New Roman" w:hAnsi="Times New Roman" w:cs="Times New Roman"/>
                <w:color w:val="00000A"/>
                <w:sz w:val="24"/>
                <w:szCs w:val="24"/>
                <w:lang w:eastAsia="zh-CN" w:bidi="hi-IN"/>
              </w:rPr>
              <w:t>Izglītojamo</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mācību</w:t>
            </w:r>
            <w:proofErr w:type="spellEnd"/>
            <w:r w:rsidRPr="0095399D">
              <w:rPr>
                <w:rFonts w:ascii="Times New Roman" w:hAnsi="Times New Roman" w:cs="Times New Roman"/>
                <w:color w:val="00000A"/>
                <w:sz w:val="24"/>
                <w:szCs w:val="24"/>
                <w:lang w:eastAsia="zh-CN" w:bidi="hi-IN"/>
              </w:rPr>
              <w:t xml:space="preserve"> un </w:t>
            </w:r>
            <w:proofErr w:type="spellStart"/>
            <w:r w:rsidRPr="0095399D">
              <w:rPr>
                <w:rFonts w:ascii="Times New Roman" w:hAnsi="Times New Roman" w:cs="Times New Roman"/>
                <w:color w:val="00000A"/>
                <w:sz w:val="24"/>
                <w:szCs w:val="24"/>
                <w:lang w:eastAsia="zh-CN" w:bidi="hi-IN"/>
              </w:rPr>
              <w:t>individuālo</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vajadzību</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izvērtēšana</w:t>
            </w:r>
            <w:proofErr w:type="spellEnd"/>
            <w:r w:rsidRPr="0095399D">
              <w:rPr>
                <w:rFonts w:ascii="Times New Roman" w:hAnsi="Times New Roman" w:cs="Times New Roman"/>
                <w:color w:val="00000A"/>
                <w:sz w:val="24"/>
                <w:szCs w:val="24"/>
                <w:lang w:eastAsia="zh-CN" w:bidi="hi-IN"/>
              </w:rPr>
              <w:t>.</w:t>
            </w:r>
          </w:p>
          <w:p w14:paraId="65C8191C" w14:textId="77777777" w:rsidR="006B5473" w:rsidRPr="0095399D" w:rsidRDefault="006B5473" w:rsidP="00D70C24">
            <w:pPr>
              <w:pStyle w:val="Sarakstarindkopa"/>
              <w:widowControl w:val="0"/>
              <w:numPr>
                <w:ilvl w:val="0"/>
                <w:numId w:val="10"/>
              </w:numPr>
              <w:suppressAutoHyphens/>
              <w:ind w:right="55"/>
              <w:jc w:val="both"/>
              <w:rPr>
                <w:rFonts w:ascii="Times New Roman" w:hAnsi="Times New Roman" w:cs="Times New Roman"/>
                <w:color w:val="00000A"/>
                <w:sz w:val="24"/>
                <w:szCs w:val="24"/>
                <w:lang w:eastAsia="zh-CN" w:bidi="hi-IN"/>
              </w:rPr>
            </w:pPr>
            <w:proofErr w:type="spellStart"/>
            <w:r w:rsidRPr="0095399D">
              <w:rPr>
                <w:rFonts w:ascii="Times New Roman" w:hAnsi="Times New Roman" w:cs="Times New Roman"/>
                <w:color w:val="00000A"/>
                <w:sz w:val="24"/>
                <w:szCs w:val="24"/>
                <w:lang w:eastAsia="zh-CN" w:bidi="hi-IN"/>
              </w:rPr>
              <w:t>Individuālie</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izglītības</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plāni</w:t>
            </w:r>
            <w:proofErr w:type="spellEnd"/>
            <w:r w:rsidRPr="0095399D">
              <w:rPr>
                <w:rFonts w:ascii="Times New Roman" w:hAnsi="Times New Roman" w:cs="Times New Roman"/>
                <w:color w:val="00000A"/>
                <w:sz w:val="24"/>
                <w:szCs w:val="24"/>
                <w:lang w:eastAsia="zh-CN" w:bidi="hi-IN"/>
              </w:rPr>
              <w:t xml:space="preserve">. </w:t>
            </w:r>
          </w:p>
          <w:p w14:paraId="487834CB" w14:textId="7369039E" w:rsidR="006B5473" w:rsidRPr="0095399D" w:rsidRDefault="000A46C9" w:rsidP="00D70C24">
            <w:pPr>
              <w:pStyle w:val="Sarakstarindkopa"/>
              <w:widowControl w:val="0"/>
              <w:numPr>
                <w:ilvl w:val="0"/>
                <w:numId w:val="10"/>
              </w:numPr>
              <w:suppressAutoHyphens/>
              <w:ind w:right="55"/>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 xml:space="preserve">Dati </w:t>
            </w:r>
            <w:proofErr w:type="spellStart"/>
            <w:r>
              <w:rPr>
                <w:rFonts w:ascii="Times New Roman" w:hAnsi="Times New Roman" w:cs="Times New Roman"/>
                <w:color w:val="00000A"/>
                <w:sz w:val="24"/>
                <w:szCs w:val="24"/>
                <w:lang w:eastAsia="zh-CN" w:bidi="hi-IN"/>
              </w:rPr>
              <w:t>skolvadības</w:t>
            </w:r>
            <w:proofErr w:type="spellEnd"/>
            <w:r>
              <w:rPr>
                <w:rFonts w:ascii="Times New Roman" w:hAnsi="Times New Roman" w:cs="Times New Roman"/>
                <w:color w:val="00000A"/>
                <w:sz w:val="24"/>
                <w:szCs w:val="24"/>
                <w:lang w:eastAsia="zh-CN" w:bidi="hi-IN"/>
              </w:rPr>
              <w:t xml:space="preserve"> </w:t>
            </w:r>
            <w:proofErr w:type="spellStart"/>
            <w:r>
              <w:rPr>
                <w:rFonts w:ascii="Times New Roman" w:hAnsi="Times New Roman" w:cs="Times New Roman"/>
                <w:color w:val="00000A"/>
                <w:sz w:val="24"/>
                <w:szCs w:val="24"/>
                <w:lang w:eastAsia="zh-CN" w:bidi="hi-IN"/>
              </w:rPr>
              <w:t>sistēma</w:t>
            </w:r>
            <w:proofErr w:type="spellEnd"/>
            <w:r>
              <w:rPr>
                <w:rFonts w:ascii="Times New Roman" w:hAnsi="Times New Roman" w:cs="Times New Roman"/>
                <w:color w:val="00000A"/>
                <w:sz w:val="24"/>
                <w:szCs w:val="24"/>
                <w:lang w:eastAsia="zh-CN" w:bidi="hi-IN"/>
              </w:rPr>
              <w:t xml:space="preserve"> e</w:t>
            </w:r>
            <w:r w:rsidR="006B5473" w:rsidRPr="0095399D">
              <w:rPr>
                <w:rFonts w:ascii="Times New Roman" w:hAnsi="Times New Roman" w:cs="Times New Roman"/>
                <w:color w:val="00000A"/>
                <w:sz w:val="24"/>
                <w:szCs w:val="24"/>
                <w:lang w:eastAsia="zh-CN" w:bidi="hi-IN"/>
              </w:rPr>
              <w:t>-</w:t>
            </w:r>
            <w:proofErr w:type="spellStart"/>
            <w:r w:rsidR="006B5473" w:rsidRPr="0095399D">
              <w:rPr>
                <w:rFonts w:ascii="Times New Roman" w:hAnsi="Times New Roman" w:cs="Times New Roman"/>
                <w:color w:val="00000A"/>
                <w:sz w:val="24"/>
                <w:szCs w:val="24"/>
                <w:lang w:eastAsia="zh-CN" w:bidi="hi-IN"/>
              </w:rPr>
              <w:t>klase</w:t>
            </w:r>
            <w:proofErr w:type="spellEnd"/>
            <w:r w:rsidR="006B5473" w:rsidRPr="0095399D">
              <w:rPr>
                <w:rFonts w:ascii="Times New Roman" w:hAnsi="Times New Roman" w:cs="Times New Roman"/>
                <w:color w:val="00000A"/>
                <w:sz w:val="24"/>
                <w:szCs w:val="24"/>
                <w:lang w:eastAsia="zh-CN" w:bidi="hi-IN"/>
              </w:rPr>
              <w:t>.</w:t>
            </w:r>
          </w:p>
          <w:p w14:paraId="468E1F9F" w14:textId="77777777" w:rsidR="006B5473" w:rsidRPr="0095399D" w:rsidRDefault="006B5473" w:rsidP="00D70C24">
            <w:pPr>
              <w:pStyle w:val="Sarakstarindkopa"/>
              <w:widowControl w:val="0"/>
              <w:numPr>
                <w:ilvl w:val="0"/>
                <w:numId w:val="10"/>
              </w:numPr>
              <w:suppressAutoHyphens/>
              <w:ind w:right="55"/>
              <w:jc w:val="both"/>
              <w:rPr>
                <w:rFonts w:ascii="Times New Roman" w:hAnsi="Times New Roman" w:cs="Times New Roman"/>
                <w:color w:val="00000A"/>
                <w:sz w:val="24"/>
                <w:szCs w:val="24"/>
                <w:lang w:eastAsia="zh-CN" w:bidi="hi-IN"/>
              </w:rPr>
            </w:pPr>
            <w:proofErr w:type="spellStart"/>
            <w:r w:rsidRPr="0095399D">
              <w:rPr>
                <w:rFonts w:ascii="Times New Roman" w:hAnsi="Times New Roman" w:cs="Times New Roman"/>
                <w:color w:val="00000A"/>
                <w:sz w:val="24"/>
                <w:szCs w:val="24"/>
                <w:lang w:eastAsia="zh-CN" w:bidi="hi-IN"/>
              </w:rPr>
              <w:t>Sarunu</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protokoli</w:t>
            </w:r>
            <w:proofErr w:type="spellEnd"/>
            <w:r w:rsidRPr="0095399D">
              <w:rPr>
                <w:rFonts w:ascii="Times New Roman" w:hAnsi="Times New Roman" w:cs="Times New Roman"/>
                <w:color w:val="00000A"/>
                <w:sz w:val="24"/>
                <w:szCs w:val="24"/>
                <w:lang w:eastAsia="zh-CN" w:bidi="hi-IN"/>
              </w:rPr>
              <w:t xml:space="preserve">. </w:t>
            </w:r>
          </w:p>
          <w:p w14:paraId="555FE25D" w14:textId="77777777" w:rsidR="006B5473" w:rsidRPr="0095399D" w:rsidRDefault="006B5473" w:rsidP="00D70C24">
            <w:pPr>
              <w:pStyle w:val="Sarakstarindkopa"/>
              <w:widowControl w:val="0"/>
              <w:numPr>
                <w:ilvl w:val="0"/>
                <w:numId w:val="10"/>
              </w:numPr>
              <w:suppressAutoHyphens/>
              <w:ind w:right="55"/>
              <w:jc w:val="both"/>
              <w:rPr>
                <w:rFonts w:ascii="Times New Roman" w:hAnsi="Times New Roman" w:cs="Times New Roman"/>
                <w:color w:val="00000A"/>
                <w:sz w:val="24"/>
                <w:szCs w:val="24"/>
                <w:lang w:eastAsia="zh-CN" w:bidi="hi-IN"/>
              </w:rPr>
            </w:pPr>
            <w:proofErr w:type="spellStart"/>
            <w:r w:rsidRPr="0095399D">
              <w:rPr>
                <w:rFonts w:ascii="Times New Roman" w:hAnsi="Times New Roman" w:cs="Times New Roman"/>
                <w:color w:val="00000A"/>
                <w:sz w:val="24"/>
                <w:szCs w:val="24"/>
                <w:lang w:eastAsia="zh-CN" w:bidi="hi-IN"/>
              </w:rPr>
              <w:t>Aptauju</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dati</w:t>
            </w:r>
            <w:proofErr w:type="spellEnd"/>
            <w:r w:rsidRPr="0095399D">
              <w:rPr>
                <w:rFonts w:ascii="Times New Roman" w:hAnsi="Times New Roman" w:cs="Times New Roman"/>
                <w:color w:val="00000A"/>
                <w:sz w:val="24"/>
                <w:szCs w:val="24"/>
                <w:lang w:eastAsia="zh-CN" w:bidi="hi-IN"/>
              </w:rPr>
              <w:t xml:space="preserve">, to </w:t>
            </w:r>
            <w:proofErr w:type="spellStart"/>
            <w:r>
              <w:rPr>
                <w:rFonts w:ascii="Times New Roman" w:hAnsi="Times New Roman" w:cs="Times New Roman"/>
                <w:color w:val="00000A"/>
                <w:sz w:val="24"/>
                <w:szCs w:val="24"/>
                <w:lang w:eastAsia="zh-CN" w:bidi="hi-IN"/>
              </w:rPr>
              <w:t>analīze</w:t>
            </w:r>
            <w:proofErr w:type="spellEnd"/>
            <w:r>
              <w:rPr>
                <w:rFonts w:ascii="Times New Roman" w:hAnsi="Times New Roman" w:cs="Times New Roman"/>
                <w:color w:val="00000A"/>
                <w:sz w:val="24"/>
                <w:szCs w:val="24"/>
                <w:lang w:eastAsia="zh-CN" w:bidi="hi-IN"/>
              </w:rPr>
              <w:t>.</w:t>
            </w:r>
          </w:p>
          <w:p w14:paraId="5A7BEE30" w14:textId="77777777" w:rsidR="006B5473" w:rsidRPr="0009771D" w:rsidRDefault="006B5473" w:rsidP="00D70C24">
            <w:pPr>
              <w:pStyle w:val="Sarakstarindkopa"/>
              <w:widowControl w:val="0"/>
              <w:numPr>
                <w:ilvl w:val="0"/>
                <w:numId w:val="10"/>
              </w:numPr>
              <w:suppressAutoHyphens/>
              <w:ind w:right="55"/>
              <w:jc w:val="both"/>
              <w:rPr>
                <w:rFonts w:ascii="Times New Roman" w:hAnsi="Times New Roman" w:cs="Times New Roman"/>
                <w:color w:val="00000A"/>
                <w:sz w:val="24"/>
                <w:szCs w:val="24"/>
                <w:lang w:eastAsia="zh-CN" w:bidi="hi-IN"/>
              </w:rPr>
            </w:pPr>
            <w:r w:rsidRPr="0095399D">
              <w:rPr>
                <w:rFonts w:ascii="Times New Roman" w:hAnsi="Times New Roman" w:cs="Times New Roman"/>
                <w:color w:val="00000A"/>
                <w:sz w:val="24"/>
                <w:szCs w:val="24"/>
                <w:lang w:eastAsia="zh-CN" w:bidi="hi-IN"/>
              </w:rPr>
              <w:t xml:space="preserve">Atbalsta </w:t>
            </w:r>
            <w:proofErr w:type="spellStart"/>
            <w:r w:rsidRPr="0095399D">
              <w:rPr>
                <w:rFonts w:ascii="Times New Roman" w:hAnsi="Times New Roman" w:cs="Times New Roman"/>
                <w:color w:val="00000A"/>
                <w:sz w:val="24"/>
                <w:szCs w:val="24"/>
                <w:lang w:eastAsia="zh-CN" w:bidi="hi-IN"/>
              </w:rPr>
              <w:t>personāla</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darba</w:t>
            </w:r>
            <w:proofErr w:type="spellEnd"/>
            <w:r w:rsidRPr="0095399D">
              <w:rPr>
                <w:rFonts w:ascii="Times New Roman" w:hAnsi="Times New Roman" w:cs="Times New Roman"/>
                <w:color w:val="00000A"/>
                <w:sz w:val="24"/>
                <w:szCs w:val="24"/>
                <w:lang w:eastAsia="zh-CN" w:bidi="hi-IN"/>
              </w:rPr>
              <w:t xml:space="preserve"> </w:t>
            </w:r>
            <w:proofErr w:type="spellStart"/>
            <w:r w:rsidRPr="0095399D">
              <w:rPr>
                <w:rFonts w:ascii="Times New Roman" w:hAnsi="Times New Roman" w:cs="Times New Roman"/>
                <w:color w:val="00000A"/>
                <w:sz w:val="24"/>
                <w:szCs w:val="24"/>
                <w:lang w:eastAsia="zh-CN" w:bidi="hi-IN"/>
              </w:rPr>
              <w:t>izvērtējums</w:t>
            </w:r>
            <w:proofErr w:type="spellEnd"/>
            <w:r w:rsidRPr="0095399D">
              <w:rPr>
                <w:rFonts w:ascii="Times New Roman" w:hAnsi="Times New Roman" w:cs="Times New Roman"/>
                <w:color w:val="00000A"/>
                <w:sz w:val="24"/>
                <w:szCs w:val="24"/>
                <w:lang w:eastAsia="zh-CN" w:bidi="hi-IN"/>
              </w:rPr>
              <w:t>.</w:t>
            </w:r>
          </w:p>
        </w:tc>
      </w:tr>
      <w:tr w:rsidR="006B5473" w:rsidRPr="00BA19AE" w14:paraId="5255DA50" w14:textId="77777777" w:rsidTr="00F058B6">
        <w:trPr>
          <w:trHeight w:val="283"/>
        </w:trPr>
        <w:tc>
          <w:tcPr>
            <w:tcW w:w="15310" w:type="dxa"/>
            <w:gridSpan w:val="4"/>
            <w:vAlign w:val="center"/>
          </w:tcPr>
          <w:p w14:paraId="272EF640" w14:textId="77777777" w:rsidR="007C3F06" w:rsidRPr="007C3F06" w:rsidRDefault="007C3F06" w:rsidP="007C3F06">
            <w:pPr>
              <w:widowControl w:val="0"/>
              <w:suppressAutoHyphens/>
              <w:ind w:right="57"/>
              <w:contextualSpacing/>
              <w:rPr>
                <w:rFonts w:ascii="Times New Roman" w:hAnsi="Times New Roman" w:cs="Times New Roman"/>
                <w:b/>
                <w:sz w:val="16"/>
                <w:szCs w:val="16"/>
                <w:lang w:eastAsia="zh-CN" w:bidi="hi-IN"/>
              </w:rPr>
            </w:pPr>
          </w:p>
          <w:p w14:paraId="094FB816" w14:textId="722F99DF" w:rsidR="006B5473" w:rsidRPr="00C13690" w:rsidRDefault="006B5473" w:rsidP="00B170E3">
            <w:pPr>
              <w:widowControl w:val="0"/>
              <w:suppressAutoHyphens/>
              <w:spacing w:before="120" w:after="120" w:line="360" w:lineRule="auto"/>
              <w:ind w:right="57"/>
              <w:contextualSpacing/>
              <w:rPr>
                <w:rFonts w:ascii="Times New Roman" w:hAnsi="Times New Roman" w:cs="Times New Roman"/>
                <w:b/>
                <w:sz w:val="24"/>
                <w:szCs w:val="24"/>
                <w:lang w:eastAsia="zh-CN" w:bidi="hi-IN"/>
              </w:rPr>
            </w:pPr>
            <w:r w:rsidRPr="00C13690">
              <w:rPr>
                <w:rFonts w:ascii="Times New Roman" w:hAnsi="Times New Roman" w:cs="Times New Roman"/>
                <w:b/>
                <w:sz w:val="24"/>
                <w:szCs w:val="24"/>
                <w:lang w:eastAsia="zh-CN" w:bidi="hi-IN"/>
              </w:rPr>
              <w:t xml:space="preserve">PRIORITĀTE: </w:t>
            </w:r>
            <w:proofErr w:type="spellStart"/>
            <w:r w:rsidRPr="00C13690">
              <w:rPr>
                <w:rFonts w:ascii="Times New Roman" w:hAnsi="Times New Roman" w:cs="Times New Roman"/>
                <w:b/>
                <w:sz w:val="24"/>
                <w:szCs w:val="24"/>
                <w:lang w:eastAsia="zh-CN" w:bidi="hi-IN"/>
              </w:rPr>
              <w:t>Emocionālā</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inteliģence</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emociju</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atpazīšana</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vadīšana</w:t>
            </w:r>
            <w:proofErr w:type="spellEnd"/>
            <w:r w:rsidRPr="00C13690">
              <w:rPr>
                <w:rFonts w:ascii="Times New Roman" w:hAnsi="Times New Roman" w:cs="Times New Roman"/>
                <w:b/>
                <w:sz w:val="24"/>
                <w:szCs w:val="24"/>
                <w:lang w:eastAsia="zh-CN" w:bidi="hi-IN"/>
              </w:rPr>
              <w:t xml:space="preserve"> un </w:t>
            </w:r>
            <w:proofErr w:type="spellStart"/>
            <w:r w:rsidRPr="00C13690">
              <w:rPr>
                <w:rFonts w:ascii="Times New Roman" w:hAnsi="Times New Roman" w:cs="Times New Roman"/>
                <w:b/>
                <w:sz w:val="24"/>
                <w:szCs w:val="24"/>
                <w:lang w:eastAsia="zh-CN" w:bidi="hi-IN"/>
              </w:rPr>
              <w:t>regulēšana</w:t>
            </w:r>
            <w:proofErr w:type="spellEnd"/>
            <w:r w:rsidRPr="00C13690">
              <w:rPr>
                <w:rFonts w:ascii="Times New Roman" w:hAnsi="Times New Roman" w:cs="Times New Roman"/>
                <w:b/>
                <w:sz w:val="24"/>
                <w:szCs w:val="24"/>
                <w:lang w:eastAsia="zh-CN" w:bidi="hi-IN"/>
              </w:rPr>
              <w:t xml:space="preserve"> (2025./2026.m.g.)</w:t>
            </w:r>
          </w:p>
        </w:tc>
      </w:tr>
      <w:tr w:rsidR="006B5473" w:rsidRPr="00BA19AE" w14:paraId="544A09F0" w14:textId="77777777" w:rsidTr="00F058B6">
        <w:trPr>
          <w:trHeight w:val="283"/>
        </w:trPr>
        <w:tc>
          <w:tcPr>
            <w:tcW w:w="15310" w:type="dxa"/>
            <w:gridSpan w:val="4"/>
            <w:vAlign w:val="center"/>
          </w:tcPr>
          <w:p w14:paraId="42A5235A" w14:textId="77777777" w:rsidR="006B5473" w:rsidRPr="00C13690" w:rsidRDefault="006B5473" w:rsidP="00B170E3">
            <w:pPr>
              <w:widowControl w:val="0"/>
              <w:suppressAutoHyphens/>
              <w:ind w:right="55"/>
              <w:contextualSpacing/>
              <w:jc w:val="center"/>
              <w:rPr>
                <w:rFonts w:ascii="Times New Roman" w:hAnsi="Times New Roman" w:cs="Times New Roman"/>
                <w:b/>
                <w:sz w:val="24"/>
                <w:szCs w:val="24"/>
                <w:lang w:eastAsia="zh-CN" w:bidi="hi-IN"/>
              </w:rPr>
            </w:pPr>
            <w:proofErr w:type="spellStart"/>
            <w:r w:rsidRPr="00C13690">
              <w:rPr>
                <w:rFonts w:ascii="Times New Roman" w:hAnsi="Times New Roman" w:cs="Times New Roman"/>
                <w:b/>
                <w:sz w:val="24"/>
                <w:szCs w:val="24"/>
                <w:lang w:eastAsia="zh-CN" w:bidi="hi-IN"/>
              </w:rPr>
              <w:t>Plānotie</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sasniedzamie</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rezultāti</w:t>
            </w:r>
            <w:proofErr w:type="spellEnd"/>
            <w:r w:rsidRPr="00C13690">
              <w:rPr>
                <w:rFonts w:ascii="Times New Roman" w:hAnsi="Times New Roman" w:cs="Times New Roman"/>
                <w:b/>
                <w:sz w:val="24"/>
                <w:szCs w:val="24"/>
                <w:lang w:eastAsia="zh-CN" w:bidi="hi-IN"/>
              </w:rPr>
              <w:t xml:space="preserve"> un </w:t>
            </w:r>
            <w:proofErr w:type="spellStart"/>
            <w:r w:rsidRPr="00C13690">
              <w:rPr>
                <w:rFonts w:ascii="Times New Roman" w:hAnsi="Times New Roman" w:cs="Times New Roman"/>
                <w:b/>
                <w:sz w:val="24"/>
                <w:szCs w:val="24"/>
                <w:lang w:eastAsia="zh-CN" w:bidi="hi-IN"/>
              </w:rPr>
              <w:t>ieviešanas</w:t>
            </w:r>
            <w:proofErr w:type="spellEnd"/>
            <w:r w:rsidRPr="00C13690">
              <w:rPr>
                <w:rFonts w:ascii="Times New Roman" w:hAnsi="Times New Roman" w:cs="Times New Roman"/>
                <w:b/>
                <w:sz w:val="24"/>
                <w:szCs w:val="24"/>
                <w:lang w:eastAsia="zh-CN" w:bidi="hi-IN"/>
              </w:rPr>
              <w:t xml:space="preserve"> gaita</w:t>
            </w:r>
          </w:p>
        </w:tc>
      </w:tr>
      <w:tr w:rsidR="006B5473" w:rsidRPr="00BA19AE" w14:paraId="263EC94A" w14:textId="77777777" w:rsidTr="00F058B6">
        <w:trPr>
          <w:trHeight w:val="1406"/>
        </w:trPr>
        <w:tc>
          <w:tcPr>
            <w:tcW w:w="1702" w:type="dxa"/>
            <w:vMerge w:val="restart"/>
            <w:vAlign w:val="center"/>
          </w:tcPr>
          <w:p w14:paraId="376C18A6" w14:textId="77777777" w:rsidR="006B5473" w:rsidRPr="00C13690" w:rsidRDefault="006B5473" w:rsidP="00B170E3">
            <w:pPr>
              <w:widowControl w:val="0"/>
              <w:suppressAutoHyphens/>
              <w:ind w:right="55"/>
              <w:contextualSpacing/>
              <w:rPr>
                <w:rFonts w:ascii="Times New Roman" w:hAnsi="Times New Roman" w:cs="Times New Roman"/>
                <w:b/>
                <w:sz w:val="24"/>
                <w:szCs w:val="24"/>
                <w:lang w:eastAsia="zh-CN" w:bidi="hi-IN"/>
              </w:rPr>
            </w:pPr>
            <w:proofErr w:type="spellStart"/>
            <w:r w:rsidRPr="00C13690">
              <w:rPr>
                <w:rFonts w:ascii="Times New Roman" w:hAnsi="Times New Roman" w:cs="Times New Roman"/>
                <w:b/>
                <w:sz w:val="24"/>
                <w:szCs w:val="24"/>
                <w:lang w:eastAsia="zh-CN" w:bidi="hi-IN"/>
              </w:rPr>
              <w:t>Drošība</w:t>
            </w:r>
            <w:proofErr w:type="spellEnd"/>
            <w:r w:rsidRPr="00C13690">
              <w:rPr>
                <w:rFonts w:ascii="Times New Roman" w:hAnsi="Times New Roman" w:cs="Times New Roman"/>
                <w:b/>
                <w:sz w:val="24"/>
                <w:szCs w:val="24"/>
                <w:lang w:eastAsia="zh-CN" w:bidi="hi-IN"/>
              </w:rPr>
              <w:t xml:space="preserve"> un </w:t>
            </w:r>
            <w:proofErr w:type="spellStart"/>
            <w:r w:rsidRPr="00C13690">
              <w:rPr>
                <w:rFonts w:ascii="Times New Roman" w:hAnsi="Times New Roman" w:cs="Times New Roman"/>
                <w:b/>
                <w:sz w:val="24"/>
                <w:szCs w:val="24"/>
                <w:lang w:eastAsia="zh-CN" w:bidi="hi-IN"/>
              </w:rPr>
              <w:t>psiholoģiskā</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labklājība</w:t>
            </w:r>
            <w:proofErr w:type="spellEnd"/>
          </w:p>
        </w:tc>
        <w:tc>
          <w:tcPr>
            <w:tcW w:w="647" w:type="dxa"/>
            <w:vMerge w:val="restart"/>
            <w:textDirection w:val="btLr"/>
            <w:vAlign w:val="center"/>
          </w:tcPr>
          <w:p w14:paraId="48FA77B0" w14:textId="77777777" w:rsidR="006B5473" w:rsidRPr="00C13690" w:rsidRDefault="006B5473" w:rsidP="00B170E3">
            <w:pPr>
              <w:widowControl w:val="0"/>
              <w:suppressAutoHyphens/>
              <w:ind w:right="55"/>
              <w:contextualSpacing/>
              <w:jc w:val="center"/>
              <w:rPr>
                <w:rFonts w:ascii="Times New Roman" w:hAnsi="Times New Roman" w:cs="Times New Roman"/>
                <w:b/>
                <w:lang w:eastAsia="zh-CN" w:bidi="hi-IN"/>
              </w:rPr>
            </w:pPr>
            <w:proofErr w:type="spellStart"/>
            <w:r w:rsidRPr="00C13690">
              <w:rPr>
                <w:rFonts w:ascii="Times New Roman" w:hAnsi="Times New Roman" w:cs="Times New Roman"/>
                <w:b/>
                <w:lang w:eastAsia="zh-CN" w:bidi="hi-IN"/>
              </w:rPr>
              <w:t>Sasniedzamais</w:t>
            </w:r>
            <w:proofErr w:type="spellEnd"/>
            <w:r w:rsidRPr="00C13690">
              <w:rPr>
                <w:rFonts w:ascii="Times New Roman" w:hAnsi="Times New Roman" w:cs="Times New Roman"/>
                <w:b/>
                <w:lang w:eastAsia="zh-CN" w:bidi="hi-IN"/>
              </w:rPr>
              <w:t xml:space="preserve"> </w:t>
            </w:r>
            <w:proofErr w:type="spellStart"/>
            <w:r w:rsidRPr="00C13690">
              <w:rPr>
                <w:rFonts w:ascii="Times New Roman" w:hAnsi="Times New Roman" w:cs="Times New Roman"/>
                <w:b/>
                <w:lang w:eastAsia="zh-CN" w:bidi="hi-IN"/>
              </w:rPr>
              <w:t>rezultāts</w:t>
            </w:r>
            <w:proofErr w:type="spellEnd"/>
          </w:p>
        </w:tc>
        <w:tc>
          <w:tcPr>
            <w:tcW w:w="12961" w:type="dxa"/>
            <w:gridSpan w:val="2"/>
          </w:tcPr>
          <w:p w14:paraId="4BCE7D8B" w14:textId="77777777" w:rsidR="006B5473" w:rsidRPr="00C13690" w:rsidRDefault="006B5473" w:rsidP="00B170E3">
            <w:pPr>
              <w:widowControl w:val="0"/>
              <w:suppressAutoHyphens/>
              <w:ind w:right="55"/>
              <w:contextualSpacing/>
              <w:rPr>
                <w:rFonts w:ascii="Times New Roman" w:hAnsi="Times New Roman" w:cs="Times New Roman"/>
                <w:bCs/>
                <w:sz w:val="24"/>
                <w:szCs w:val="24"/>
                <w:lang w:eastAsia="zh-CN" w:bidi="hi-IN"/>
              </w:rPr>
            </w:pPr>
            <w:proofErr w:type="spellStart"/>
            <w:r w:rsidRPr="00C13690">
              <w:rPr>
                <w:rFonts w:ascii="Times New Roman" w:hAnsi="Times New Roman" w:cs="Times New Roman"/>
                <w:b/>
                <w:sz w:val="24"/>
                <w:szCs w:val="24"/>
                <w:lang w:eastAsia="zh-CN" w:bidi="hi-IN"/>
              </w:rPr>
              <w:t>Kvalitatīvi</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sasniedzamie</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rezultāti</w:t>
            </w:r>
            <w:proofErr w:type="spellEnd"/>
            <w:r w:rsidRPr="00C13690">
              <w:rPr>
                <w:rFonts w:ascii="Times New Roman" w:hAnsi="Times New Roman" w:cs="Times New Roman"/>
                <w:b/>
                <w:sz w:val="24"/>
                <w:szCs w:val="24"/>
                <w:lang w:eastAsia="zh-CN" w:bidi="hi-IN"/>
              </w:rPr>
              <w:t>:</w:t>
            </w:r>
            <w:r w:rsidRPr="00C13690">
              <w:rPr>
                <w:rFonts w:ascii="Times New Roman" w:hAnsi="Times New Roman" w:cs="Times New Roman"/>
                <w:bCs/>
                <w:sz w:val="24"/>
                <w:szCs w:val="24"/>
                <w:lang w:eastAsia="zh-CN" w:bidi="hi-IN"/>
              </w:rPr>
              <w:t xml:space="preserve">   </w:t>
            </w:r>
          </w:p>
          <w:p w14:paraId="4BB318D5" w14:textId="77777777" w:rsidR="006B5473" w:rsidRPr="00CA7B2F" w:rsidRDefault="006B5473" w:rsidP="00D70C24">
            <w:pPr>
              <w:pStyle w:val="Sarakstarindkopa"/>
              <w:widowControl w:val="0"/>
              <w:numPr>
                <w:ilvl w:val="0"/>
                <w:numId w:val="11"/>
              </w:numPr>
              <w:suppressAutoHyphens/>
              <w:ind w:right="55"/>
              <w:rPr>
                <w:rFonts w:ascii="Times New Roman" w:hAnsi="Times New Roman" w:cs="Times New Roman"/>
                <w:sz w:val="24"/>
                <w:szCs w:val="24"/>
                <w:lang w:eastAsia="zh-CN" w:bidi="hi-IN"/>
              </w:rPr>
            </w:pPr>
            <w:proofErr w:type="spellStart"/>
            <w:r w:rsidRPr="00C13690">
              <w:rPr>
                <w:rFonts w:ascii="Times New Roman" w:hAnsi="Times New Roman" w:cs="Times New Roman"/>
                <w:sz w:val="24"/>
                <w:szCs w:val="24"/>
                <w:lang w:eastAsia="zh-CN" w:bidi="hi-IN"/>
              </w:rPr>
              <w:t>Izglītojamais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spēj</w:t>
            </w:r>
            <w:proofErr w:type="spellEnd"/>
            <w:r w:rsidRPr="00C13690">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nosaukt</w:t>
            </w:r>
            <w:proofErr w:type="spellEnd"/>
            <w:r>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aprakstīt</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savas</w:t>
            </w:r>
            <w:proofErr w:type="spellEnd"/>
            <w:r>
              <w:rPr>
                <w:rFonts w:ascii="Times New Roman" w:hAnsi="Times New Roman" w:cs="Times New Roman"/>
                <w:sz w:val="24"/>
                <w:szCs w:val="24"/>
                <w:lang w:eastAsia="zh-CN" w:bidi="hi-IN"/>
              </w:rPr>
              <w:t xml:space="preserve"> un </w:t>
            </w:r>
            <w:proofErr w:type="spellStart"/>
            <w:r>
              <w:rPr>
                <w:rFonts w:ascii="Times New Roman" w:hAnsi="Times New Roman" w:cs="Times New Roman"/>
                <w:sz w:val="24"/>
                <w:szCs w:val="24"/>
                <w:lang w:eastAsia="zh-CN" w:bidi="hi-IN"/>
              </w:rPr>
              <w:t>citu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emocijas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vienkāršos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vārdos</w:t>
            </w:r>
            <w:proofErr w:type="spellEnd"/>
            <w:r>
              <w:rPr>
                <w:rFonts w:ascii="Times New Roman" w:hAnsi="Times New Roman" w:cs="Times New Roman"/>
                <w:sz w:val="24"/>
                <w:szCs w:val="24"/>
                <w:lang w:eastAsia="zh-CN" w:bidi="hi-IN"/>
              </w:rPr>
              <w:t>.</w:t>
            </w:r>
          </w:p>
          <w:p w14:paraId="30CC8D54" w14:textId="77777777" w:rsidR="006B5473" w:rsidRPr="001215C0" w:rsidRDefault="006B5473" w:rsidP="00D70C24">
            <w:pPr>
              <w:pStyle w:val="Sarakstarindkopa"/>
              <w:widowControl w:val="0"/>
              <w:numPr>
                <w:ilvl w:val="0"/>
                <w:numId w:val="11"/>
              </w:numPr>
              <w:suppressAutoHyphens/>
              <w:ind w:right="55"/>
              <w:rPr>
                <w:rFonts w:ascii="Times New Roman" w:hAnsi="Times New Roman" w:cs="Times New Roman"/>
                <w:sz w:val="24"/>
                <w:szCs w:val="24"/>
                <w:lang w:eastAsia="zh-CN" w:bidi="hi-IN"/>
              </w:rPr>
            </w:pPr>
            <w:proofErr w:type="spellStart"/>
            <w:r w:rsidRPr="00C13690">
              <w:rPr>
                <w:rFonts w:ascii="Times New Roman" w:hAnsi="Times New Roman" w:cs="Times New Roman"/>
                <w:sz w:val="24"/>
                <w:szCs w:val="24"/>
                <w:lang w:eastAsia="zh-CN" w:bidi="hi-IN"/>
              </w:rPr>
              <w:t>Izglītojamais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spēj</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sasaistīt</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emocijas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ar</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konkrētiem</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notikumiem</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vai</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pieredzi</w:t>
            </w:r>
            <w:proofErr w:type="spellEnd"/>
            <w:r>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risina</w:t>
            </w:r>
            <w:proofErr w:type="spellEnd"/>
            <w:r>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konfliktus</w:t>
            </w:r>
            <w:proofErr w:type="spellEnd"/>
            <w:r>
              <w:rPr>
                <w:rFonts w:ascii="Times New Roman" w:hAnsi="Times New Roman" w:cs="Times New Roman"/>
                <w:sz w:val="24"/>
                <w:szCs w:val="24"/>
                <w:lang w:eastAsia="zh-CN" w:bidi="hi-IN"/>
              </w:rPr>
              <w:t>.</w:t>
            </w:r>
          </w:p>
          <w:p w14:paraId="3256A336" w14:textId="77777777" w:rsidR="006B5473" w:rsidRPr="00C13690" w:rsidRDefault="006B5473" w:rsidP="00D70C24">
            <w:pPr>
              <w:pStyle w:val="Sarakstarindkopa"/>
              <w:widowControl w:val="0"/>
              <w:numPr>
                <w:ilvl w:val="0"/>
                <w:numId w:val="11"/>
              </w:numPr>
              <w:suppressAutoHyphens/>
              <w:ind w:right="55"/>
              <w:rPr>
                <w:rFonts w:ascii="Times New Roman" w:hAnsi="Times New Roman" w:cs="Times New Roman"/>
                <w:sz w:val="24"/>
                <w:szCs w:val="24"/>
                <w:lang w:eastAsia="zh-CN" w:bidi="hi-IN"/>
              </w:rPr>
            </w:pPr>
            <w:proofErr w:type="spellStart"/>
            <w:r w:rsidRPr="00C13690">
              <w:rPr>
                <w:rFonts w:ascii="Times New Roman" w:hAnsi="Times New Roman" w:cs="Times New Roman"/>
                <w:sz w:val="24"/>
                <w:szCs w:val="24"/>
                <w:lang w:eastAsia="zh-CN" w:bidi="hi-IN"/>
              </w:rPr>
              <w:t>Izglītojamais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spēj</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regulēt</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savu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emociju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izpausmes</w:t>
            </w:r>
            <w:proofErr w:type="spellEnd"/>
            <w:r w:rsidRPr="00C13690">
              <w:rPr>
                <w:rFonts w:ascii="Times New Roman" w:hAnsi="Times New Roman" w:cs="Times New Roman"/>
                <w:sz w:val="24"/>
                <w:szCs w:val="24"/>
                <w:lang w:eastAsia="zh-CN" w:bidi="hi-IN"/>
              </w:rPr>
              <w:t xml:space="preserve">, lai </w:t>
            </w:r>
            <w:proofErr w:type="spellStart"/>
            <w:r w:rsidRPr="00C13690">
              <w:rPr>
                <w:rFonts w:ascii="Times New Roman" w:hAnsi="Times New Roman" w:cs="Times New Roman"/>
                <w:sz w:val="24"/>
                <w:szCs w:val="24"/>
                <w:lang w:eastAsia="zh-CN" w:bidi="hi-IN"/>
              </w:rPr>
              <w:t>tās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nekaitētu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citiem</w:t>
            </w:r>
            <w:proofErr w:type="spellEnd"/>
            <w:r w:rsidRPr="00C13690">
              <w:rPr>
                <w:rFonts w:ascii="Times New Roman" w:hAnsi="Times New Roman" w:cs="Times New Roman"/>
                <w:sz w:val="24"/>
                <w:szCs w:val="24"/>
                <w:lang w:eastAsia="zh-CN" w:bidi="hi-IN"/>
              </w:rPr>
              <w:t>.</w:t>
            </w:r>
          </w:p>
          <w:p w14:paraId="40C02456" w14:textId="77777777" w:rsidR="006B5473" w:rsidRPr="00C13690" w:rsidRDefault="006B5473" w:rsidP="00D70C24">
            <w:pPr>
              <w:pStyle w:val="Sarakstarindkopa"/>
              <w:widowControl w:val="0"/>
              <w:numPr>
                <w:ilvl w:val="0"/>
                <w:numId w:val="11"/>
              </w:numPr>
              <w:suppressAutoHyphens/>
              <w:ind w:right="55"/>
              <w:rPr>
                <w:rFonts w:ascii="Times New Roman" w:hAnsi="Times New Roman" w:cs="Times New Roman"/>
                <w:sz w:val="24"/>
                <w:szCs w:val="24"/>
                <w:lang w:eastAsia="zh-CN" w:bidi="hi-IN"/>
              </w:rPr>
            </w:pPr>
            <w:proofErr w:type="spellStart"/>
            <w:r w:rsidRPr="00C13690">
              <w:rPr>
                <w:rFonts w:ascii="Times New Roman" w:hAnsi="Times New Roman" w:cs="Times New Roman"/>
                <w:sz w:val="24"/>
                <w:szCs w:val="24"/>
                <w:lang w:eastAsia="zh-CN" w:bidi="hi-IN"/>
              </w:rPr>
              <w:t>Regulāras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pedagogu</w:t>
            </w:r>
            <w:proofErr w:type="spellEnd"/>
            <w:r w:rsidRPr="00C13690">
              <w:rPr>
                <w:rFonts w:ascii="Times New Roman" w:hAnsi="Times New Roman" w:cs="Times New Roman"/>
                <w:sz w:val="24"/>
                <w:szCs w:val="24"/>
                <w:lang w:eastAsia="zh-CN" w:bidi="hi-IN"/>
              </w:rPr>
              <w:t xml:space="preserve"> un </w:t>
            </w:r>
            <w:proofErr w:type="spellStart"/>
            <w:r w:rsidRPr="00C13690">
              <w:rPr>
                <w:rFonts w:ascii="Times New Roman" w:hAnsi="Times New Roman" w:cs="Times New Roman"/>
                <w:sz w:val="24"/>
                <w:szCs w:val="24"/>
                <w:lang w:eastAsia="zh-CN" w:bidi="hi-IN"/>
              </w:rPr>
              <w:t>vecāku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sarunas</w:t>
            </w:r>
            <w:proofErr w:type="spellEnd"/>
            <w:r w:rsidRPr="00C13690">
              <w:rPr>
                <w:rFonts w:ascii="Times New Roman" w:hAnsi="Times New Roman" w:cs="Times New Roman"/>
                <w:sz w:val="24"/>
                <w:szCs w:val="24"/>
                <w:lang w:eastAsia="zh-CN" w:bidi="hi-IN"/>
              </w:rPr>
              <w:t xml:space="preserve"> par </w:t>
            </w:r>
            <w:proofErr w:type="spellStart"/>
            <w:r w:rsidRPr="00C13690">
              <w:rPr>
                <w:rFonts w:ascii="Times New Roman" w:hAnsi="Times New Roman" w:cs="Times New Roman"/>
                <w:sz w:val="24"/>
                <w:szCs w:val="24"/>
                <w:lang w:eastAsia="zh-CN" w:bidi="hi-IN"/>
              </w:rPr>
              <w:t>bērnu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uzvedību</w:t>
            </w:r>
            <w:proofErr w:type="spellEnd"/>
            <w:r w:rsidRPr="00C13690">
              <w:rPr>
                <w:rFonts w:ascii="Times New Roman" w:hAnsi="Times New Roman" w:cs="Times New Roman"/>
                <w:sz w:val="24"/>
                <w:szCs w:val="24"/>
                <w:lang w:eastAsia="zh-CN" w:bidi="hi-IN"/>
              </w:rPr>
              <w:t xml:space="preserve"> un </w:t>
            </w:r>
            <w:proofErr w:type="spellStart"/>
            <w:r w:rsidRPr="00C13690">
              <w:rPr>
                <w:rFonts w:ascii="Times New Roman" w:hAnsi="Times New Roman" w:cs="Times New Roman"/>
                <w:sz w:val="24"/>
                <w:szCs w:val="24"/>
                <w:lang w:eastAsia="zh-CN" w:bidi="hi-IN"/>
              </w:rPr>
              <w:t>nepieciešamajiem</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uzlabojumiem</w:t>
            </w:r>
            <w:proofErr w:type="spellEnd"/>
            <w:r w:rsidRPr="00C13690">
              <w:rPr>
                <w:rFonts w:ascii="Times New Roman" w:hAnsi="Times New Roman" w:cs="Times New Roman"/>
                <w:sz w:val="24"/>
                <w:szCs w:val="24"/>
                <w:lang w:eastAsia="zh-CN" w:bidi="hi-IN"/>
              </w:rPr>
              <w:t>.</w:t>
            </w:r>
          </w:p>
        </w:tc>
      </w:tr>
      <w:tr w:rsidR="006B5473" w:rsidRPr="00BA19AE" w14:paraId="51887F87" w14:textId="77777777" w:rsidTr="00F058B6">
        <w:trPr>
          <w:trHeight w:val="414"/>
        </w:trPr>
        <w:tc>
          <w:tcPr>
            <w:tcW w:w="1702" w:type="dxa"/>
            <w:vMerge/>
            <w:vAlign w:val="center"/>
          </w:tcPr>
          <w:p w14:paraId="51BCF1C0" w14:textId="77777777" w:rsidR="006B5473" w:rsidRPr="00C13690" w:rsidRDefault="006B5473" w:rsidP="00B170E3">
            <w:pPr>
              <w:widowControl w:val="0"/>
              <w:suppressAutoHyphens/>
              <w:ind w:right="55"/>
              <w:contextualSpacing/>
              <w:rPr>
                <w:rFonts w:ascii="Times New Roman" w:hAnsi="Times New Roman" w:cs="Times New Roman"/>
                <w:b/>
                <w:sz w:val="24"/>
                <w:szCs w:val="24"/>
                <w:lang w:eastAsia="zh-CN" w:bidi="hi-IN"/>
              </w:rPr>
            </w:pPr>
          </w:p>
        </w:tc>
        <w:tc>
          <w:tcPr>
            <w:tcW w:w="647" w:type="dxa"/>
            <w:vMerge/>
            <w:vAlign w:val="center"/>
          </w:tcPr>
          <w:p w14:paraId="589332BB" w14:textId="77777777" w:rsidR="006B5473" w:rsidRPr="00C13690" w:rsidRDefault="006B5473" w:rsidP="00B170E3">
            <w:pPr>
              <w:widowControl w:val="0"/>
              <w:suppressAutoHyphens/>
              <w:ind w:right="55"/>
              <w:contextualSpacing/>
              <w:rPr>
                <w:rFonts w:ascii="Times New Roman" w:hAnsi="Times New Roman" w:cs="Times New Roman"/>
                <w:b/>
                <w:sz w:val="24"/>
                <w:szCs w:val="24"/>
                <w:lang w:eastAsia="zh-CN" w:bidi="hi-IN"/>
              </w:rPr>
            </w:pPr>
          </w:p>
        </w:tc>
        <w:tc>
          <w:tcPr>
            <w:tcW w:w="12961" w:type="dxa"/>
            <w:gridSpan w:val="2"/>
          </w:tcPr>
          <w:p w14:paraId="220E23ED" w14:textId="77777777" w:rsidR="006B5473" w:rsidRPr="00C13690" w:rsidRDefault="006B5473" w:rsidP="00B170E3">
            <w:pPr>
              <w:widowControl w:val="0"/>
              <w:suppressAutoHyphens/>
              <w:ind w:right="55"/>
              <w:contextualSpacing/>
              <w:rPr>
                <w:rFonts w:ascii="Times New Roman" w:hAnsi="Times New Roman" w:cs="Times New Roman"/>
                <w:bCs/>
                <w:sz w:val="24"/>
                <w:szCs w:val="24"/>
                <w:lang w:eastAsia="zh-CN" w:bidi="hi-IN"/>
              </w:rPr>
            </w:pPr>
            <w:proofErr w:type="spellStart"/>
            <w:r w:rsidRPr="00C13690">
              <w:rPr>
                <w:rFonts w:ascii="Times New Roman" w:hAnsi="Times New Roman" w:cs="Times New Roman"/>
                <w:b/>
                <w:sz w:val="24"/>
                <w:szCs w:val="24"/>
                <w:lang w:eastAsia="zh-CN" w:bidi="hi-IN"/>
              </w:rPr>
              <w:t>Kvantitatīvi</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sasniedzamie</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rezultāti</w:t>
            </w:r>
            <w:proofErr w:type="spellEnd"/>
            <w:r w:rsidRPr="00C13690">
              <w:rPr>
                <w:rFonts w:ascii="Times New Roman" w:hAnsi="Times New Roman" w:cs="Times New Roman"/>
                <w:bCs/>
                <w:sz w:val="24"/>
                <w:szCs w:val="24"/>
                <w:lang w:eastAsia="zh-CN" w:bidi="hi-IN"/>
              </w:rPr>
              <w:t xml:space="preserve">: </w:t>
            </w:r>
          </w:p>
          <w:p w14:paraId="1384F578" w14:textId="14762815" w:rsidR="006B5473" w:rsidRPr="00C13690" w:rsidRDefault="006B5473" w:rsidP="00D70C24">
            <w:pPr>
              <w:pStyle w:val="Sarakstarindkopa"/>
              <w:widowControl w:val="0"/>
              <w:numPr>
                <w:ilvl w:val="0"/>
                <w:numId w:val="12"/>
              </w:numPr>
              <w:suppressAutoHyphens/>
              <w:ind w:right="55"/>
              <w:rPr>
                <w:rFonts w:ascii="Times New Roman" w:hAnsi="Times New Roman" w:cs="Times New Roman"/>
                <w:sz w:val="24"/>
                <w:szCs w:val="24"/>
                <w:lang w:eastAsia="zh-CN" w:bidi="hi-IN"/>
              </w:rPr>
            </w:pPr>
            <w:proofErr w:type="spellStart"/>
            <w:r w:rsidRPr="00C13690">
              <w:rPr>
                <w:rFonts w:ascii="Times New Roman" w:hAnsi="Times New Roman" w:cs="Times New Roman"/>
                <w:sz w:val="24"/>
                <w:szCs w:val="24"/>
                <w:lang w:eastAsia="zh-CN" w:bidi="hi-IN"/>
              </w:rPr>
              <w:t>Vismaz</w:t>
            </w:r>
            <w:proofErr w:type="spellEnd"/>
            <w:r w:rsidRPr="00C13690">
              <w:rPr>
                <w:rFonts w:ascii="Times New Roman" w:hAnsi="Times New Roman" w:cs="Times New Roman"/>
                <w:sz w:val="24"/>
                <w:szCs w:val="24"/>
                <w:lang w:eastAsia="zh-CN" w:bidi="hi-IN"/>
              </w:rPr>
              <w:t xml:space="preserve"> 75% </w:t>
            </w:r>
            <w:proofErr w:type="spellStart"/>
            <w:r w:rsidRPr="00C13690">
              <w:rPr>
                <w:rFonts w:ascii="Times New Roman" w:hAnsi="Times New Roman" w:cs="Times New Roman"/>
                <w:sz w:val="24"/>
                <w:szCs w:val="24"/>
                <w:lang w:eastAsia="zh-CN" w:bidi="hi-IN"/>
              </w:rPr>
              <w:t>izglītojamo</w:t>
            </w:r>
            <w:proofErr w:type="spellEnd"/>
            <w:r w:rsidRPr="00C13690">
              <w:rPr>
                <w:rFonts w:ascii="Times New Roman" w:hAnsi="Times New Roman" w:cs="Times New Roman"/>
                <w:sz w:val="24"/>
                <w:szCs w:val="24"/>
                <w:lang w:eastAsia="zh-CN" w:bidi="hi-IN"/>
              </w:rPr>
              <w:t xml:space="preserve"> (3.</w:t>
            </w:r>
            <w:r w:rsidR="00F058B6">
              <w:rPr>
                <w:rFonts w:ascii="Times New Roman" w:hAnsi="Times New Roman" w:cs="Times New Roman"/>
                <w:sz w:val="24"/>
                <w:szCs w:val="24"/>
                <w:lang w:eastAsia="zh-CN" w:bidi="hi-IN"/>
              </w:rPr>
              <w:t> </w:t>
            </w:r>
            <w:proofErr w:type="spellStart"/>
            <w:proofErr w:type="gramStart"/>
            <w:r w:rsidRPr="00C13690">
              <w:rPr>
                <w:rFonts w:ascii="Times New Roman" w:hAnsi="Times New Roman" w:cs="Times New Roman"/>
                <w:sz w:val="24"/>
                <w:szCs w:val="24"/>
                <w:lang w:eastAsia="zh-CN" w:bidi="hi-IN"/>
              </w:rPr>
              <w:t>posms</w:t>
            </w:r>
            <w:proofErr w:type="spellEnd"/>
            <w:proofErr w:type="gram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spēj</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nosaukt</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vismaz</w:t>
            </w:r>
            <w:proofErr w:type="spellEnd"/>
            <w:r w:rsidRPr="00C13690">
              <w:rPr>
                <w:rFonts w:ascii="Times New Roman" w:hAnsi="Times New Roman" w:cs="Times New Roman"/>
                <w:sz w:val="24"/>
                <w:szCs w:val="24"/>
                <w:lang w:eastAsia="zh-CN" w:bidi="hi-IN"/>
              </w:rPr>
              <w:t xml:space="preserve"> 5 </w:t>
            </w:r>
            <w:proofErr w:type="spellStart"/>
            <w:r w:rsidRPr="00C13690">
              <w:rPr>
                <w:rFonts w:ascii="Times New Roman" w:hAnsi="Times New Roman" w:cs="Times New Roman"/>
                <w:sz w:val="24"/>
                <w:szCs w:val="24"/>
                <w:lang w:eastAsia="zh-CN" w:bidi="hi-IN"/>
              </w:rPr>
              <w:t>pamata</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emocijas</w:t>
            </w:r>
            <w:proofErr w:type="spellEnd"/>
            <w:r>
              <w:rPr>
                <w:rFonts w:ascii="Times New Roman" w:hAnsi="Times New Roman" w:cs="Times New Roman"/>
                <w:sz w:val="24"/>
                <w:szCs w:val="24"/>
                <w:lang w:eastAsia="zh-CN" w:bidi="hi-IN"/>
              </w:rPr>
              <w:t>.</w:t>
            </w:r>
          </w:p>
          <w:p w14:paraId="6EC9C32C" w14:textId="77777777" w:rsidR="006B5473" w:rsidRPr="00C13690" w:rsidRDefault="006B5473" w:rsidP="00D70C24">
            <w:pPr>
              <w:pStyle w:val="Sarakstarindkopa"/>
              <w:widowControl w:val="0"/>
              <w:numPr>
                <w:ilvl w:val="0"/>
                <w:numId w:val="12"/>
              </w:numPr>
              <w:suppressAutoHyphens/>
              <w:ind w:right="55"/>
              <w:rPr>
                <w:rFonts w:ascii="Times New Roman" w:hAnsi="Times New Roman" w:cs="Times New Roman"/>
                <w:sz w:val="24"/>
                <w:szCs w:val="24"/>
                <w:lang w:eastAsia="zh-CN" w:bidi="hi-IN"/>
              </w:rPr>
            </w:pPr>
            <w:r w:rsidRPr="00C13690">
              <w:rPr>
                <w:rFonts w:ascii="Times New Roman" w:hAnsi="Times New Roman" w:cs="Times New Roman"/>
                <w:sz w:val="24"/>
                <w:szCs w:val="24"/>
                <w:lang w:eastAsia="zh-CN" w:bidi="hi-IN"/>
              </w:rPr>
              <w:t xml:space="preserve">70% </w:t>
            </w:r>
            <w:proofErr w:type="spellStart"/>
            <w:r w:rsidRPr="00C13690">
              <w:rPr>
                <w:rFonts w:ascii="Times New Roman" w:hAnsi="Times New Roman" w:cs="Times New Roman"/>
                <w:sz w:val="24"/>
                <w:szCs w:val="24"/>
                <w:lang w:eastAsia="zh-CN" w:bidi="hi-IN"/>
              </w:rPr>
              <w:t>izglītojamo</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konfliktos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spēj</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izmantot</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verbālus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risinājumus</w:t>
            </w:r>
            <w:proofErr w:type="spellEnd"/>
            <w:r>
              <w:rPr>
                <w:rFonts w:ascii="Times New Roman" w:hAnsi="Times New Roman" w:cs="Times New Roman"/>
                <w:sz w:val="24"/>
                <w:szCs w:val="24"/>
                <w:lang w:eastAsia="zh-CN" w:bidi="hi-IN"/>
              </w:rPr>
              <w:t xml:space="preserve"> un </w:t>
            </w:r>
            <w:proofErr w:type="spellStart"/>
            <w:r>
              <w:rPr>
                <w:rFonts w:ascii="Times New Roman" w:hAnsi="Times New Roman" w:cs="Times New Roman"/>
                <w:sz w:val="24"/>
                <w:szCs w:val="24"/>
                <w:lang w:eastAsia="zh-CN" w:bidi="hi-IN"/>
              </w:rPr>
              <w:t>prot</w:t>
            </w:r>
            <w:proofErr w:type="spellEnd"/>
            <w:r>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vadīt</w:t>
            </w:r>
            <w:proofErr w:type="spellEnd"/>
            <w:r>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emociju</w:t>
            </w:r>
            <w:proofErr w:type="spellEnd"/>
            <w:r>
              <w:rPr>
                <w:rFonts w:ascii="Times New Roman" w:hAnsi="Times New Roman" w:cs="Times New Roman"/>
                <w:sz w:val="24"/>
                <w:szCs w:val="24"/>
                <w:lang w:eastAsia="zh-CN" w:bidi="hi-IN"/>
              </w:rPr>
              <w:t xml:space="preserve"> </w:t>
            </w:r>
            <w:proofErr w:type="spellStart"/>
            <w:r>
              <w:rPr>
                <w:rFonts w:ascii="Times New Roman" w:hAnsi="Times New Roman" w:cs="Times New Roman"/>
                <w:sz w:val="24"/>
                <w:szCs w:val="24"/>
                <w:lang w:eastAsia="zh-CN" w:bidi="hi-IN"/>
              </w:rPr>
              <w:t>izpausmes</w:t>
            </w:r>
            <w:proofErr w:type="spellEnd"/>
            <w:r>
              <w:rPr>
                <w:rFonts w:ascii="Times New Roman" w:hAnsi="Times New Roman" w:cs="Times New Roman"/>
                <w:sz w:val="24"/>
                <w:szCs w:val="24"/>
                <w:lang w:eastAsia="zh-CN" w:bidi="hi-IN"/>
              </w:rPr>
              <w:t>.</w:t>
            </w:r>
          </w:p>
          <w:p w14:paraId="4D51733B" w14:textId="77777777" w:rsidR="006B5473" w:rsidRPr="00C13690" w:rsidRDefault="006B5473" w:rsidP="00D70C24">
            <w:pPr>
              <w:pStyle w:val="Sarakstarindkopa"/>
              <w:widowControl w:val="0"/>
              <w:numPr>
                <w:ilvl w:val="0"/>
                <w:numId w:val="12"/>
              </w:numPr>
              <w:suppressAutoHyphens/>
              <w:ind w:right="55"/>
              <w:rPr>
                <w:rFonts w:ascii="Times New Roman" w:hAnsi="Times New Roman" w:cs="Times New Roman"/>
                <w:sz w:val="24"/>
                <w:szCs w:val="24"/>
                <w:lang w:eastAsia="zh-CN" w:bidi="hi-IN"/>
              </w:rPr>
            </w:pPr>
            <w:r w:rsidRPr="00C13690">
              <w:rPr>
                <w:rFonts w:ascii="Times New Roman" w:hAnsi="Times New Roman" w:cs="Times New Roman"/>
                <w:sz w:val="24"/>
                <w:szCs w:val="24"/>
                <w:lang w:eastAsia="zh-CN" w:bidi="hi-IN"/>
              </w:rPr>
              <w:t xml:space="preserve">75% </w:t>
            </w:r>
            <w:proofErr w:type="spellStart"/>
            <w:r w:rsidRPr="00C13690">
              <w:rPr>
                <w:rFonts w:ascii="Times New Roman" w:hAnsi="Times New Roman" w:cs="Times New Roman"/>
                <w:sz w:val="24"/>
                <w:szCs w:val="24"/>
                <w:lang w:eastAsia="zh-CN" w:bidi="hi-IN"/>
              </w:rPr>
              <w:t>izglītojamo</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pēc</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pedagogu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vai</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pieaugušā</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norādes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spēj</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mainīt</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savu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uzvedību</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nomierināties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atgriezties</w:t>
            </w:r>
            <w:proofErr w:type="spellEnd"/>
            <w:r w:rsidRPr="00C13690">
              <w:rPr>
                <w:rFonts w:ascii="Times New Roman" w:hAnsi="Times New Roman" w:cs="Times New Roman"/>
                <w:sz w:val="24"/>
                <w:szCs w:val="24"/>
                <w:lang w:eastAsia="zh-CN" w:bidi="hi-IN"/>
              </w:rPr>
              <w:t xml:space="preserve"> pie </w:t>
            </w:r>
            <w:proofErr w:type="spellStart"/>
            <w:r w:rsidRPr="00C13690">
              <w:rPr>
                <w:rFonts w:ascii="Times New Roman" w:hAnsi="Times New Roman" w:cs="Times New Roman"/>
                <w:sz w:val="24"/>
                <w:szCs w:val="24"/>
                <w:lang w:eastAsia="zh-CN" w:bidi="hi-IN"/>
              </w:rPr>
              <w:t>uzdevumiem</w:t>
            </w:r>
            <w:proofErr w:type="spellEnd"/>
            <w:r w:rsidRPr="00C13690">
              <w:rPr>
                <w:rFonts w:ascii="Times New Roman" w:hAnsi="Times New Roman" w:cs="Times New Roman"/>
                <w:sz w:val="24"/>
                <w:szCs w:val="24"/>
                <w:lang w:eastAsia="zh-CN" w:bidi="hi-IN"/>
              </w:rPr>
              <w:t>)</w:t>
            </w:r>
          </w:p>
          <w:p w14:paraId="48BE8F33" w14:textId="77777777" w:rsidR="006B5473" w:rsidRPr="00C13690" w:rsidRDefault="006B5473" w:rsidP="00D70C24">
            <w:pPr>
              <w:pStyle w:val="Sarakstarindkopa"/>
              <w:widowControl w:val="0"/>
              <w:numPr>
                <w:ilvl w:val="0"/>
                <w:numId w:val="12"/>
              </w:numPr>
              <w:suppressAutoHyphens/>
              <w:ind w:right="55"/>
              <w:rPr>
                <w:rFonts w:ascii="Times New Roman" w:hAnsi="Times New Roman" w:cs="Times New Roman"/>
                <w:sz w:val="24"/>
                <w:szCs w:val="24"/>
                <w:lang w:eastAsia="zh-CN" w:bidi="hi-IN"/>
              </w:rPr>
            </w:pPr>
            <w:proofErr w:type="spellStart"/>
            <w:r w:rsidRPr="00C13690">
              <w:rPr>
                <w:rFonts w:ascii="Times New Roman" w:hAnsi="Times New Roman" w:cs="Times New Roman"/>
                <w:sz w:val="24"/>
                <w:szCs w:val="24"/>
                <w:lang w:eastAsia="zh-CN" w:bidi="hi-IN"/>
              </w:rPr>
              <w:t>Ģimenes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nepieciešamības</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gadījumā</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sadarbībā</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ar</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iestādi</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ir</w:t>
            </w:r>
            <w:proofErr w:type="spellEnd"/>
            <w:r w:rsidRPr="00C13690">
              <w:rPr>
                <w:rFonts w:ascii="Times New Roman" w:hAnsi="Times New Roman" w:cs="Times New Roman"/>
                <w:sz w:val="24"/>
                <w:szCs w:val="24"/>
                <w:lang w:eastAsia="zh-CN" w:bidi="hi-IN"/>
              </w:rPr>
              <w:t xml:space="preserve"> </w:t>
            </w:r>
            <w:proofErr w:type="spellStart"/>
            <w:r w:rsidRPr="00C13690">
              <w:rPr>
                <w:rFonts w:ascii="Times New Roman" w:hAnsi="Times New Roman" w:cs="Times New Roman"/>
                <w:sz w:val="24"/>
                <w:szCs w:val="24"/>
                <w:lang w:eastAsia="zh-CN" w:bidi="hi-IN"/>
              </w:rPr>
              <w:t>iesaistījušās</w:t>
            </w:r>
            <w:proofErr w:type="spellEnd"/>
            <w:r w:rsidRPr="00C13690">
              <w:rPr>
                <w:rFonts w:ascii="Times New Roman" w:hAnsi="Times New Roman" w:cs="Times New Roman"/>
                <w:sz w:val="24"/>
                <w:szCs w:val="24"/>
                <w:lang w:eastAsia="zh-CN" w:bidi="hi-IN"/>
              </w:rPr>
              <w:t xml:space="preserve"> “STOP 4 – 7 ” </w:t>
            </w:r>
            <w:proofErr w:type="spellStart"/>
            <w:r w:rsidRPr="00C13690">
              <w:rPr>
                <w:rFonts w:ascii="Times New Roman" w:hAnsi="Times New Roman" w:cs="Times New Roman"/>
                <w:sz w:val="24"/>
                <w:szCs w:val="24"/>
                <w:lang w:eastAsia="zh-CN" w:bidi="hi-IN"/>
              </w:rPr>
              <w:t>programmā</w:t>
            </w:r>
            <w:proofErr w:type="spellEnd"/>
          </w:p>
        </w:tc>
      </w:tr>
      <w:tr w:rsidR="006B5473" w:rsidRPr="00BA19AE" w14:paraId="2F98BEC4" w14:textId="77777777" w:rsidTr="00F058B6">
        <w:trPr>
          <w:trHeight w:val="2281"/>
        </w:trPr>
        <w:tc>
          <w:tcPr>
            <w:tcW w:w="1702" w:type="dxa"/>
            <w:vMerge/>
            <w:vAlign w:val="center"/>
          </w:tcPr>
          <w:p w14:paraId="7C913C60" w14:textId="77777777" w:rsidR="006B5473" w:rsidRPr="00C13690" w:rsidRDefault="006B5473" w:rsidP="00B170E3">
            <w:pPr>
              <w:widowControl w:val="0"/>
              <w:suppressAutoHyphens/>
              <w:ind w:right="55"/>
              <w:contextualSpacing/>
              <w:rPr>
                <w:rFonts w:ascii="Times New Roman" w:hAnsi="Times New Roman" w:cs="Times New Roman"/>
                <w:b/>
                <w:sz w:val="24"/>
                <w:szCs w:val="24"/>
                <w:lang w:eastAsia="zh-CN" w:bidi="hi-IN"/>
              </w:rPr>
            </w:pPr>
          </w:p>
        </w:tc>
        <w:tc>
          <w:tcPr>
            <w:tcW w:w="9780" w:type="dxa"/>
            <w:gridSpan w:val="2"/>
          </w:tcPr>
          <w:p w14:paraId="6AC62303" w14:textId="77777777" w:rsidR="006B5473" w:rsidRPr="00C13690" w:rsidRDefault="006B5473" w:rsidP="00B170E3">
            <w:pPr>
              <w:widowControl w:val="0"/>
              <w:suppressAutoHyphens/>
              <w:ind w:right="55"/>
              <w:contextualSpacing/>
              <w:rPr>
                <w:rFonts w:ascii="Times New Roman" w:hAnsi="Times New Roman" w:cs="Times New Roman"/>
                <w:bCs/>
                <w:sz w:val="24"/>
                <w:szCs w:val="24"/>
                <w:lang w:eastAsia="zh-CN" w:bidi="hi-IN"/>
              </w:rPr>
            </w:pPr>
            <w:proofErr w:type="spellStart"/>
            <w:r w:rsidRPr="00C13690">
              <w:rPr>
                <w:rFonts w:ascii="Times New Roman" w:hAnsi="Times New Roman" w:cs="Times New Roman"/>
                <w:b/>
                <w:sz w:val="24"/>
                <w:szCs w:val="24"/>
                <w:lang w:eastAsia="zh-CN" w:bidi="hi-IN"/>
              </w:rPr>
              <w:t>Veicamās</w:t>
            </w:r>
            <w:proofErr w:type="spellEnd"/>
            <w:r w:rsidRPr="00C13690">
              <w:rPr>
                <w:rFonts w:ascii="Times New Roman" w:hAnsi="Times New Roman" w:cs="Times New Roman"/>
                <w:b/>
                <w:sz w:val="24"/>
                <w:szCs w:val="24"/>
                <w:lang w:eastAsia="zh-CN" w:bidi="hi-IN"/>
              </w:rPr>
              <w:t xml:space="preserve"> </w:t>
            </w:r>
            <w:proofErr w:type="spellStart"/>
            <w:r w:rsidRPr="00C13690">
              <w:rPr>
                <w:rFonts w:ascii="Times New Roman" w:hAnsi="Times New Roman" w:cs="Times New Roman"/>
                <w:b/>
                <w:sz w:val="24"/>
                <w:szCs w:val="24"/>
                <w:lang w:eastAsia="zh-CN" w:bidi="hi-IN"/>
              </w:rPr>
              <w:t>darbības</w:t>
            </w:r>
            <w:proofErr w:type="spellEnd"/>
            <w:r w:rsidRPr="00C13690">
              <w:rPr>
                <w:rFonts w:ascii="Times New Roman" w:hAnsi="Times New Roman" w:cs="Times New Roman"/>
                <w:b/>
                <w:sz w:val="24"/>
                <w:szCs w:val="24"/>
                <w:lang w:eastAsia="zh-CN" w:bidi="hi-IN"/>
              </w:rPr>
              <w:t>:</w:t>
            </w:r>
            <w:r w:rsidRPr="00C13690">
              <w:rPr>
                <w:rFonts w:ascii="Times New Roman" w:hAnsi="Times New Roman" w:cs="Times New Roman"/>
                <w:bCs/>
                <w:sz w:val="24"/>
                <w:szCs w:val="24"/>
                <w:lang w:eastAsia="zh-CN" w:bidi="hi-IN"/>
              </w:rPr>
              <w:t xml:space="preserve">  </w:t>
            </w:r>
          </w:p>
          <w:p w14:paraId="4E3A18E9" w14:textId="77777777" w:rsidR="006B5473" w:rsidRPr="00C13690" w:rsidRDefault="006B5473" w:rsidP="00D70C24">
            <w:pPr>
              <w:pStyle w:val="Sarakstarindkopa"/>
              <w:widowControl w:val="0"/>
              <w:numPr>
                <w:ilvl w:val="0"/>
                <w:numId w:val="13"/>
              </w:numPr>
              <w:suppressAutoHyphens/>
              <w:ind w:left="456" w:right="55"/>
              <w:jc w:val="both"/>
              <w:rPr>
                <w:rFonts w:ascii="Times New Roman" w:hAnsi="Times New Roman" w:cs="Times New Roman"/>
                <w:bCs/>
                <w:sz w:val="24"/>
                <w:szCs w:val="24"/>
                <w:lang w:eastAsia="zh-CN" w:bidi="hi-IN"/>
              </w:rPr>
            </w:pPr>
            <w:proofErr w:type="spellStart"/>
            <w:r>
              <w:rPr>
                <w:rFonts w:ascii="Times New Roman" w:hAnsi="Times New Roman" w:cs="Times New Roman"/>
                <w:sz w:val="24"/>
                <w:szCs w:val="24"/>
              </w:rPr>
              <w:t>I</w:t>
            </w:r>
            <w:r w:rsidRPr="00C13690">
              <w:rPr>
                <w:rFonts w:ascii="Times New Roman" w:hAnsi="Times New Roman" w:cs="Times New Roman"/>
                <w:sz w:val="24"/>
                <w:szCs w:val="24"/>
              </w:rPr>
              <w:t>ekļaut</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emociju</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atpazīšanas</w:t>
            </w:r>
            <w:proofErr w:type="spellEnd"/>
            <w:r w:rsidRPr="00C13690">
              <w:rPr>
                <w:rFonts w:ascii="Times New Roman" w:hAnsi="Times New Roman" w:cs="Times New Roman"/>
                <w:sz w:val="24"/>
                <w:szCs w:val="24"/>
              </w:rPr>
              <w:t xml:space="preserve"> un </w:t>
            </w:r>
            <w:proofErr w:type="spellStart"/>
            <w:r w:rsidRPr="00C13690">
              <w:rPr>
                <w:rFonts w:ascii="Times New Roman" w:hAnsi="Times New Roman" w:cs="Times New Roman"/>
                <w:sz w:val="24"/>
                <w:szCs w:val="24"/>
              </w:rPr>
              <w:t>regulēšanas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aktivitātes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ikdienas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mācību</w:t>
            </w:r>
            <w:proofErr w:type="spellEnd"/>
            <w:r w:rsidRPr="00C13690">
              <w:rPr>
                <w:rFonts w:ascii="Times New Roman" w:hAnsi="Times New Roman" w:cs="Times New Roman"/>
                <w:sz w:val="24"/>
                <w:szCs w:val="24"/>
              </w:rPr>
              <w:t xml:space="preserve"> un </w:t>
            </w:r>
            <w:proofErr w:type="spellStart"/>
            <w:r w:rsidRPr="00C13690">
              <w:rPr>
                <w:rFonts w:ascii="Times New Roman" w:hAnsi="Times New Roman" w:cs="Times New Roman"/>
                <w:sz w:val="24"/>
                <w:szCs w:val="24"/>
              </w:rPr>
              <w:t>audzināšanas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darbā</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sarunas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lomu</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spēles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refleksija</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sociāli</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emocionālās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mācīšanās</w:t>
            </w:r>
            <w:proofErr w:type="spellEnd"/>
            <w:r w:rsidRPr="00C13690">
              <w:rPr>
                <w:rFonts w:ascii="Times New Roman" w:hAnsi="Times New Roman" w:cs="Times New Roman"/>
                <w:sz w:val="24"/>
                <w:szCs w:val="24"/>
              </w:rPr>
              <w:t xml:space="preserve"> </w:t>
            </w:r>
            <w:proofErr w:type="spellStart"/>
            <w:r w:rsidRPr="00C13690">
              <w:rPr>
                <w:rFonts w:ascii="Times New Roman" w:hAnsi="Times New Roman" w:cs="Times New Roman"/>
                <w:sz w:val="24"/>
                <w:szCs w:val="24"/>
              </w:rPr>
              <w:t>uzdevumi</w:t>
            </w:r>
            <w:proofErr w:type="spellEnd"/>
            <w:r w:rsidRPr="00C13690">
              <w:rPr>
                <w:rFonts w:ascii="Times New Roman" w:hAnsi="Times New Roman" w:cs="Times New Roman"/>
                <w:sz w:val="24"/>
                <w:szCs w:val="24"/>
              </w:rPr>
              <w:t>).</w:t>
            </w:r>
          </w:p>
          <w:p w14:paraId="25DA6F00" w14:textId="77777777" w:rsidR="006B5473" w:rsidRPr="007E62B4" w:rsidRDefault="006B5473" w:rsidP="00D70C24">
            <w:pPr>
              <w:pStyle w:val="Sarakstarindkopa"/>
              <w:widowControl w:val="0"/>
              <w:numPr>
                <w:ilvl w:val="0"/>
                <w:numId w:val="13"/>
              </w:numPr>
              <w:suppressAutoHyphens/>
              <w:ind w:left="456" w:right="55"/>
              <w:jc w:val="both"/>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Veicināt</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drošas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atbalstošas</w:t>
            </w:r>
            <w:proofErr w:type="spellEnd"/>
            <w:r w:rsidRPr="00C13690">
              <w:rPr>
                <w:rFonts w:ascii="Times New Roman" w:hAnsi="Times New Roman" w:cs="Times New Roman"/>
                <w:bCs/>
                <w:sz w:val="24"/>
                <w:szCs w:val="24"/>
                <w:lang w:eastAsia="zh-CN" w:bidi="hi-IN"/>
              </w:rPr>
              <w:t xml:space="preserve"> un </w:t>
            </w:r>
            <w:proofErr w:type="spellStart"/>
            <w:r w:rsidRPr="00C13690">
              <w:rPr>
                <w:rFonts w:ascii="Times New Roman" w:hAnsi="Times New Roman" w:cs="Times New Roman"/>
                <w:bCs/>
                <w:sz w:val="24"/>
                <w:szCs w:val="24"/>
                <w:lang w:eastAsia="zh-CN" w:bidi="hi-IN"/>
              </w:rPr>
              <w:t>emocionāli</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labvēlīgas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izglītības</w:t>
            </w:r>
            <w:proofErr w:type="spellEnd"/>
            <w:r w:rsidRPr="00C13690">
              <w:rPr>
                <w:rFonts w:ascii="Times New Roman" w:hAnsi="Times New Roman" w:cs="Times New Roman"/>
                <w:bCs/>
                <w:sz w:val="24"/>
                <w:szCs w:val="24"/>
                <w:lang w:eastAsia="zh-CN" w:bidi="hi-IN"/>
              </w:rPr>
              <w:t xml:space="preserve"> vides </w:t>
            </w:r>
            <w:proofErr w:type="spellStart"/>
            <w:r w:rsidRPr="00C13690">
              <w:rPr>
                <w:rFonts w:ascii="Times New Roman" w:hAnsi="Times New Roman" w:cs="Times New Roman"/>
                <w:bCs/>
                <w:sz w:val="24"/>
                <w:szCs w:val="24"/>
                <w:lang w:eastAsia="zh-CN" w:bidi="hi-IN"/>
              </w:rPr>
              <w:t>veidošanu</w:t>
            </w:r>
            <w:proofErr w:type="spellEnd"/>
            <w:r>
              <w:rPr>
                <w:rFonts w:ascii="Times New Roman" w:hAnsi="Times New Roman" w:cs="Times New Roman"/>
                <w:bCs/>
                <w:sz w:val="24"/>
                <w:szCs w:val="24"/>
                <w:lang w:eastAsia="zh-CN" w:bidi="hi-IN"/>
              </w:rPr>
              <w:t>.</w:t>
            </w:r>
          </w:p>
          <w:p w14:paraId="47E109FF" w14:textId="77777777" w:rsidR="006B5473" w:rsidRPr="00C13690" w:rsidRDefault="006B5473" w:rsidP="00D70C24">
            <w:pPr>
              <w:pStyle w:val="Sarakstarindkopa"/>
              <w:widowControl w:val="0"/>
              <w:numPr>
                <w:ilvl w:val="0"/>
                <w:numId w:val="13"/>
              </w:numPr>
              <w:suppressAutoHyphens/>
              <w:ind w:left="456" w:right="55"/>
              <w:jc w:val="both"/>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Nepieciešamības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gadījumā</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īstenot</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projektu</w:t>
            </w:r>
            <w:proofErr w:type="spellEnd"/>
            <w:r w:rsidRPr="00C13690">
              <w:rPr>
                <w:rFonts w:ascii="Times New Roman" w:hAnsi="Times New Roman" w:cs="Times New Roman"/>
                <w:bCs/>
                <w:sz w:val="24"/>
                <w:szCs w:val="24"/>
                <w:lang w:eastAsia="zh-CN" w:bidi="hi-IN"/>
              </w:rPr>
              <w:t xml:space="preserve"> STOP 4 – 7 </w:t>
            </w:r>
            <w:proofErr w:type="spellStart"/>
            <w:r w:rsidRPr="00C13690">
              <w:rPr>
                <w:rFonts w:ascii="Times New Roman" w:hAnsi="Times New Roman" w:cs="Times New Roman"/>
                <w:bCs/>
                <w:sz w:val="24"/>
                <w:szCs w:val="24"/>
                <w:lang w:eastAsia="zh-CN" w:bidi="hi-IN"/>
              </w:rPr>
              <w:t>visaptverošas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prevencijas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sistēmas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izveides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sekmēšanai</w:t>
            </w:r>
            <w:proofErr w:type="spellEnd"/>
            <w:r w:rsidRPr="00C13690">
              <w:rPr>
                <w:rFonts w:ascii="Times New Roman" w:hAnsi="Times New Roman" w:cs="Times New Roman"/>
                <w:bCs/>
                <w:sz w:val="24"/>
                <w:szCs w:val="24"/>
                <w:lang w:eastAsia="zh-CN" w:bidi="hi-IN"/>
              </w:rPr>
              <w:t>.</w:t>
            </w:r>
          </w:p>
          <w:p w14:paraId="1F4961EB" w14:textId="77777777" w:rsidR="006B5473" w:rsidRPr="007E62B4" w:rsidRDefault="006B5473" w:rsidP="00D70C24">
            <w:pPr>
              <w:pStyle w:val="Sarakstarindkopa"/>
              <w:widowControl w:val="0"/>
              <w:numPr>
                <w:ilvl w:val="0"/>
                <w:numId w:val="13"/>
              </w:numPr>
              <w:suppressAutoHyphens/>
              <w:ind w:left="456" w:right="55"/>
              <w:jc w:val="both"/>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Vismaz</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reizi</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mācību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gadā</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veikt</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mērķgrupu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anketēšanu</w:t>
            </w:r>
            <w:proofErr w:type="spellEnd"/>
            <w:r w:rsidRPr="00C13690">
              <w:rPr>
                <w:rFonts w:ascii="Times New Roman" w:hAnsi="Times New Roman" w:cs="Times New Roman"/>
                <w:bCs/>
                <w:sz w:val="24"/>
                <w:szCs w:val="24"/>
                <w:lang w:eastAsia="zh-CN" w:bidi="hi-IN"/>
              </w:rPr>
              <w:t xml:space="preserve"> par </w:t>
            </w:r>
            <w:proofErr w:type="spellStart"/>
            <w:r w:rsidRPr="00C13690">
              <w:rPr>
                <w:rFonts w:ascii="Times New Roman" w:hAnsi="Times New Roman" w:cs="Times New Roman"/>
                <w:bCs/>
                <w:sz w:val="24"/>
                <w:szCs w:val="24"/>
                <w:lang w:eastAsia="zh-CN" w:bidi="hi-IN"/>
              </w:rPr>
              <w:t>drošības</w:t>
            </w:r>
            <w:proofErr w:type="spellEnd"/>
            <w:r w:rsidRPr="00C13690">
              <w:rPr>
                <w:rFonts w:ascii="Times New Roman" w:hAnsi="Times New Roman" w:cs="Times New Roman"/>
                <w:bCs/>
                <w:sz w:val="24"/>
                <w:szCs w:val="24"/>
                <w:lang w:eastAsia="zh-CN" w:bidi="hi-IN"/>
              </w:rPr>
              <w:t xml:space="preserve"> un </w:t>
            </w:r>
            <w:proofErr w:type="spellStart"/>
            <w:r w:rsidRPr="00C13690">
              <w:rPr>
                <w:rFonts w:ascii="Times New Roman" w:hAnsi="Times New Roman" w:cs="Times New Roman"/>
                <w:bCs/>
                <w:sz w:val="24"/>
                <w:szCs w:val="24"/>
                <w:lang w:eastAsia="zh-CN" w:bidi="hi-IN"/>
              </w:rPr>
              <w:t>labbūtības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jautājumiem</w:t>
            </w:r>
            <w:proofErr w:type="spellEnd"/>
            <w:r>
              <w:rPr>
                <w:rFonts w:ascii="Times New Roman" w:hAnsi="Times New Roman" w:cs="Times New Roman"/>
                <w:bCs/>
                <w:sz w:val="24"/>
                <w:szCs w:val="24"/>
                <w:lang w:eastAsia="zh-CN" w:bidi="hi-IN"/>
              </w:rPr>
              <w:t>.</w:t>
            </w:r>
          </w:p>
        </w:tc>
        <w:tc>
          <w:tcPr>
            <w:tcW w:w="3828" w:type="dxa"/>
          </w:tcPr>
          <w:p w14:paraId="5D3E2586" w14:textId="77777777" w:rsidR="006B5473" w:rsidRPr="00C13690" w:rsidRDefault="006B5473" w:rsidP="00B170E3">
            <w:pPr>
              <w:widowControl w:val="0"/>
              <w:suppressAutoHyphens/>
              <w:ind w:right="55"/>
              <w:contextualSpacing/>
              <w:rPr>
                <w:rFonts w:ascii="Times New Roman" w:hAnsi="Times New Roman" w:cs="Times New Roman"/>
                <w:b/>
                <w:sz w:val="24"/>
                <w:szCs w:val="24"/>
                <w:lang w:eastAsia="zh-CN" w:bidi="hi-IN"/>
              </w:rPr>
            </w:pPr>
            <w:r w:rsidRPr="00C13690">
              <w:rPr>
                <w:rFonts w:ascii="Times New Roman" w:hAnsi="Times New Roman" w:cs="Times New Roman"/>
                <w:b/>
                <w:sz w:val="24"/>
                <w:szCs w:val="24"/>
                <w:lang w:eastAsia="zh-CN" w:bidi="hi-IN"/>
              </w:rPr>
              <w:t xml:space="preserve">Dati, kas par to </w:t>
            </w:r>
            <w:proofErr w:type="spellStart"/>
            <w:r w:rsidRPr="00C13690">
              <w:rPr>
                <w:rFonts w:ascii="Times New Roman" w:hAnsi="Times New Roman" w:cs="Times New Roman"/>
                <w:b/>
                <w:sz w:val="24"/>
                <w:szCs w:val="24"/>
                <w:lang w:eastAsia="zh-CN" w:bidi="hi-IN"/>
              </w:rPr>
              <w:t>liecina</w:t>
            </w:r>
            <w:proofErr w:type="spellEnd"/>
            <w:r w:rsidRPr="00C13690">
              <w:rPr>
                <w:rFonts w:ascii="Times New Roman" w:hAnsi="Times New Roman" w:cs="Times New Roman"/>
                <w:b/>
                <w:sz w:val="24"/>
                <w:szCs w:val="24"/>
                <w:lang w:eastAsia="zh-CN" w:bidi="hi-IN"/>
              </w:rPr>
              <w:t>:</w:t>
            </w:r>
          </w:p>
          <w:p w14:paraId="34326584" w14:textId="77777777" w:rsidR="006B5473" w:rsidRPr="00C13690" w:rsidRDefault="006B5473" w:rsidP="00D70C24">
            <w:pPr>
              <w:pStyle w:val="Sarakstarindkopa"/>
              <w:widowControl w:val="0"/>
              <w:numPr>
                <w:ilvl w:val="0"/>
                <w:numId w:val="14"/>
              </w:numPr>
              <w:suppressAutoHyphens/>
              <w:ind w:left="454" w:right="57" w:hanging="357"/>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Mērķgrupu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aptauju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dati</w:t>
            </w:r>
            <w:proofErr w:type="spellEnd"/>
            <w:r w:rsidRPr="00C13690">
              <w:rPr>
                <w:rFonts w:ascii="Times New Roman" w:hAnsi="Times New Roman" w:cs="Times New Roman"/>
                <w:bCs/>
                <w:sz w:val="24"/>
                <w:szCs w:val="24"/>
                <w:lang w:eastAsia="zh-CN" w:bidi="hi-IN"/>
              </w:rPr>
              <w:t xml:space="preserve">, to </w:t>
            </w:r>
            <w:proofErr w:type="spellStart"/>
            <w:r w:rsidRPr="00C13690">
              <w:rPr>
                <w:rFonts w:ascii="Times New Roman" w:hAnsi="Times New Roman" w:cs="Times New Roman"/>
                <w:bCs/>
                <w:sz w:val="24"/>
                <w:szCs w:val="24"/>
                <w:lang w:eastAsia="zh-CN" w:bidi="hi-IN"/>
              </w:rPr>
              <w:t>analīze</w:t>
            </w:r>
            <w:proofErr w:type="spellEnd"/>
            <w:r w:rsidRPr="00C13690">
              <w:rPr>
                <w:rFonts w:ascii="Times New Roman" w:hAnsi="Times New Roman" w:cs="Times New Roman"/>
                <w:bCs/>
                <w:sz w:val="24"/>
                <w:szCs w:val="24"/>
                <w:lang w:eastAsia="zh-CN" w:bidi="hi-IN"/>
              </w:rPr>
              <w:t>.</w:t>
            </w:r>
          </w:p>
          <w:p w14:paraId="3441116C" w14:textId="77777777" w:rsidR="006B5473" w:rsidRPr="00C13690" w:rsidRDefault="006B5473" w:rsidP="00D70C24">
            <w:pPr>
              <w:pStyle w:val="Sarakstarindkopa"/>
              <w:widowControl w:val="0"/>
              <w:numPr>
                <w:ilvl w:val="0"/>
                <w:numId w:val="14"/>
              </w:numPr>
              <w:suppressAutoHyphens/>
              <w:ind w:left="454" w:right="57" w:hanging="357"/>
              <w:rPr>
                <w:rFonts w:ascii="Times New Roman" w:hAnsi="Times New Roman" w:cs="Times New Roman"/>
                <w:bCs/>
                <w:sz w:val="24"/>
                <w:szCs w:val="24"/>
                <w:lang w:eastAsia="zh-CN" w:bidi="hi-IN"/>
              </w:rPr>
            </w:pPr>
            <w:proofErr w:type="spellStart"/>
            <w:r>
              <w:rPr>
                <w:rFonts w:ascii="Times New Roman" w:hAnsi="Times New Roman" w:cs="Times New Roman"/>
                <w:bCs/>
                <w:sz w:val="24"/>
                <w:szCs w:val="24"/>
                <w:lang w:eastAsia="zh-CN" w:bidi="hi-IN"/>
              </w:rPr>
              <w:t>Grupu</w:t>
            </w:r>
            <w:proofErr w:type="spellEnd"/>
            <w:r>
              <w:rPr>
                <w:rFonts w:ascii="Times New Roman" w:hAnsi="Times New Roman" w:cs="Times New Roman"/>
                <w:bCs/>
                <w:sz w:val="24"/>
                <w:szCs w:val="24"/>
                <w:lang w:eastAsia="zh-CN" w:bidi="hi-IN"/>
              </w:rPr>
              <w:t xml:space="preserve"> vide.</w:t>
            </w:r>
          </w:p>
          <w:p w14:paraId="3F461ACD" w14:textId="77777777" w:rsidR="006B5473" w:rsidRPr="00C13690" w:rsidRDefault="006B5473" w:rsidP="00D70C24">
            <w:pPr>
              <w:pStyle w:val="Sarakstarindkopa"/>
              <w:widowControl w:val="0"/>
              <w:numPr>
                <w:ilvl w:val="0"/>
                <w:numId w:val="14"/>
              </w:numPr>
              <w:suppressAutoHyphens/>
              <w:ind w:left="454" w:right="57" w:hanging="357"/>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Tematiskais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pasākumu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plāns</w:t>
            </w:r>
            <w:proofErr w:type="spellEnd"/>
            <w:r w:rsidRPr="00C13690">
              <w:rPr>
                <w:rFonts w:ascii="Times New Roman" w:hAnsi="Times New Roman" w:cs="Times New Roman"/>
                <w:bCs/>
                <w:sz w:val="24"/>
                <w:szCs w:val="24"/>
                <w:lang w:eastAsia="zh-CN" w:bidi="hi-IN"/>
              </w:rPr>
              <w:t xml:space="preserve">. </w:t>
            </w:r>
          </w:p>
          <w:p w14:paraId="7F7EF7A5" w14:textId="77777777" w:rsidR="006B5473" w:rsidRPr="00C13690" w:rsidRDefault="006B5473" w:rsidP="00D70C24">
            <w:pPr>
              <w:pStyle w:val="Sarakstarindkopa"/>
              <w:widowControl w:val="0"/>
              <w:numPr>
                <w:ilvl w:val="0"/>
                <w:numId w:val="14"/>
              </w:numPr>
              <w:suppressAutoHyphens/>
              <w:ind w:left="454" w:right="57" w:hanging="357"/>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Rotaļnodarbību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vērojumi</w:t>
            </w:r>
            <w:proofErr w:type="spellEnd"/>
          </w:p>
          <w:p w14:paraId="44EF7897" w14:textId="77777777" w:rsidR="006B5473" w:rsidRPr="00C13690" w:rsidRDefault="006B5473" w:rsidP="00D70C24">
            <w:pPr>
              <w:pStyle w:val="Sarakstarindkopa"/>
              <w:widowControl w:val="0"/>
              <w:numPr>
                <w:ilvl w:val="0"/>
                <w:numId w:val="14"/>
              </w:numPr>
              <w:suppressAutoHyphens/>
              <w:ind w:left="454" w:right="57" w:hanging="357"/>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Drošības</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instruktāžu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reģistrs</w:t>
            </w:r>
            <w:proofErr w:type="spellEnd"/>
            <w:r w:rsidRPr="00C13690">
              <w:rPr>
                <w:rFonts w:ascii="Times New Roman" w:hAnsi="Times New Roman" w:cs="Times New Roman"/>
                <w:bCs/>
                <w:sz w:val="24"/>
                <w:szCs w:val="24"/>
                <w:lang w:eastAsia="zh-CN" w:bidi="hi-IN"/>
              </w:rPr>
              <w:t>.</w:t>
            </w:r>
          </w:p>
          <w:p w14:paraId="31F2183E" w14:textId="77777777" w:rsidR="006B5473" w:rsidRPr="007E62B4" w:rsidRDefault="006B5473" w:rsidP="00D70C24">
            <w:pPr>
              <w:pStyle w:val="Sarakstarindkopa"/>
              <w:widowControl w:val="0"/>
              <w:numPr>
                <w:ilvl w:val="0"/>
                <w:numId w:val="14"/>
              </w:numPr>
              <w:suppressAutoHyphens/>
              <w:ind w:left="454" w:right="57" w:hanging="357"/>
              <w:rPr>
                <w:rFonts w:ascii="Times New Roman" w:hAnsi="Times New Roman" w:cs="Times New Roman"/>
                <w:bCs/>
                <w:sz w:val="24"/>
                <w:szCs w:val="24"/>
                <w:lang w:eastAsia="zh-CN" w:bidi="hi-IN"/>
              </w:rPr>
            </w:pPr>
            <w:proofErr w:type="spellStart"/>
            <w:r w:rsidRPr="00C13690">
              <w:rPr>
                <w:rFonts w:ascii="Times New Roman" w:hAnsi="Times New Roman" w:cs="Times New Roman"/>
                <w:bCs/>
                <w:sz w:val="24"/>
                <w:szCs w:val="24"/>
                <w:lang w:eastAsia="zh-CN" w:bidi="hi-IN"/>
              </w:rPr>
              <w:t>Pedagoģisko</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sēžu</w:t>
            </w:r>
            <w:proofErr w:type="spellEnd"/>
            <w:r w:rsidRPr="00C13690">
              <w:rPr>
                <w:rFonts w:ascii="Times New Roman" w:hAnsi="Times New Roman" w:cs="Times New Roman"/>
                <w:bCs/>
                <w:sz w:val="24"/>
                <w:szCs w:val="24"/>
                <w:lang w:eastAsia="zh-CN" w:bidi="hi-IN"/>
              </w:rPr>
              <w:t xml:space="preserve"> </w:t>
            </w:r>
            <w:proofErr w:type="spellStart"/>
            <w:r w:rsidRPr="00C13690">
              <w:rPr>
                <w:rFonts w:ascii="Times New Roman" w:hAnsi="Times New Roman" w:cs="Times New Roman"/>
                <w:bCs/>
                <w:sz w:val="24"/>
                <w:szCs w:val="24"/>
                <w:lang w:eastAsia="zh-CN" w:bidi="hi-IN"/>
              </w:rPr>
              <w:t>protokoli</w:t>
            </w:r>
            <w:proofErr w:type="spellEnd"/>
            <w:r w:rsidRPr="00C13690">
              <w:rPr>
                <w:rFonts w:ascii="Times New Roman" w:hAnsi="Times New Roman" w:cs="Times New Roman"/>
                <w:bCs/>
                <w:sz w:val="24"/>
                <w:szCs w:val="24"/>
                <w:lang w:eastAsia="zh-CN" w:bidi="hi-IN"/>
              </w:rPr>
              <w:t>.</w:t>
            </w:r>
          </w:p>
        </w:tc>
      </w:tr>
      <w:tr w:rsidR="006B5473" w:rsidRPr="00BA19AE" w14:paraId="2347D815" w14:textId="77777777" w:rsidTr="00F058B6">
        <w:trPr>
          <w:trHeight w:val="554"/>
        </w:trPr>
        <w:tc>
          <w:tcPr>
            <w:tcW w:w="15310" w:type="dxa"/>
            <w:gridSpan w:val="4"/>
            <w:vAlign w:val="center"/>
          </w:tcPr>
          <w:p w14:paraId="11DB408B" w14:textId="5457158D" w:rsidR="006B5473" w:rsidRPr="00BA19AE" w:rsidRDefault="006B5473" w:rsidP="00B170E3">
            <w:pPr>
              <w:widowControl w:val="0"/>
              <w:suppressAutoHyphens/>
              <w:ind w:right="55"/>
              <w:contextualSpacing/>
              <w:rPr>
                <w:rFonts w:ascii="Times New Roman" w:hAnsi="Times New Roman" w:cs="Times New Roman"/>
                <w:b/>
                <w:color w:val="00000A"/>
                <w:sz w:val="24"/>
                <w:szCs w:val="24"/>
                <w:lang w:eastAsia="zh-CN" w:bidi="hi-IN"/>
              </w:rPr>
            </w:pPr>
            <w:r w:rsidRPr="006838AB">
              <w:rPr>
                <w:rFonts w:ascii="Times New Roman" w:hAnsi="Times New Roman" w:cs="Times New Roman"/>
                <w:b/>
                <w:color w:val="00000A"/>
                <w:sz w:val="24"/>
                <w:szCs w:val="24"/>
                <w:lang w:eastAsia="zh-CN" w:bidi="hi-IN"/>
              </w:rPr>
              <w:lastRenderedPageBreak/>
              <w:t xml:space="preserve">PRIORITĀTE: </w:t>
            </w:r>
            <w:proofErr w:type="spellStart"/>
            <w:r w:rsidR="004B2600" w:rsidRPr="004B2600">
              <w:rPr>
                <w:rFonts w:ascii="Times New Roman" w:eastAsia="Calibri" w:hAnsi="Times New Roman" w:cs="Times New Roman"/>
                <w:b/>
                <w:bCs/>
                <w:sz w:val="24"/>
                <w:szCs w:val="24"/>
              </w:rPr>
              <w:t>Droša</w:t>
            </w:r>
            <w:proofErr w:type="spellEnd"/>
            <w:r w:rsidR="004B2600" w:rsidRPr="004B2600">
              <w:rPr>
                <w:rFonts w:ascii="Times New Roman" w:eastAsia="Calibri" w:hAnsi="Times New Roman" w:cs="Times New Roman"/>
                <w:b/>
                <w:bCs/>
                <w:sz w:val="24"/>
                <w:szCs w:val="24"/>
              </w:rPr>
              <w:t xml:space="preserve">, </w:t>
            </w:r>
            <w:proofErr w:type="spellStart"/>
            <w:r w:rsidR="004B2600" w:rsidRPr="004B2600">
              <w:rPr>
                <w:rFonts w:ascii="Times New Roman" w:hAnsi="Times New Roman" w:cs="Times New Roman"/>
                <w:b/>
                <w:bCs/>
                <w:sz w:val="24"/>
                <w:szCs w:val="24"/>
              </w:rPr>
              <w:t>izglītojamo</w:t>
            </w:r>
            <w:proofErr w:type="spellEnd"/>
            <w:r w:rsidR="004B2600" w:rsidRPr="004B2600">
              <w:rPr>
                <w:rFonts w:ascii="Times New Roman" w:eastAsia="Calibri" w:hAnsi="Times New Roman" w:cs="Times New Roman"/>
                <w:b/>
                <w:bCs/>
                <w:sz w:val="24"/>
                <w:szCs w:val="24"/>
              </w:rPr>
              <w:t xml:space="preserve"> </w:t>
            </w:r>
            <w:proofErr w:type="spellStart"/>
            <w:r w:rsidR="004B2600" w:rsidRPr="004B2600">
              <w:rPr>
                <w:rFonts w:ascii="Times New Roman" w:eastAsia="Calibri" w:hAnsi="Times New Roman" w:cs="Times New Roman"/>
                <w:b/>
                <w:bCs/>
                <w:sz w:val="24"/>
                <w:szCs w:val="24"/>
              </w:rPr>
              <w:t>attīstību</w:t>
            </w:r>
            <w:proofErr w:type="spellEnd"/>
            <w:r w:rsidR="004B2600" w:rsidRPr="004B2600">
              <w:rPr>
                <w:rFonts w:ascii="Times New Roman" w:eastAsia="Calibri" w:hAnsi="Times New Roman" w:cs="Times New Roman"/>
                <w:b/>
                <w:bCs/>
                <w:sz w:val="24"/>
                <w:szCs w:val="24"/>
              </w:rPr>
              <w:t xml:space="preserve"> </w:t>
            </w:r>
            <w:proofErr w:type="spellStart"/>
            <w:r w:rsidR="004B2600" w:rsidRPr="004B2600">
              <w:rPr>
                <w:rFonts w:ascii="Times New Roman" w:eastAsia="Calibri" w:hAnsi="Times New Roman" w:cs="Times New Roman"/>
                <w:b/>
                <w:bCs/>
                <w:sz w:val="24"/>
                <w:szCs w:val="24"/>
              </w:rPr>
              <w:t>veicinoša</w:t>
            </w:r>
            <w:proofErr w:type="spellEnd"/>
            <w:r w:rsidR="004B2600" w:rsidRPr="004B2600">
              <w:rPr>
                <w:rFonts w:ascii="Times New Roman" w:eastAsia="Calibri" w:hAnsi="Times New Roman" w:cs="Times New Roman"/>
                <w:b/>
                <w:bCs/>
                <w:sz w:val="24"/>
                <w:szCs w:val="24"/>
              </w:rPr>
              <w:t xml:space="preserve"> un </w:t>
            </w:r>
            <w:proofErr w:type="spellStart"/>
            <w:r w:rsidR="004B2600" w:rsidRPr="004B2600">
              <w:rPr>
                <w:rFonts w:ascii="Times New Roman" w:eastAsia="Calibri" w:hAnsi="Times New Roman" w:cs="Times New Roman"/>
                <w:b/>
                <w:bCs/>
                <w:sz w:val="24"/>
                <w:szCs w:val="24"/>
              </w:rPr>
              <w:t>mūsdienīga</w:t>
            </w:r>
            <w:proofErr w:type="spellEnd"/>
            <w:r w:rsidR="004B2600" w:rsidRPr="004B2600">
              <w:rPr>
                <w:rFonts w:ascii="Times New Roman" w:eastAsia="Calibri" w:hAnsi="Times New Roman" w:cs="Times New Roman"/>
                <w:b/>
                <w:bCs/>
                <w:sz w:val="24"/>
                <w:szCs w:val="24"/>
              </w:rPr>
              <w:t xml:space="preserve"> </w:t>
            </w:r>
            <w:proofErr w:type="spellStart"/>
            <w:r w:rsidR="004B2600" w:rsidRPr="004B2600">
              <w:rPr>
                <w:rFonts w:ascii="Times New Roman" w:eastAsia="Calibri" w:hAnsi="Times New Roman" w:cs="Times New Roman"/>
                <w:b/>
                <w:bCs/>
                <w:sz w:val="24"/>
                <w:szCs w:val="24"/>
              </w:rPr>
              <w:t>mācību</w:t>
            </w:r>
            <w:proofErr w:type="spellEnd"/>
            <w:r w:rsidR="004B2600" w:rsidRPr="004B2600">
              <w:rPr>
                <w:rFonts w:ascii="Times New Roman" w:eastAsia="Calibri" w:hAnsi="Times New Roman" w:cs="Times New Roman"/>
                <w:b/>
                <w:bCs/>
                <w:sz w:val="24"/>
                <w:szCs w:val="24"/>
              </w:rPr>
              <w:t xml:space="preserve"> vide</w:t>
            </w:r>
            <w:r w:rsidR="004B2600" w:rsidRPr="004B2600">
              <w:rPr>
                <w:rFonts w:ascii="Times New Roman" w:hAnsi="Times New Roman" w:cs="Times New Roman"/>
                <w:sz w:val="24"/>
                <w:szCs w:val="24"/>
                <w:lang w:eastAsia="zh-CN" w:bidi="hi-IN"/>
              </w:rPr>
              <w:t xml:space="preserve">  </w:t>
            </w:r>
            <w:r w:rsidRPr="00EF5FE6">
              <w:rPr>
                <w:rFonts w:ascii="Times New Roman" w:hAnsi="Times New Roman" w:cs="Times New Roman"/>
                <w:color w:val="00000A"/>
                <w:sz w:val="24"/>
                <w:szCs w:val="24"/>
                <w:lang w:eastAsia="zh-CN" w:bidi="hi-IN"/>
              </w:rPr>
              <w:t>(202</w:t>
            </w:r>
            <w:r>
              <w:rPr>
                <w:rFonts w:ascii="Times New Roman" w:hAnsi="Times New Roman" w:cs="Times New Roman"/>
                <w:color w:val="00000A"/>
                <w:sz w:val="24"/>
                <w:szCs w:val="24"/>
                <w:lang w:eastAsia="zh-CN" w:bidi="hi-IN"/>
              </w:rPr>
              <w:t>7.</w:t>
            </w:r>
            <w:r w:rsidRPr="00EF5FE6">
              <w:rPr>
                <w:rFonts w:ascii="Times New Roman" w:hAnsi="Times New Roman" w:cs="Times New Roman"/>
                <w:color w:val="00000A"/>
                <w:sz w:val="24"/>
                <w:szCs w:val="24"/>
                <w:lang w:eastAsia="zh-CN" w:bidi="hi-IN"/>
              </w:rPr>
              <w:t>/2028.m.g.)</w:t>
            </w:r>
          </w:p>
        </w:tc>
      </w:tr>
      <w:tr w:rsidR="006B5473" w:rsidRPr="00BA19AE" w14:paraId="34BD52DF" w14:textId="77777777" w:rsidTr="00F058B6">
        <w:trPr>
          <w:trHeight w:val="283"/>
        </w:trPr>
        <w:tc>
          <w:tcPr>
            <w:tcW w:w="15310" w:type="dxa"/>
            <w:gridSpan w:val="4"/>
            <w:vAlign w:val="center"/>
          </w:tcPr>
          <w:p w14:paraId="16397154" w14:textId="77777777" w:rsidR="006B5473" w:rsidRPr="006838AB" w:rsidRDefault="006B5473" w:rsidP="00B170E3">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433D29">
              <w:rPr>
                <w:rFonts w:ascii="Times New Roman" w:hAnsi="Times New Roman" w:cs="Times New Roman"/>
                <w:b/>
                <w:color w:val="00000A"/>
                <w:sz w:val="24"/>
                <w:szCs w:val="24"/>
                <w:lang w:eastAsia="zh-CN" w:bidi="hi-IN"/>
              </w:rPr>
              <w:t>Plānotie</w:t>
            </w:r>
            <w:proofErr w:type="spellEnd"/>
            <w:r w:rsidRPr="00433D29">
              <w:rPr>
                <w:rFonts w:ascii="Times New Roman" w:hAnsi="Times New Roman" w:cs="Times New Roman"/>
                <w:b/>
                <w:color w:val="00000A"/>
                <w:sz w:val="24"/>
                <w:szCs w:val="24"/>
                <w:lang w:eastAsia="zh-CN" w:bidi="hi-IN"/>
              </w:rPr>
              <w:t xml:space="preserve"> </w:t>
            </w:r>
            <w:proofErr w:type="spellStart"/>
            <w:r w:rsidRPr="00433D29">
              <w:rPr>
                <w:rFonts w:ascii="Times New Roman" w:hAnsi="Times New Roman" w:cs="Times New Roman"/>
                <w:b/>
                <w:color w:val="00000A"/>
                <w:sz w:val="24"/>
                <w:szCs w:val="24"/>
                <w:lang w:eastAsia="zh-CN" w:bidi="hi-IN"/>
              </w:rPr>
              <w:t>sasniedzamie</w:t>
            </w:r>
            <w:proofErr w:type="spellEnd"/>
            <w:r w:rsidRPr="00433D29">
              <w:rPr>
                <w:rFonts w:ascii="Times New Roman" w:hAnsi="Times New Roman" w:cs="Times New Roman"/>
                <w:b/>
                <w:color w:val="00000A"/>
                <w:sz w:val="24"/>
                <w:szCs w:val="24"/>
                <w:lang w:eastAsia="zh-CN" w:bidi="hi-IN"/>
              </w:rPr>
              <w:t xml:space="preserve"> </w:t>
            </w:r>
            <w:proofErr w:type="spellStart"/>
            <w:r w:rsidRPr="00433D29">
              <w:rPr>
                <w:rFonts w:ascii="Times New Roman" w:hAnsi="Times New Roman" w:cs="Times New Roman"/>
                <w:b/>
                <w:color w:val="00000A"/>
                <w:sz w:val="24"/>
                <w:szCs w:val="24"/>
                <w:lang w:eastAsia="zh-CN" w:bidi="hi-IN"/>
              </w:rPr>
              <w:t>rezultāti</w:t>
            </w:r>
            <w:proofErr w:type="spellEnd"/>
            <w:r w:rsidRPr="00433D29">
              <w:rPr>
                <w:rFonts w:ascii="Times New Roman" w:hAnsi="Times New Roman" w:cs="Times New Roman"/>
                <w:b/>
                <w:color w:val="00000A"/>
                <w:sz w:val="24"/>
                <w:szCs w:val="24"/>
                <w:lang w:eastAsia="zh-CN" w:bidi="hi-IN"/>
              </w:rPr>
              <w:t xml:space="preserve"> un </w:t>
            </w:r>
            <w:proofErr w:type="spellStart"/>
            <w:r w:rsidRPr="00433D29">
              <w:rPr>
                <w:rFonts w:ascii="Times New Roman" w:hAnsi="Times New Roman" w:cs="Times New Roman"/>
                <w:b/>
                <w:color w:val="00000A"/>
                <w:sz w:val="24"/>
                <w:szCs w:val="24"/>
                <w:lang w:eastAsia="zh-CN" w:bidi="hi-IN"/>
              </w:rPr>
              <w:t>ieviešanas</w:t>
            </w:r>
            <w:proofErr w:type="spellEnd"/>
            <w:r w:rsidRPr="00433D29">
              <w:rPr>
                <w:rFonts w:ascii="Times New Roman" w:hAnsi="Times New Roman" w:cs="Times New Roman"/>
                <w:b/>
                <w:color w:val="00000A"/>
                <w:sz w:val="24"/>
                <w:szCs w:val="24"/>
                <w:lang w:eastAsia="zh-CN" w:bidi="hi-IN"/>
              </w:rPr>
              <w:t xml:space="preserve"> gaita</w:t>
            </w:r>
          </w:p>
        </w:tc>
      </w:tr>
      <w:tr w:rsidR="006B5473" w:rsidRPr="00BA19AE" w14:paraId="4D33A64C" w14:textId="77777777" w:rsidTr="00F058B6">
        <w:trPr>
          <w:trHeight w:val="710"/>
        </w:trPr>
        <w:tc>
          <w:tcPr>
            <w:tcW w:w="1702" w:type="dxa"/>
            <w:vMerge w:val="restart"/>
            <w:vAlign w:val="center"/>
          </w:tcPr>
          <w:p w14:paraId="5E21070F" w14:textId="77777777" w:rsidR="006B5473" w:rsidRPr="00BA19AE" w:rsidRDefault="006B5473" w:rsidP="00B170E3">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Infrastruktūra</w:t>
            </w:r>
            <w:proofErr w:type="spellEnd"/>
            <w:r w:rsidRPr="00BA19AE">
              <w:rPr>
                <w:rFonts w:ascii="Times New Roman" w:hAnsi="Times New Roman" w:cs="Times New Roman"/>
                <w:b/>
                <w:color w:val="00000A"/>
                <w:sz w:val="24"/>
                <w:szCs w:val="24"/>
                <w:lang w:eastAsia="zh-CN" w:bidi="hi-IN"/>
              </w:rPr>
              <w:t xml:space="preserve"> un </w:t>
            </w:r>
            <w:proofErr w:type="spellStart"/>
            <w:r w:rsidRPr="00BA19AE">
              <w:rPr>
                <w:rFonts w:ascii="Times New Roman" w:hAnsi="Times New Roman" w:cs="Times New Roman"/>
                <w:b/>
                <w:color w:val="00000A"/>
                <w:sz w:val="24"/>
                <w:szCs w:val="24"/>
                <w:lang w:eastAsia="zh-CN" w:bidi="hi-IN"/>
              </w:rPr>
              <w:t>resursi</w:t>
            </w:r>
            <w:proofErr w:type="spellEnd"/>
          </w:p>
        </w:tc>
        <w:tc>
          <w:tcPr>
            <w:tcW w:w="647" w:type="dxa"/>
            <w:vMerge w:val="restart"/>
            <w:textDirection w:val="btLr"/>
            <w:vAlign w:val="center"/>
          </w:tcPr>
          <w:p w14:paraId="3418A051" w14:textId="77777777" w:rsidR="006B5473" w:rsidRPr="007F18CD" w:rsidRDefault="006B5473" w:rsidP="00B170E3">
            <w:pPr>
              <w:widowControl w:val="0"/>
              <w:suppressAutoHyphens/>
              <w:ind w:right="55"/>
              <w:contextualSpacing/>
              <w:jc w:val="center"/>
              <w:rPr>
                <w:rFonts w:ascii="Times New Roman" w:hAnsi="Times New Roman" w:cs="Times New Roman"/>
                <w:b/>
                <w:color w:val="00000A"/>
                <w:lang w:eastAsia="zh-CN" w:bidi="hi-IN"/>
              </w:rPr>
            </w:pPr>
            <w:proofErr w:type="spellStart"/>
            <w:r w:rsidRPr="007F18CD">
              <w:rPr>
                <w:rFonts w:ascii="Times New Roman" w:hAnsi="Times New Roman" w:cs="Times New Roman"/>
                <w:b/>
                <w:color w:val="00000A"/>
                <w:lang w:eastAsia="zh-CN" w:bidi="hi-IN"/>
              </w:rPr>
              <w:t>Sasniedzamais</w:t>
            </w:r>
            <w:proofErr w:type="spellEnd"/>
            <w:r w:rsidRPr="007F18CD">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rezltāts</w:t>
            </w:r>
            <w:proofErr w:type="spellEnd"/>
          </w:p>
        </w:tc>
        <w:tc>
          <w:tcPr>
            <w:tcW w:w="12961" w:type="dxa"/>
            <w:gridSpan w:val="2"/>
          </w:tcPr>
          <w:p w14:paraId="2FCB2369" w14:textId="47588E72" w:rsidR="006B5473" w:rsidRDefault="006B5473" w:rsidP="00B170E3">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0F4AC529" w14:textId="4BC71010" w:rsidR="004B2600" w:rsidRPr="004B2600" w:rsidRDefault="004B2600" w:rsidP="00D70C24">
            <w:pPr>
              <w:pStyle w:val="Sarakstarindkopa"/>
              <w:numPr>
                <w:ilvl w:val="1"/>
                <w:numId w:val="42"/>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Grupas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vidē</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redzams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pašreizējais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w:t>
            </w:r>
            <w:r w:rsidR="00E26066">
              <w:rPr>
                <w:rFonts w:ascii="Times New Roman" w:hAnsi="Times New Roman" w:cs="Times New Roman"/>
                <w:sz w:val="24"/>
                <w:szCs w:val="24"/>
              </w:rPr>
              <w:t>cību</w:t>
            </w:r>
            <w:proofErr w:type="spellEnd"/>
            <w:r w:rsidR="00E26066">
              <w:rPr>
                <w:rFonts w:ascii="Times New Roman" w:hAnsi="Times New Roman" w:cs="Times New Roman"/>
                <w:sz w:val="24"/>
                <w:szCs w:val="24"/>
              </w:rPr>
              <w:t xml:space="preserve"> process, </w:t>
            </w:r>
            <w:proofErr w:type="spellStart"/>
            <w:r w:rsidR="00E26066">
              <w:rPr>
                <w:rFonts w:ascii="Times New Roman" w:hAnsi="Times New Roman" w:cs="Times New Roman"/>
                <w:sz w:val="24"/>
                <w:szCs w:val="24"/>
              </w:rPr>
              <w:t>nevis</w:t>
            </w:r>
            <w:proofErr w:type="spellEnd"/>
            <w:r w:rsidR="00E26066">
              <w:rPr>
                <w:rFonts w:ascii="Times New Roman" w:hAnsi="Times New Roman" w:cs="Times New Roman"/>
                <w:sz w:val="24"/>
                <w:szCs w:val="24"/>
              </w:rPr>
              <w:t xml:space="preserve"> </w:t>
            </w:r>
            <w:proofErr w:type="spellStart"/>
            <w:r w:rsidR="00E26066">
              <w:rPr>
                <w:rFonts w:ascii="Times New Roman" w:hAnsi="Times New Roman" w:cs="Times New Roman"/>
                <w:sz w:val="24"/>
                <w:szCs w:val="24"/>
              </w:rPr>
              <w:t>tikai</w:t>
            </w:r>
            <w:proofErr w:type="spellEnd"/>
            <w:r w:rsidRPr="004B2600">
              <w:rPr>
                <w:rFonts w:ascii="Times New Roman" w:hAnsi="Times New Roman" w:cs="Times New Roman"/>
                <w:sz w:val="24"/>
                <w:szCs w:val="24"/>
              </w:rPr>
              <w:t xml:space="preserve"> gala </w:t>
            </w:r>
            <w:proofErr w:type="spellStart"/>
            <w:r w:rsidRPr="004B2600">
              <w:rPr>
                <w:rFonts w:ascii="Times New Roman" w:hAnsi="Times New Roman" w:cs="Times New Roman"/>
                <w:sz w:val="24"/>
                <w:szCs w:val="24"/>
              </w:rPr>
              <w:t>rezultāti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piemēram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procesa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foto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jautājumu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sienas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nepabeigti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projekti</w:t>
            </w:r>
            <w:proofErr w:type="spellEnd"/>
            <w:r w:rsidRPr="004B2600">
              <w:rPr>
                <w:rFonts w:ascii="Times New Roman" w:hAnsi="Times New Roman" w:cs="Times New Roman"/>
                <w:sz w:val="24"/>
                <w:szCs w:val="24"/>
              </w:rPr>
              <w:t>).</w:t>
            </w:r>
          </w:p>
          <w:p w14:paraId="427A779B" w14:textId="77777777" w:rsidR="004B2600" w:rsidRPr="004B2600" w:rsidRDefault="004B2600" w:rsidP="00D70C24">
            <w:pPr>
              <w:pStyle w:val="Sarakstarindkopa"/>
              <w:numPr>
                <w:ilvl w:val="1"/>
                <w:numId w:val="42"/>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Grupas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iekārtojums</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dienas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ritms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nodrošina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emocionālo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stabilitāti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jūtas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droši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kļūdīties</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patstāvīgi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izvēlēties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veidu</w:t>
            </w:r>
            <w:proofErr w:type="spellEnd"/>
            <w:r w:rsidRPr="004B2600">
              <w:rPr>
                <w:rFonts w:ascii="Times New Roman" w:hAnsi="Times New Roman" w:cs="Times New Roman"/>
                <w:sz w:val="24"/>
                <w:szCs w:val="24"/>
              </w:rPr>
              <w:t>.</w:t>
            </w:r>
          </w:p>
          <w:p w14:paraId="6F4B5A9C" w14:textId="77777777" w:rsidR="004B2600" w:rsidRPr="004B2600" w:rsidRDefault="004B2600" w:rsidP="00D70C24">
            <w:pPr>
              <w:pStyle w:val="Sarakstarindkopa"/>
              <w:numPr>
                <w:ilvl w:val="1"/>
                <w:numId w:val="42"/>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materiāli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centros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mērķtiecīgi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atlasīti</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regulāri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mainīti</w:t>
            </w:r>
            <w:proofErr w:type="spellEnd"/>
            <w:r w:rsidRPr="004B2600">
              <w:rPr>
                <w:rFonts w:ascii="Times New Roman" w:hAnsi="Times New Roman" w:cs="Times New Roman"/>
                <w:sz w:val="24"/>
                <w:szCs w:val="24"/>
              </w:rPr>
              <w:t xml:space="preserve">, lai </w:t>
            </w:r>
            <w:proofErr w:type="spellStart"/>
            <w:r w:rsidRPr="004B2600">
              <w:rPr>
                <w:rFonts w:ascii="Times New Roman" w:hAnsi="Times New Roman" w:cs="Times New Roman"/>
                <w:sz w:val="24"/>
                <w:szCs w:val="24"/>
              </w:rPr>
              <w:t>uzturētu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interesi</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izaicinājumu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atbilstoši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tuvākajai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attīstības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zonai</w:t>
            </w:r>
            <w:proofErr w:type="spellEnd"/>
            <w:r w:rsidRPr="004B2600">
              <w:rPr>
                <w:rFonts w:ascii="Times New Roman" w:hAnsi="Times New Roman" w:cs="Times New Roman"/>
                <w:sz w:val="24"/>
                <w:szCs w:val="24"/>
              </w:rPr>
              <w:t>".</w:t>
            </w:r>
          </w:p>
          <w:p w14:paraId="1F1A40C6" w14:textId="3FABD12E" w:rsidR="006B5473" w:rsidRPr="004B2600" w:rsidRDefault="004B2600" w:rsidP="00D70C24">
            <w:pPr>
              <w:pStyle w:val="Sarakstarindkopa"/>
              <w:numPr>
                <w:ilvl w:val="1"/>
                <w:numId w:val="42"/>
              </w:numPr>
              <w:ind w:left="357" w:hanging="357"/>
              <w:rPr>
                <w:rFonts w:ascii="Times New Roman" w:hAnsi="Times New Roman" w:cs="Times New Roman"/>
              </w:rPr>
            </w:pPr>
            <w:r w:rsidRPr="004B2600">
              <w:rPr>
                <w:rFonts w:ascii="Times New Roman" w:hAnsi="Times New Roman" w:cs="Times New Roman"/>
                <w:sz w:val="24"/>
                <w:szCs w:val="24"/>
              </w:rPr>
              <w:t xml:space="preserve">Vide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pielāgota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dažādām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vajadzībām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piemēram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vizuālie</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dienas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plāni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uztveres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traucējumiem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miera</w:t>
            </w:r>
            <w:proofErr w:type="spellEnd"/>
            <w:r w:rsidRPr="004B2600">
              <w:rPr>
                <w:rFonts w:ascii="Times New Roman" w:hAnsi="Times New Roman" w:cs="Times New Roman"/>
                <w:sz w:val="24"/>
                <w:szCs w:val="24"/>
              </w:rPr>
              <w:t xml:space="preserve"> zonas </w:t>
            </w:r>
            <w:proofErr w:type="spellStart"/>
            <w:r w:rsidRPr="004B2600">
              <w:rPr>
                <w:rFonts w:ascii="Times New Roman" w:hAnsi="Times New Roman" w:cs="Times New Roman"/>
                <w:sz w:val="24"/>
                <w:szCs w:val="24"/>
              </w:rPr>
              <w:t>sensorai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atslodzei</w:t>
            </w:r>
            <w:proofErr w:type="spellEnd"/>
            <w:r w:rsidRPr="004B2600">
              <w:rPr>
                <w:rFonts w:ascii="Times New Roman" w:hAnsi="Times New Roman" w:cs="Times New Roman"/>
                <w:sz w:val="24"/>
                <w:szCs w:val="24"/>
              </w:rPr>
              <w:t>).</w:t>
            </w:r>
            <w:r w:rsidR="006B5473" w:rsidRPr="004B2600">
              <w:rPr>
                <w:rFonts w:ascii="Times New Roman" w:hAnsi="Times New Roman" w:cs="Times New Roman"/>
                <w:bCs/>
                <w:color w:val="00000A"/>
                <w:sz w:val="24"/>
                <w:szCs w:val="24"/>
                <w:lang w:eastAsia="zh-CN" w:bidi="hi-IN"/>
              </w:rPr>
              <w:t xml:space="preserve"> </w:t>
            </w:r>
          </w:p>
        </w:tc>
      </w:tr>
      <w:tr w:rsidR="006B5473" w:rsidRPr="00BA19AE" w14:paraId="04A6F3AF" w14:textId="77777777" w:rsidTr="00F058B6">
        <w:trPr>
          <w:trHeight w:val="1113"/>
        </w:trPr>
        <w:tc>
          <w:tcPr>
            <w:tcW w:w="1702" w:type="dxa"/>
            <w:vMerge/>
            <w:vAlign w:val="center"/>
          </w:tcPr>
          <w:p w14:paraId="517F9E8E" w14:textId="77777777" w:rsidR="006B5473" w:rsidRPr="00BA19AE" w:rsidRDefault="006B5473" w:rsidP="00B170E3">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647" w:type="dxa"/>
            <w:vMerge/>
            <w:vAlign w:val="center"/>
          </w:tcPr>
          <w:p w14:paraId="27F28B79" w14:textId="77777777" w:rsidR="006B5473" w:rsidRPr="00BA19AE" w:rsidRDefault="006B5473" w:rsidP="007C3F06">
            <w:pPr>
              <w:widowControl w:val="0"/>
              <w:suppressAutoHyphens/>
              <w:ind w:right="55"/>
              <w:contextualSpacing/>
              <w:rPr>
                <w:rFonts w:ascii="Times New Roman" w:hAnsi="Times New Roman" w:cs="Times New Roman"/>
                <w:b/>
                <w:color w:val="00000A"/>
                <w:sz w:val="24"/>
                <w:szCs w:val="24"/>
                <w:lang w:eastAsia="zh-CN" w:bidi="hi-IN"/>
              </w:rPr>
            </w:pPr>
          </w:p>
        </w:tc>
        <w:tc>
          <w:tcPr>
            <w:tcW w:w="12961" w:type="dxa"/>
            <w:gridSpan w:val="2"/>
          </w:tcPr>
          <w:p w14:paraId="1EDD6B4A" w14:textId="369E1A23" w:rsidR="006B5473" w:rsidRDefault="006B5473" w:rsidP="007C3F06">
            <w:pPr>
              <w:widowControl w:val="0"/>
              <w:suppressAutoHyphens/>
              <w:ind w:right="55"/>
              <w:contextualSpacing/>
              <w:rPr>
                <w:rFonts w:ascii="Times New Roman" w:hAnsi="Times New Roman" w:cs="Times New Roman"/>
                <w:bCs/>
                <w:color w:val="00B0F0"/>
                <w:sz w:val="24"/>
                <w:szCs w:val="24"/>
                <w:lang w:eastAsia="zh-CN" w:bidi="hi-IN"/>
              </w:rPr>
            </w:pPr>
            <w:proofErr w:type="spellStart"/>
            <w:r w:rsidRPr="00BA19AE">
              <w:rPr>
                <w:rFonts w:ascii="Times New Roman" w:hAnsi="Times New Roman" w:cs="Times New Roman"/>
                <w:b/>
                <w:color w:val="00000A"/>
                <w:sz w:val="24"/>
                <w:szCs w:val="24"/>
                <w:lang w:eastAsia="zh-CN" w:bidi="hi-IN"/>
              </w:rPr>
              <w:t>Kvantitatīv</w:t>
            </w:r>
            <w:r w:rsidR="004B2600">
              <w:rPr>
                <w:rFonts w:ascii="Times New Roman" w:hAnsi="Times New Roman" w:cs="Times New Roman"/>
                <w:b/>
                <w:color w:val="00000A"/>
                <w:sz w:val="24"/>
                <w:szCs w:val="24"/>
                <w:lang w:eastAsia="zh-CN" w:bidi="hi-IN"/>
              </w:rPr>
              <w:t>i</w:t>
            </w:r>
            <w:proofErr w:type="spellEnd"/>
            <w:r w:rsidRPr="00BA19AE">
              <w:rPr>
                <w:rFonts w:ascii="Times New Roman" w:hAnsi="Times New Roman" w:cs="Times New Roman"/>
                <w:bCs/>
                <w:color w:val="00000A"/>
                <w:sz w:val="24"/>
                <w:szCs w:val="24"/>
                <w:lang w:eastAsia="zh-CN" w:bidi="hi-IN"/>
              </w:rPr>
              <w:t>:</w:t>
            </w:r>
            <w:r w:rsidRPr="00BA19AE">
              <w:rPr>
                <w:rFonts w:ascii="Times New Roman" w:hAnsi="Times New Roman" w:cs="Times New Roman"/>
                <w:bCs/>
                <w:color w:val="00B0F0"/>
                <w:sz w:val="24"/>
                <w:szCs w:val="24"/>
                <w:lang w:eastAsia="zh-CN" w:bidi="hi-IN"/>
              </w:rPr>
              <w:t xml:space="preserve"> </w:t>
            </w:r>
          </w:p>
          <w:p w14:paraId="4A3EFCA0" w14:textId="77777777" w:rsidR="004B2600" w:rsidRPr="004B2600" w:rsidRDefault="004B2600" w:rsidP="00D70C24">
            <w:pPr>
              <w:pStyle w:val="Sarakstarindkopa"/>
              <w:numPr>
                <w:ilvl w:val="1"/>
                <w:numId w:val="42"/>
              </w:numPr>
              <w:ind w:left="357" w:hanging="357"/>
              <w:jc w:val="both"/>
              <w:rPr>
                <w:rFonts w:ascii="Times New Roman" w:hAnsi="Times New Roman" w:cs="Times New Roman"/>
                <w:sz w:val="24"/>
                <w:szCs w:val="24"/>
              </w:rPr>
            </w:pPr>
            <w:r w:rsidRPr="004B2600">
              <w:rPr>
                <w:rFonts w:ascii="Times New Roman" w:hAnsi="Times New Roman" w:cs="Times New Roman"/>
                <w:sz w:val="24"/>
                <w:szCs w:val="24"/>
              </w:rPr>
              <w:t xml:space="preserve">100% </w:t>
            </w:r>
            <w:proofErr w:type="spellStart"/>
            <w:r w:rsidRPr="004B2600">
              <w:rPr>
                <w:rFonts w:ascii="Times New Roman" w:hAnsi="Times New Roman" w:cs="Times New Roman"/>
                <w:sz w:val="24"/>
                <w:szCs w:val="24"/>
              </w:rPr>
              <w:t>grupu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izveidoti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vismaz</w:t>
            </w:r>
            <w:proofErr w:type="spellEnd"/>
            <w:r w:rsidRPr="004B2600">
              <w:rPr>
                <w:rFonts w:ascii="Times New Roman" w:hAnsi="Times New Roman" w:cs="Times New Roman"/>
                <w:sz w:val="24"/>
                <w:szCs w:val="24"/>
              </w:rPr>
              <w:t xml:space="preserve"> 6 </w:t>
            </w:r>
            <w:proofErr w:type="spellStart"/>
            <w:r w:rsidRPr="004B2600">
              <w:rPr>
                <w:rFonts w:ascii="Times New Roman" w:hAnsi="Times New Roman" w:cs="Times New Roman"/>
                <w:sz w:val="24"/>
                <w:szCs w:val="24"/>
              </w:rPr>
              <w:t>skaidri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definēti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centri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valodu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matemātikas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dabaszinību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mākslas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lomu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rotaļu</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miera</w:t>
            </w:r>
            <w:proofErr w:type="spellEnd"/>
            <w:r w:rsidRPr="004B2600">
              <w:rPr>
                <w:rFonts w:ascii="Times New Roman" w:hAnsi="Times New Roman" w:cs="Times New Roman"/>
                <w:sz w:val="24"/>
                <w:szCs w:val="24"/>
              </w:rPr>
              <w:t xml:space="preserve"> zona) </w:t>
            </w:r>
            <w:proofErr w:type="spellStart"/>
            <w:r w:rsidRPr="004B2600">
              <w:rPr>
                <w:rFonts w:ascii="Times New Roman" w:hAnsi="Times New Roman" w:cs="Times New Roman"/>
                <w:sz w:val="24"/>
                <w:szCs w:val="24"/>
              </w:rPr>
              <w:t>ar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vizualizētām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robežām</w:t>
            </w:r>
            <w:proofErr w:type="spellEnd"/>
            <w:r w:rsidRPr="004B2600">
              <w:rPr>
                <w:rFonts w:ascii="Times New Roman" w:hAnsi="Times New Roman" w:cs="Times New Roman"/>
                <w:sz w:val="24"/>
                <w:szCs w:val="24"/>
              </w:rPr>
              <w:t>.</w:t>
            </w:r>
          </w:p>
          <w:p w14:paraId="6D6E72B2" w14:textId="77777777" w:rsidR="004B2600" w:rsidRPr="004B2600" w:rsidRDefault="004B2600" w:rsidP="00D70C24">
            <w:pPr>
              <w:pStyle w:val="Sarakstarindkopa"/>
              <w:numPr>
                <w:ilvl w:val="1"/>
                <w:numId w:val="42"/>
              </w:numPr>
              <w:ind w:left="357" w:hanging="357"/>
              <w:jc w:val="both"/>
              <w:rPr>
                <w:rFonts w:ascii="Times New Roman" w:hAnsi="Times New Roman" w:cs="Times New Roman"/>
                <w:sz w:val="24"/>
                <w:szCs w:val="24"/>
              </w:rPr>
            </w:pPr>
            <w:proofErr w:type="spellStart"/>
            <w:r w:rsidRPr="004B2600">
              <w:rPr>
                <w:rFonts w:ascii="Times New Roman" w:hAnsi="Times New Roman" w:cs="Times New Roman"/>
                <w:sz w:val="24"/>
                <w:szCs w:val="24"/>
              </w:rPr>
              <w:t>Katrā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centrā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vismaz</w:t>
            </w:r>
            <w:proofErr w:type="spellEnd"/>
            <w:r w:rsidRPr="004B2600">
              <w:rPr>
                <w:rFonts w:ascii="Times New Roman" w:hAnsi="Times New Roman" w:cs="Times New Roman"/>
                <w:sz w:val="24"/>
                <w:szCs w:val="24"/>
              </w:rPr>
              <w:t xml:space="preserve"> 80% </w:t>
            </w:r>
            <w:proofErr w:type="spellStart"/>
            <w:r w:rsidRPr="004B2600">
              <w:rPr>
                <w:rFonts w:ascii="Times New Roman" w:hAnsi="Times New Roman" w:cs="Times New Roman"/>
                <w:sz w:val="24"/>
                <w:szCs w:val="24"/>
              </w:rPr>
              <w:t>materiālu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atrodas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acu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līmenī</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brīvi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pieejami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patstāvīgai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lietošanai</w:t>
            </w:r>
            <w:proofErr w:type="spellEnd"/>
            <w:r w:rsidRPr="004B2600">
              <w:rPr>
                <w:rFonts w:ascii="Times New Roman" w:hAnsi="Times New Roman" w:cs="Times New Roman"/>
                <w:sz w:val="24"/>
                <w:szCs w:val="24"/>
              </w:rPr>
              <w:t xml:space="preserve"> bez </w:t>
            </w:r>
            <w:proofErr w:type="spellStart"/>
            <w:r w:rsidRPr="004B2600">
              <w:rPr>
                <w:rFonts w:ascii="Times New Roman" w:hAnsi="Times New Roman" w:cs="Times New Roman"/>
                <w:sz w:val="24"/>
                <w:szCs w:val="24"/>
              </w:rPr>
              <w:t>pedagoga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tiešas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iesaistes</w:t>
            </w:r>
            <w:proofErr w:type="spellEnd"/>
            <w:r w:rsidRPr="004B2600">
              <w:rPr>
                <w:rFonts w:ascii="Times New Roman" w:hAnsi="Times New Roman" w:cs="Times New Roman"/>
                <w:sz w:val="24"/>
                <w:szCs w:val="24"/>
              </w:rPr>
              <w:t>.</w:t>
            </w:r>
          </w:p>
          <w:p w14:paraId="41330389" w14:textId="77777777" w:rsidR="004B2600" w:rsidRPr="004B2600" w:rsidRDefault="004B2600" w:rsidP="00D70C24">
            <w:pPr>
              <w:pStyle w:val="Sarakstarindkopa"/>
              <w:numPr>
                <w:ilvl w:val="1"/>
                <w:numId w:val="42"/>
              </w:numPr>
              <w:ind w:left="357" w:hanging="357"/>
              <w:jc w:val="both"/>
              <w:rPr>
                <w:rFonts w:ascii="Times New Roman" w:hAnsi="Times New Roman" w:cs="Times New Roman"/>
                <w:sz w:val="24"/>
                <w:szCs w:val="24"/>
              </w:rPr>
            </w:pP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gada </w:t>
            </w:r>
            <w:proofErr w:type="spellStart"/>
            <w:r w:rsidRPr="004B2600">
              <w:rPr>
                <w:rFonts w:ascii="Times New Roman" w:hAnsi="Times New Roman" w:cs="Times New Roman"/>
                <w:sz w:val="24"/>
                <w:szCs w:val="24"/>
              </w:rPr>
              <w:t>laikā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veiktas</w:t>
            </w:r>
            <w:proofErr w:type="spellEnd"/>
            <w:r w:rsidRPr="004B2600">
              <w:rPr>
                <w:rFonts w:ascii="Times New Roman" w:hAnsi="Times New Roman" w:cs="Times New Roman"/>
                <w:sz w:val="24"/>
                <w:szCs w:val="24"/>
              </w:rPr>
              <w:t xml:space="preserve"> 4 </w:t>
            </w:r>
            <w:proofErr w:type="spellStart"/>
            <w:r w:rsidRPr="004B2600">
              <w:rPr>
                <w:rFonts w:ascii="Times New Roman" w:hAnsi="Times New Roman" w:cs="Times New Roman"/>
                <w:sz w:val="24"/>
                <w:szCs w:val="24"/>
              </w:rPr>
              <w:t>iekšējās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drošības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pārbaudes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reizi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ceturksnī</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kurās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konstatēto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neatbilstību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novēršanas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koeficients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100%.</w:t>
            </w:r>
          </w:p>
          <w:p w14:paraId="2F69B08E" w14:textId="06FD9630" w:rsidR="006B5473" w:rsidRPr="004B2600" w:rsidRDefault="004B2600" w:rsidP="00D70C24">
            <w:pPr>
              <w:pStyle w:val="Sarakstarindkopa"/>
              <w:numPr>
                <w:ilvl w:val="1"/>
                <w:numId w:val="42"/>
              </w:numPr>
              <w:ind w:left="357" w:hanging="357"/>
              <w:jc w:val="both"/>
              <w:rPr>
                <w:rFonts w:ascii="Times New Roman" w:hAnsi="Times New Roman" w:cs="Times New Roman"/>
              </w:rPr>
            </w:pPr>
            <w:proofErr w:type="spellStart"/>
            <w:r w:rsidRPr="004B2600">
              <w:rPr>
                <w:rFonts w:ascii="Times New Roman" w:hAnsi="Times New Roman" w:cs="Times New Roman"/>
                <w:sz w:val="24"/>
                <w:szCs w:val="24"/>
              </w:rPr>
              <w:t>Vismaz</w:t>
            </w:r>
            <w:proofErr w:type="spellEnd"/>
            <w:r w:rsidRPr="004B2600">
              <w:rPr>
                <w:rFonts w:ascii="Times New Roman" w:hAnsi="Times New Roman" w:cs="Times New Roman"/>
                <w:sz w:val="24"/>
                <w:szCs w:val="24"/>
              </w:rPr>
              <w:t xml:space="preserve"> 50% </w:t>
            </w:r>
            <w:proofErr w:type="spellStart"/>
            <w:r w:rsidRPr="004B2600">
              <w:rPr>
                <w:rFonts w:ascii="Times New Roman" w:hAnsi="Times New Roman" w:cs="Times New Roman"/>
                <w:sz w:val="24"/>
                <w:szCs w:val="24"/>
              </w:rPr>
              <w:t>grupu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papildinātas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mūsdienīgiem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tehnoloģiju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rīkiem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pētnieciskajai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darbībai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piemēram</w:t>
            </w:r>
            <w:proofErr w:type="spellEnd"/>
            <w:r w:rsidR="00E26066">
              <w:rPr>
                <w:rFonts w:ascii="Times New Roman" w:hAnsi="Times New Roman" w:cs="Times New Roman"/>
                <w:sz w:val="24"/>
                <w:szCs w:val="24"/>
              </w:rPr>
              <w:t xml:space="preserve">, </w:t>
            </w:r>
            <w:proofErr w:type="spellStart"/>
            <w:r w:rsidR="00E26066">
              <w:rPr>
                <w:rFonts w:ascii="Times New Roman" w:hAnsi="Times New Roman" w:cs="Times New Roman"/>
                <w:sz w:val="24"/>
                <w:szCs w:val="24"/>
              </w:rPr>
              <w:t>gaismas</w:t>
            </w:r>
            <w:proofErr w:type="spellEnd"/>
            <w:r w:rsidR="00E26066">
              <w:rPr>
                <w:rFonts w:ascii="Times New Roman" w:hAnsi="Times New Roman" w:cs="Times New Roman"/>
                <w:sz w:val="24"/>
                <w:szCs w:val="24"/>
              </w:rPr>
              <w:t xml:space="preserve"> </w:t>
            </w:r>
            <w:proofErr w:type="spellStart"/>
            <w:r w:rsidR="00E26066">
              <w:rPr>
                <w:rFonts w:ascii="Times New Roman" w:hAnsi="Times New Roman" w:cs="Times New Roman"/>
                <w:sz w:val="24"/>
                <w:szCs w:val="24"/>
              </w:rPr>
              <w:t>galdi</w:t>
            </w:r>
            <w:proofErr w:type="spellEnd"/>
            <w:r w:rsidR="00E26066">
              <w:rPr>
                <w:rFonts w:ascii="Times New Roman" w:hAnsi="Times New Roman" w:cs="Times New Roman"/>
                <w:sz w:val="24"/>
                <w:szCs w:val="24"/>
              </w:rPr>
              <w:t xml:space="preserve">, </w:t>
            </w:r>
            <w:proofErr w:type="spellStart"/>
            <w:r w:rsidR="00E26066">
              <w:rPr>
                <w:rFonts w:ascii="Times New Roman" w:hAnsi="Times New Roman" w:cs="Times New Roman"/>
                <w:sz w:val="24"/>
                <w:szCs w:val="24"/>
              </w:rPr>
              <w:t>digitālie</w:t>
            </w:r>
            <w:proofErr w:type="spellEnd"/>
            <w:r w:rsidR="00E26066">
              <w:rPr>
                <w:rFonts w:ascii="Times New Roman" w:hAnsi="Times New Roman" w:cs="Times New Roman"/>
                <w:sz w:val="24"/>
                <w:szCs w:val="24"/>
              </w:rPr>
              <w:t xml:space="preserve"> </w:t>
            </w:r>
            <w:proofErr w:type="spellStart"/>
            <w:r w:rsidR="00E26066">
              <w:rPr>
                <w:rFonts w:ascii="Times New Roman" w:hAnsi="Times New Roman" w:cs="Times New Roman"/>
                <w:sz w:val="24"/>
                <w:szCs w:val="24"/>
              </w:rPr>
              <w:t>mikroskopi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programmējamās</w:t>
            </w:r>
            <w:proofErr w:type="spellEnd"/>
            <w:r w:rsidRPr="004B2600">
              <w:rPr>
                <w:rFonts w:ascii="Times New Roman" w:hAnsi="Times New Roman" w:cs="Times New Roman"/>
                <w:sz w:val="24"/>
                <w:szCs w:val="24"/>
              </w:rPr>
              <w:t xml:space="preserve"> bites).</w:t>
            </w:r>
          </w:p>
        </w:tc>
      </w:tr>
      <w:tr w:rsidR="006B5473" w:rsidRPr="00BA19AE" w14:paraId="04E076F7" w14:textId="77777777" w:rsidTr="00F058B6">
        <w:trPr>
          <w:trHeight w:val="969"/>
        </w:trPr>
        <w:tc>
          <w:tcPr>
            <w:tcW w:w="1702" w:type="dxa"/>
            <w:vMerge/>
            <w:vAlign w:val="center"/>
          </w:tcPr>
          <w:p w14:paraId="13DF279D" w14:textId="77777777" w:rsidR="006B5473" w:rsidRPr="00BA19AE" w:rsidRDefault="006B5473" w:rsidP="00B170E3">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9780" w:type="dxa"/>
            <w:gridSpan w:val="2"/>
          </w:tcPr>
          <w:p w14:paraId="72FF7DDC" w14:textId="77777777" w:rsidR="006B5473" w:rsidRDefault="006B5473" w:rsidP="007C3F06">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61D30097" w14:textId="77777777" w:rsidR="004B2600" w:rsidRPr="004B2600" w:rsidRDefault="004B2600" w:rsidP="00D70C24">
            <w:pPr>
              <w:pStyle w:val="Sarakstarindkopa"/>
              <w:numPr>
                <w:ilvl w:val="0"/>
                <w:numId w:val="43"/>
              </w:numPr>
              <w:ind w:left="357" w:hanging="357"/>
              <w:jc w:val="both"/>
              <w:rPr>
                <w:rFonts w:ascii="Times New Roman" w:hAnsi="Times New Roman" w:cs="Times New Roman"/>
                <w:sz w:val="24"/>
                <w:szCs w:val="24"/>
              </w:rPr>
            </w:pPr>
            <w:proofErr w:type="spellStart"/>
            <w:r w:rsidRPr="004B2600">
              <w:rPr>
                <w:rFonts w:ascii="Times New Roman" w:hAnsi="Times New Roman" w:cs="Times New Roman"/>
                <w:sz w:val="24"/>
                <w:szCs w:val="24"/>
              </w:rPr>
              <w:t>Veikt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esošās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grupu</w:t>
            </w:r>
            <w:proofErr w:type="spellEnd"/>
            <w:r w:rsidRPr="004B2600">
              <w:rPr>
                <w:rFonts w:ascii="Times New Roman" w:hAnsi="Times New Roman" w:cs="Times New Roman"/>
                <w:sz w:val="24"/>
                <w:szCs w:val="24"/>
              </w:rPr>
              <w:t xml:space="preserve"> vides </w:t>
            </w:r>
            <w:proofErr w:type="spellStart"/>
            <w:r w:rsidRPr="004B2600">
              <w:rPr>
                <w:rFonts w:ascii="Times New Roman" w:hAnsi="Times New Roman" w:cs="Times New Roman"/>
                <w:sz w:val="24"/>
                <w:szCs w:val="24"/>
              </w:rPr>
              <w:t>analīzi</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pārkārtot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mēbeles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tā</w:t>
            </w:r>
            <w:proofErr w:type="spellEnd"/>
            <w:r w:rsidRPr="004B2600">
              <w:rPr>
                <w:rFonts w:ascii="Times New Roman" w:hAnsi="Times New Roman" w:cs="Times New Roman"/>
                <w:sz w:val="24"/>
                <w:szCs w:val="24"/>
              </w:rPr>
              <w:t xml:space="preserve">, lai </w:t>
            </w:r>
            <w:proofErr w:type="spellStart"/>
            <w:r w:rsidRPr="004B2600">
              <w:rPr>
                <w:rFonts w:ascii="Times New Roman" w:hAnsi="Times New Roman" w:cs="Times New Roman"/>
                <w:sz w:val="24"/>
                <w:szCs w:val="24"/>
              </w:rPr>
              <w:t>izveidotu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skaidras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robežas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starp</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klusajām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pētniecība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lasīšana</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aktīvajām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būvēšana</w:t>
            </w:r>
            <w:proofErr w:type="spellEnd"/>
            <w:r w:rsidRPr="004B2600">
              <w:rPr>
                <w:rFonts w:ascii="Times New Roman" w:hAnsi="Times New Roman" w:cs="Times New Roman"/>
                <w:sz w:val="24"/>
                <w:szCs w:val="24"/>
              </w:rPr>
              <w:t xml:space="preserve">, lomas) </w:t>
            </w: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zonām</w:t>
            </w:r>
            <w:proofErr w:type="spellEnd"/>
            <w:r w:rsidRPr="004B2600">
              <w:rPr>
                <w:rFonts w:ascii="Times New Roman" w:hAnsi="Times New Roman" w:cs="Times New Roman"/>
                <w:sz w:val="24"/>
                <w:szCs w:val="24"/>
              </w:rPr>
              <w:t>.</w:t>
            </w:r>
          </w:p>
          <w:p w14:paraId="76CA8388" w14:textId="77777777" w:rsidR="004B2600" w:rsidRPr="004B2600" w:rsidRDefault="004B2600" w:rsidP="00D70C24">
            <w:pPr>
              <w:pStyle w:val="Sarakstarindkopa"/>
              <w:numPr>
                <w:ilvl w:val="0"/>
                <w:numId w:val="43"/>
              </w:numPr>
              <w:ind w:left="357" w:hanging="357"/>
              <w:jc w:val="both"/>
              <w:rPr>
                <w:rFonts w:ascii="Times New Roman" w:hAnsi="Times New Roman" w:cs="Times New Roman"/>
                <w:sz w:val="24"/>
                <w:szCs w:val="24"/>
              </w:rPr>
            </w:pPr>
            <w:proofErr w:type="spellStart"/>
            <w:r w:rsidRPr="004B2600">
              <w:rPr>
                <w:rFonts w:ascii="Times New Roman" w:hAnsi="Times New Roman" w:cs="Times New Roman"/>
                <w:sz w:val="24"/>
                <w:szCs w:val="24"/>
              </w:rPr>
              <w:t>Pilnveidot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vienotu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sistēmu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materiālu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sakārtošanai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piemēram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kastes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foto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zīmēm</w:t>
            </w:r>
            <w:proofErr w:type="spellEnd"/>
            <w:r w:rsidRPr="004B2600">
              <w:rPr>
                <w:rFonts w:ascii="Times New Roman" w:hAnsi="Times New Roman" w:cs="Times New Roman"/>
                <w:sz w:val="24"/>
                <w:szCs w:val="24"/>
              </w:rPr>
              <w:t>/</w:t>
            </w:r>
            <w:proofErr w:type="spellStart"/>
            <w:r w:rsidRPr="004B2600">
              <w:rPr>
                <w:rFonts w:ascii="Times New Roman" w:hAnsi="Times New Roman" w:cs="Times New Roman"/>
                <w:sz w:val="24"/>
                <w:szCs w:val="24"/>
              </w:rPr>
              <w:t>piktogrammām</w:t>
            </w:r>
            <w:proofErr w:type="spellEnd"/>
            <w:r w:rsidRPr="004B2600">
              <w:rPr>
                <w:rFonts w:ascii="Times New Roman" w:hAnsi="Times New Roman" w:cs="Times New Roman"/>
                <w:sz w:val="24"/>
                <w:szCs w:val="24"/>
              </w:rPr>
              <w:t xml:space="preserve">), lai </w:t>
            </w:r>
            <w:proofErr w:type="spellStart"/>
            <w:r w:rsidRPr="004B2600">
              <w:rPr>
                <w:rFonts w:ascii="Times New Roman" w:hAnsi="Times New Roman" w:cs="Times New Roman"/>
                <w:sz w:val="24"/>
                <w:szCs w:val="24"/>
              </w:rPr>
              <w:t>bērni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varētu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patstāvīgi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atrast</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pēc</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nolikt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vietā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rīkus</w:t>
            </w:r>
            <w:proofErr w:type="spellEnd"/>
            <w:r w:rsidRPr="004B2600">
              <w:rPr>
                <w:rFonts w:ascii="Times New Roman" w:hAnsi="Times New Roman" w:cs="Times New Roman"/>
                <w:sz w:val="24"/>
                <w:szCs w:val="24"/>
              </w:rPr>
              <w:t>.</w:t>
            </w:r>
          </w:p>
          <w:p w14:paraId="52250113" w14:textId="77777777" w:rsidR="004B2600" w:rsidRPr="004B2600" w:rsidRDefault="004B2600" w:rsidP="00D70C24">
            <w:pPr>
              <w:pStyle w:val="Sarakstarindkopa"/>
              <w:numPr>
                <w:ilvl w:val="0"/>
                <w:numId w:val="43"/>
              </w:numPr>
              <w:ind w:left="357" w:hanging="357"/>
              <w:jc w:val="both"/>
              <w:rPr>
                <w:rFonts w:ascii="Times New Roman" w:hAnsi="Times New Roman" w:cs="Times New Roman"/>
                <w:sz w:val="24"/>
                <w:szCs w:val="24"/>
              </w:rPr>
            </w:pPr>
            <w:proofErr w:type="spellStart"/>
            <w:r w:rsidRPr="004B2600">
              <w:rPr>
                <w:rFonts w:ascii="Times New Roman" w:hAnsi="Times New Roman" w:cs="Times New Roman"/>
                <w:sz w:val="24"/>
                <w:szCs w:val="24"/>
              </w:rPr>
              <w:t>Noorganizēt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semināru-darbnīcu</w:t>
            </w:r>
            <w:proofErr w:type="spellEnd"/>
            <w:r w:rsidRPr="004B2600">
              <w:rPr>
                <w:rFonts w:ascii="Times New Roman" w:hAnsi="Times New Roman" w:cs="Times New Roman"/>
                <w:sz w:val="24"/>
                <w:szCs w:val="24"/>
              </w:rPr>
              <w:t xml:space="preserve"> par "Vidi </w:t>
            </w:r>
            <w:proofErr w:type="spellStart"/>
            <w:r w:rsidRPr="004B2600">
              <w:rPr>
                <w:rFonts w:ascii="Times New Roman" w:hAnsi="Times New Roman" w:cs="Times New Roman"/>
                <w:sz w:val="24"/>
                <w:szCs w:val="24"/>
              </w:rPr>
              <w:t>kā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trešo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pedagogu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skolotājiem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iekārtot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telpu</w:t>
            </w:r>
            <w:proofErr w:type="spellEnd"/>
            <w:r w:rsidRPr="004B2600">
              <w:rPr>
                <w:rFonts w:ascii="Times New Roman" w:hAnsi="Times New Roman" w:cs="Times New Roman"/>
                <w:sz w:val="24"/>
                <w:szCs w:val="24"/>
              </w:rPr>
              <w:t xml:space="preserve">, lai </w:t>
            </w:r>
            <w:proofErr w:type="spellStart"/>
            <w:r w:rsidRPr="004B2600">
              <w:rPr>
                <w:rFonts w:ascii="Times New Roman" w:hAnsi="Times New Roman" w:cs="Times New Roman"/>
                <w:sz w:val="24"/>
                <w:szCs w:val="24"/>
              </w:rPr>
              <w:t>tā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provocētu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zinātkāri</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pētniecisko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darbību</w:t>
            </w:r>
            <w:proofErr w:type="spellEnd"/>
          </w:p>
          <w:p w14:paraId="4E8C5A3B" w14:textId="46DFBB1B" w:rsidR="006B5473" w:rsidRPr="004B2600" w:rsidRDefault="004B2600" w:rsidP="00D70C24">
            <w:pPr>
              <w:pStyle w:val="Sarakstarindkopa"/>
              <w:numPr>
                <w:ilvl w:val="0"/>
                <w:numId w:val="43"/>
              </w:numPr>
              <w:ind w:left="357" w:hanging="357"/>
              <w:jc w:val="both"/>
              <w:rPr>
                <w:rFonts w:ascii="Times New Roman" w:hAnsi="Times New Roman" w:cs="Times New Roman"/>
              </w:rPr>
            </w:pPr>
            <w:r w:rsidRPr="004B2600">
              <w:rPr>
                <w:rFonts w:ascii="Times New Roman" w:hAnsi="Times New Roman" w:cs="Times New Roman"/>
                <w:sz w:val="24"/>
                <w:szCs w:val="24"/>
              </w:rPr>
              <w:t xml:space="preserve">"Miera </w:t>
            </w:r>
            <w:proofErr w:type="spellStart"/>
            <w:r w:rsidRPr="004B2600">
              <w:rPr>
                <w:rFonts w:ascii="Times New Roman" w:hAnsi="Times New Roman" w:cs="Times New Roman"/>
                <w:sz w:val="24"/>
                <w:szCs w:val="24"/>
              </w:rPr>
              <w:t>zonu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labiekārtošana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Aprīkot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katru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grupu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stūrīti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emocionālajai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pašregulācijai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ērti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spilveni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sensora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rīku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kaste</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austiņas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emociju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kartītes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apmācot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šīs</w:t>
            </w:r>
            <w:proofErr w:type="spellEnd"/>
            <w:r w:rsidRPr="004B2600">
              <w:rPr>
                <w:rFonts w:ascii="Times New Roman" w:hAnsi="Times New Roman" w:cs="Times New Roman"/>
                <w:sz w:val="24"/>
                <w:szCs w:val="24"/>
              </w:rPr>
              <w:t xml:space="preserve"> zonas </w:t>
            </w:r>
            <w:proofErr w:type="spellStart"/>
            <w:r w:rsidRPr="004B2600">
              <w:rPr>
                <w:rFonts w:ascii="Times New Roman" w:hAnsi="Times New Roman" w:cs="Times New Roman"/>
                <w:sz w:val="24"/>
                <w:szCs w:val="24"/>
              </w:rPr>
              <w:t>jēgpilnā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izmantošanā</w:t>
            </w:r>
            <w:proofErr w:type="spellEnd"/>
            <w:r w:rsidRPr="004B2600">
              <w:rPr>
                <w:rFonts w:ascii="Times New Roman" w:hAnsi="Times New Roman" w:cs="Times New Roman"/>
                <w:sz w:val="24"/>
                <w:szCs w:val="24"/>
              </w:rPr>
              <w:t>.</w:t>
            </w:r>
          </w:p>
        </w:tc>
        <w:tc>
          <w:tcPr>
            <w:tcW w:w="3828" w:type="dxa"/>
          </w:tcPr>
          <w:p w14:paraId="796E6644" w14:textId="77777777" w:rsidR="006B5473" w:rsidRPr="00BA19AE" w:rsidRDefault="006B5473" w:rsidP="007C3F06">
            <w:pPr>
              <w:widowControl w:val="0"/>
              <w:suppressAutoHyphens/>
              <w:ind w:right="55"/>
              <w:contextualSpacing/>
              <w:rPr>
                <w:rFonts w:ascii="Times New Roman" w:hAnsi="Times New Roman" w:cs="Times New Roman"/>
                <w:bCs/>
                <w:color w:val="00000A"/>
                <w:sz w:val="24"/>
                <w:szCs w:val="24"/>
                <w:lang w:eastAsia="zh-CN" w:bidi="hi-IN"/>
              </w:rPr>
            </w:pPr>
            <w:r w:rsidRPr="00BA19AE">
              <w:rPr>
                <w:rFonts w:ascii="Times New Roman" w:hAnsi="Times New Roman" w:cs="Times New Roman"/>
                <w:b/>
                <w:color w:val="00000A"/>
                <w:sz w:val="24"/>
                <w:szCs w:val="24"/>
                <w:lang w:eastAsia="zh-CN" w:bidi="hi-IN"/>
              </w:rPr>
              <w:t xml:space="preserve">Dati,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1B5640EE" w14:textId="77777777" w:rsidR="006B5473" w:rsidRPr="00445EA6" w:rsidRDefault="006B5473" w:rsidP="00D70C24">
            <w:pPr>
              <w:pStyle w:val="Sarakstarindkopa"/>
              <w:widowControl w:val="0"/>
              <w:numPr>
                <w:ilvl w:val="0"/>
                <w:numId w:val="15"/>
              </w:numPr>
              <w:suppressAutoHyphens/>
              <w:ind w:right="55"/>
              <w:rPr>
                <w:rFonts w:ascii="Times New Roman" w:hAnsi="Times New Roman" w:cs="Times New Roman"/>
                <w:bCs/>
                <w:color w:val="00000A"/>
                <w:sz w:val="24"/>
                <w:szCs w:val="24"/>
                <w:lang w:eastAsia="zh-CN" w:bidi="hi-IN"/>
              </w:rPr>
            </w:pPr>
            <w:proofErr w:type="spellStart"/>
            <w:r w:rsidRPr="00445EA6">
              <w:rPr>
                <w:rFonts w:ascii="Times New Roman" w:hAnsi="Times New Roman" w:cs="Times New Roman"/>
                <w:bCs/>
                <w:color w:val="00000A"/>
                <w:sz w:val="24"/>
                <w:szCs w:val="24"/>
                <w:lang w:eastAsia="zh-CN" w:bidi="hi-IN"/>
              </w:rPr>
              <w:t>Izglītības</w:t>
            </w:r>
            <w:proofErr w:type="spellEnd"/>
            <w:r w:rsidRPr="00445EA6">
              <w:rPr>
                <w:rFonts w:ascii="Times New Roman" w:hAnsi="Times New Roman" w:cs="Times New Roman"/>
                <w:bCs/>
                <w:color w:val="00000A"/>
                <w:sz w:val="24"/>
                <w:szCs w:val="24"/>
                <w:lang w:eastAsia="zh-CN" w:bidi="hi-IN"/>
              </w:rPr>
              <w:t xml:space="preserve"> </w:t>
            </w:r>
            <w:proofErr w:type="spellStart"/>
            <w:r w:rsidRPr="00445EA6">
              <w:rPr>
                <w:rFonts w:ascii="Times New Roman" w:hAnsi="Times New Roman" w:cs="Times New Roman"/>
                <w:bCs/>
                <w:color w:val="00000A"/>
                <w:sz w:val="24"/>
                <w:szCs w:val="24"/>
                <w:lang w:eastAsia="zh-CN" w:bidi="hi-IN"/>
              </w:rPr>
              <w:t>iestādes</w:t>
            </w:r>
            <w:proofErr w:type="spellEnd"/>
            <w:r w:rsidRPr="00445EA6">
              <w:rPr>
                <w:rFonts w:ascii="Times New Roman" w:hAnsi="Times New Roman" w:cs="Times New Roman"/>
                <w:bCs/>
                <w:color w:val="00000A"/>
                <w:sz w:val="24"/>
                <w:szCs w:val="24"/>
                <w:lang w:eastAsia="zh-CN" w:bidi="hi-IN"/>
              </w:rPr>
              <w:t xml:space="preserve"> </w:t>
            </w:r>
            <w:proofErr w:type="spellStart"/>
            <w:r w:rsidRPr="00445EA6">
              <w:rPr>
                <w:rFonts w:ascii="Times New Roman" w:hAnsi="Times New Roman" w:cs="Times New Roman"/>
                <w:bCs/>
                <w:color w:val="00000A"/>
                <w:sz w:val="24"/>
                <w:szCs w:val="24"/>
                <w:lang w:eastAsia="zh-CN" w:bidi="hi-IN"/>
              </w:rPr>
              <w:t>apskate</w:t>
            </w:r>
            <w:proofErr w:type="spellEnd"/>
            <w:r w:rsidRPr="00445EA6">
              <w:rPr>
                <w:rFonts w:ascii="Times New Roman" w:hAnsi="Times New Roman" w:cs="Times New Roman"/>
                <w:bCs/>
                <w:color w:val="00000A"/>
                <w:sz w:val="24"/>
                <w:szCs w:val="24"/>
                <w:lang w:eastAsia="zh-CN" w:bidi="hi-IN"/>
              </w:rPr>
              <w:t>.</w:t>
            </w:r>
          </w:p>
          <w:p w14:paraId="118823D3" w14:textId="49CE09E7" w:rsidR="006B5473" w:rsidRPr="004B2600" w:rsidRDefault="006B5473" w:rsidP="00D70C24">
            <w:pPr>
              <w:pStyle w:val="Sarakstarindkopa"/>
              <w:widowControl w:val="0"/>
              <w:numPr>
                <w:ilvl w:val="0"/>
                <w:numId w:val="15"/>
              </w:numPr>
              <w:suppressAutoHyphens/>
              <w:ind w:right="55"/>
              <w:rPr>
                <w:rFonts w:ascii="Times New Roman" w:hAnsi="Times New Roman" w:cs="Times New Roman"/>
                <w:bCs/>
                <w:color w:val="00000A"/>
                <w:sz w:val="24"/>
                <w:szCs w:val="24"/>
                <w:lang w:eastAsia="zh-CN" w:bidi="hi-IN"/>
              </w:rPr>
            </w:pPr>
            <w:proofErr w:type="spellStart"/>
            <w:r w:rsidRPr="00445EA6">
              <w:rPr>
                <w:rFonts w:ascii="Times New Roman" w:hAnsi="Times New Roman" w:cs="Times New Roman"/>
                <w:bCs/>
                <w:color w:val="00000A"/>
                <w:sz w:val="24"/>
                <w:szCs w:val="24"/>
                <w:lang w:eastAsia="zh-CN" w:bidi="hi-IN"/>
              </w:rPr>
              <w:t>Anketēšana</w:t>
            </w:r>
            <w:proofErr w:type="spellEnd"/>
            <w:r w:rsidRPr="00445EA6">
              <w:rPr>
                <w:rFonts w:ascii="Times New Roman" w:hAnsi="Times New Roman" w:cs="Times New Roman"/>
                <w:bCs/>
                <w:color w:val="00000A"/>
                <w:sz w:val="24"/>
                <w:szCs w:val="24"/>
                <w:lang w:eastAsia="zh-CN" w:bidi="hi-IN"/>
              </w:rPr>
              <w:t xml:space="preserve">. </w:t>
            </w:r>
          </w:p>
          <w:p w14:paraId="2ED2FF64" w14:textId="77777777" w:rsidR="006B5473" w:rsidRPr="002B72AD" w:rsidRDefault="006B5473" w:rsidP="00D70C24">
            <w:pPr>
              <w:pStyle w:val="Sarakstarindkopa"/>
              <w:widowControl w:val="0"/>
              <w:numPr>
                <w:ilvl w:val="0"/>
                <w:numId w:val="15"/>
              </w:numPr>
              <w:suppressAutoHyphens/>
              <w:ind w:right="55"/>
              <w:rPr>
                <w:rFonts w:ascii="Times New Roman" w:hAnsi="Times New Roman" w:cs="Times New Roman"/>
                <w:bCs/>
                <w:color w:val="00000A"/>
                <w:sz w:val="24"/>
                <w:szCs w:val="24"/>
                <w:lang w:eastAsia="zh-CN" w:bidi="hi-IN"/>
              </w:rPr>
            </w:pPr>
            <w:r w:rsidRPr="00445EA6">
              <w:rPr>
                <w:rFonts w:ascii="Times New Roman" w:hAnsi="Times New Roman" w:cs="Times New Roman"/>
                <w:bCs/>
                <w:color w:val="00000A"/>
                <w:sz w:val="24"/>
                <w:szCs w:val="24"/>
                <w:lang w:eastAsia="zh-CN" w:bidi="hi-IN"/>
              </w:rPr>
              <w:t>Sarunas (</w:t>
            </w:r>
            <w:proofErr w:type="spellStart"/>
            <w:r w:rsidRPr="00445EA6">
              <w:rPr>
                <w:rFonts w:ascii="Times New Roman" w:hAnsi="Times New Roman" w:cs="Times New Roman"/>
                <w:bCs/>
                <w:color w:val="00000A"/>
                <w:sz w:val="24"/>
                <w:szCs w:val="24"/>
                <w:lang w:eastAsia="zh-CN" w:bidi="hi-IN"/>
              </w:rPr>
              <w:t>diskusijas</w:t>
            </w:r>
            <w:proofErr w:type="spellEnd"/>
            <w:r w:rsidRPr="00445EA6">
              <w:rPr>
                <w:rFonts w:ascii="Times New Roman" w:hAnsi="Times New Roman" w:cs="Times New Roman"/>
                <w:bCs/>
                <w:color w:val="00000A"/>
                <w:sz w:val="24"/>
                <w:szCs w:val="24"/>
                <w:lang w:eastAsia="zh-CN" w:bidi="hi-IN"/>
              </w:rPr>
              <w:t xml:space="preserve">) </w:t>
            </w:r>
            <w:proofErr w:type="spellStart"/>
            <w:r w:rsidRPr="00445EA6">
              <w:rPr>
                <w:rFonts w:ascii="Times New Roman" w:hAnsi="Times New Roman" w:cs="Times New Roman"/>
                <w:bCs/>
                <w:color w:val="00000A"/>
                <w:sz w:val="24"/>
                <w:szCs w:val="24"/>
                <w:lang w:eastAsia="zh-CN" w:bidi="hi-IN"/>
              </w:rPr>
              <w:t>ar</w:t>
            </w:r>
            <w:proofErr w:type="spellEnd"/>
            <w:r w:rsidRPr="00445EA6">
              <w:rPr>
                <w:rFonts w:ascii="Times New Roman" w:hAnsi="Times New Roman" w:cs="Times New Roman"/>
                <w:bCs/>
                <w:color w:val="00000A"/>
                <w:sz w:val="24"/>
                <w:szCs w:val="24"/>
                <w:lang w:eastAsia="zh-CN" w:bidi="hi-IN"/>
              </w:rPr>
              <w:t xml:space="preserve"> </w:t>
            </w:r>
            <w:proofErr w:type="spellStart"/>
            <w:r w:rsidRPr="00445EA6">
              <w:rPr>
                <w:rFonts w:ascii="Times New Roman" w:hAnsi="Times New Roman" w:cs="Times New Roman"/>
                <w:bCs/>
                <w:color w:val="00000A"/>
                <w:sz w:val="24"/>
                <w:szCs w:val="24"/>
                <w:lang w:eastAsia="zh-CN" w:bidi="hi-IN"/>
              </w:rPr>
              <w:t>mērķgrupām</w:t>
            </w:r>
            <w:proofErr w:type="spellEnd"/>
            <w:r w:rsidRPr="00445EA6">
              <w:rPr>
                <w:rFonts w:ascii="Times New Roman" w:hAnsi="Times New Roman" w:cs="Times New Roman"/>
                <w:bCs/>
                <w:color w:val="00000A"/>
                <w:sz w:val="24"/>
                <w:szCs w:val="24"/>
                <w:lang w:eastAsia="zh-CN" w:bidi="hi-IN"/>
              </w:rPr>
              <w:t xml:space="preserve">. </w:t>
            </w:r>
          </w:p>
          <w:p w14:paraId="6F9C5978" w14:textId="77777777" w:rsidR="006B5473" w:rsidRDefault="006B5473" w:rsidP="00D70C24">
            <w:pPr>
              <w:pStyle w:val="Sarakstarindkopa"/>
              <w:widowControl w:val="0"/>
              <w:numPr>
                <w:ilvl w:val="0"/>
                <w:numId w:val="15"/>
              </w:numPr>
              <w:suppressAutoHyphens/>
              <w:ind w:right="55"/>
              <w:rPr>
                <w:rFonts w:ascii="Times New Roman" w:hAnsi="Times New Roman" w:cs="Times New Roman"/>
                <w:bCs/>
                <w:color w:val="00000A"/>
                <w:sz w:val="24"/>
                <w:szCs w:val="24"/>
                <w:lang w:eastAsia="zh-CN" w:bidi="hi-IN"/>
              </w:rPr>
            </w:pPr>
            <w:proofErr w:type="spellStart"/>
            <w:r>
              <w:rPr>
                <w:rFonts w:ascii="Times New Roman" w:hAnsi="Times New Roman" w:cs="Times New Roman"/>
                <w:bCs/>
                <w:color w:val="00000A"/>
                <w:sz w:val="24"/>
                <w:szCs w:val="24"/>
                <w:lang w:eastAsia="zh-CN" w:bidi="hi-IN"/>
              </w:rPr>
              <w:t>D</w:t>
            </w:r>
            <w:r w:rsidRPr="002B72AD">
              <w:rPr>
                <w:rFonts w:ascii="Times New Roman" w:hAnsi="Times New Roman" w:cs="Times New Roman"/>
                <w:bCs/>
                <w:color w:val="00000A"/>
                <w:sz w:val="24"/>
                <w:szCs w:val="24"/>
                <w:lang w:eastAsia="zh-CN" w:bidi="hi-IN"/>
              </w:rPr>
              <w:t>igitālo</w:t>
            </w:r>
            <w:proofErr w:type="spellEnd"/>
            <w:r w:rsidRPr="002B72AD">
              <w:rPr>
                <w:rFonts w:ascii="Times New Roman" w:hAnsi="Times New Roman" w:cs="Times New Roman"/>
                <w:bCs/>
                <w:color w:val="00000A"/>
                <w:sz w:val="24"/>
                <w:szCs w:val="24"/>
                <w:lang w:eastAsia="zh-CN" w:bidi="hi-IN"/>
              </w:rPr>
              <w:t xml:space="preserve"> </w:t>
            </w:r>
            <w:proofErr w:type="spellStart"/>
            <w:r w:rsidRPr="002B72AD">
              <w:rPr>
                <w:rFonts w:ascii="Times New Roman" w:hAnsi="Times New Roman" w:cs="Times New Roman"/>
                <w:bCs/>
                <w:color w:val="00000A"/>
                <w:sz w:val="24"/>
                <w:szCs w:val="24"/>
                <w:lang w:eastAsia="zh-CN" w:bidi="hi-IN"/>
              </w:rPr>
              <w:t>mācību</w:t>
            </w:r>
            <w:proofErr w:type="spellEnd"/>
            <w:r w:rsidRPr="002B72AD">
              <w:rPr>
                <w:rFonts w:ascii="Times New Roman" w:hAnsi="Times New Roman" w:cs="Times New Roman"/>
                <w:bCs/>
                <w:color w:val="00000A"/>
                <w:sz w:val="24"/>
                <w:szCs w:val="24"/>
                <w:lang w:eastAsia="zh-CN" w:bidi="hi-IN"/>
              </w:rPr>
              <w:t xml:space="preserve"> </w:t>
            </w:r>
            <w:proofErr w:type="spellStart"/>
            <w:r w:rsidRPr="002B72AD">
              <w:rPr>
                <w:rFonts w:ascii="Times New Roman" w:hAnsi="Times New Roman" w:cs="Times New Roman"/>
                <w:bCs/>
                <w:color w:val="00000A"/>
                <w:sz w:val="24"/>
                <w:szCs w:val="24"/>
                <w:lang w:eastAsia="zh-CN" w:bidi="hi-IN"/>
              </w:rPr>
              <w:t>līdzekļu</w:t>
            </w:r>
            <w:proofErr w:type="spellEnd"/>
            <w:r w:rsidRPr="002B72AD">
              <w:rPr>
                <w:rFonts w:ascii="Times New Roman" w:hAnsi="Times New Roman" w:cs="Times New Roman"/>
                <w:bCs/>
                <w:color w:val="00000A"/>
                <w:sz w:val="24"/>
                <w:szCs w:val="24"/>
                <w:lang w:eastAsia="zh-CN" w:bidi="hi-IN"/>
              </w:rPr>
              <w:t xml:space="preserve"> un </w:t>
            </w:r>
            <w:proofErr w:type="spellStart"/>
            <w:r w:rsidRPr="002B72AD">
              <w:rPr>
                <w:rFonts w:ascii="Times New Roman" w:hAnsi="Times New Roman" w:cs="Times New Roman"/>
                <w:bCs/>
                <w:color w:val="00000A"/>
                <w:sz w:val="24"/>
                <w:szCs w:val="24"/>
                <w:lang w:eastAsia="zh-CN" w:bidi="hi-IN"/>
              </w:rPr>
              <w:t>tehnoloģiju</w:t>
            </w:r>
            <w:proofErr w:type="spellEnd"/>
            <w:r w:rsidRPr="002B72AD">
              <w:rPr>
                <w:rFonts w:ascii="Times New Roman" w:hAnsi="Times New Roman" w:cs="Times New Roman"/>
                <w:bCs/>
                <w:color w:val="00000A"/>
                <w:sz w:val="24"/>
                <w:szCs w:val="24"/>
                <w:lang w:eastAsia="zh-CN" w:bidi="hi-IN"/>
              </w:rPr>
              <w:t xml:space="preserve"> </w:t>
            </w:r>
            <w:proofErr w:type="spellStart"/>
            <w:r w:rsidRPr="002B72AD">
              <w:rPr>
                <w:rFonts w:ascii="Times New Roman" w:hAnsi="Times New Roman" w:cs="Times New Roman"/>
                <w:bCs/>
                <w:color w:val="00000A"/>
                <w:sz w:val="24"/>
                <w:szCs w:val="24"/>
                <w:lang w:eastAsia="zh-CN" w:bidi="hi-IN"/>
              </w:rPr>
              <w:t>pieejamība</w:t>
            </w:r>
            <w:proofErr w:type="spellEnd"/>
            <w:r w:rsidRPr="002B72AD">
              <w:rPr>
                <w:rFonts w:ascii="Times New Roman" w:hAnsi="Times New Roman" w:cs="Times New Roman"/>
                <w:bCs/>
                <w:color w:val="00000A"/>
                <w:sz w:val="24"/>
                <w:szCs w:val="24"/>
                <w:lang w:eastAsia="zh-CN" w:bidi="hi-IN"/>
              </w:rPr>
              <w:t xml:space="preserve"> </w:t>
            </w:r>
            <w:proofErr w:type="spellStart"/>
            <w:r w:rsidRPr="002B72AD">
              <w:rPr>
                <w:rFonts w:ascii="Times New Roman" w:hAnsi="Times New Roman" w:cs="Times New Roman"/>
                <w:bCs/>
                <w:color w:val="00000A"/>
                <w:sz w:val="24"/>
                <w:szCs w:val="24"/>
                <w:lang w:eastAsia="zh-CN" w:bidi="hi-IN"/>
              </w:rPr>
              <w:t>izglītojamiem</w:t>
            </w:r>
            <w:proofErr w:type="spellEnd"/>
            <w:r w:rsidRPr="002B72AD">
              <w:rPr>
                <w:rFonts w:ascii="Times New Roman" w:hAnsi="Times New Roman" w:cs="Times New Roman"/>
                <w:bCs/>
                <w:color w:val="00000A"/>
                <w:sz w:val="24"/>
                <w:szCs w:val="24"/>
                <w:lang w:eastAsia="zh-CN" w:bidi="hi-IN"/>
              </w:rPr>
              <w:t xml:space="preserve"> un </w:t>
            </w:r>
            <w:proofErr w:type="spellStart"/>
            <w:r>
              <w:rPr>
                <w:rFonts w:ascii="Times New Roman" w:hAnsi="Times New Roman" w:cs="Times New Roman"/>
                <w:bCs/>
                <w:color w:val="00000A"/>
                <w:sz w:val="24"/>
                <w:szCs w:val="24"/>
                <w:lang w:eastAsia="zh-CN" w:bidi="hi-IN"/>
              </w:rPr>
              <w:t>pedagogiem</w:t>
            </w:r>
            <w:proofErr w:type="spellEnd"/>
          </w:p>
          <w:p w14:paraId="5C214EFF" w14:textId="77777777" w:rsidR="006B5473" w:rsidRPr="007E62B4" w:rsidRDefault="006B5473" w:rsidP="00D70C24">
            <w:pPr>
              <w:pStyle w:val="Sarakstarindkopa"/>
              <w:widowControl w:val="0"/>
              <w:numPr>
                <w:ilvl w:val="0"/>
                <w:numId w:val="15"/>
              </w:numPr>
              <w:suppressAutoHyphens/>
              <w:ind w:right="55"/>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V</w:t>
            </w:r>
            <w:r w:rsidRPr="002B72AD">
              <w:rPr>
                <w:rFonts w:ascii="Times New Roman" w:hAnsi="Times New Roman" w:cs="Times New Roman"/>
                <w:bCs/>
                <w:color w:val="00000A"/>
                <w:sz w:val="24"/>
                <w:szCs w:val="24"/>
                <w:lang w:eastAsia="zh-CN" w:bidi="hi-IN"/>
              </w:rPr>
              <w:t xml:space="preserve">ides </w:t>
            </w:r>
            <w:proofErr w:type="spellStart"/>
            <w:r w:rsidRPr="002B72AD">
              <w:rPr>
                <w:rFonts w:ascii="Times New Roman" w:hAnsi="Times New Roman" w:cs="Times New Roman"/>
                <w:bCs/>
                <w:color w:val="00000A"/>
                <w:sz w:val="24"/>
                <w:szCs w:val="24"/>
                <w:lang w:eastAsia="zh-CN" w:bidi="hi-IN"/>
              </w:rPr>
              <w:t>novērtējums</w:t>
            </w:r>
            <w:proofErr w:type="spellEnd"/>
            <w:r>
              <w:rPr>
                <w:rFonts w:ascii="Times New Roman" w:hAnsi="Times New Roman" w:cs="Times New Roman"/>
                <w:bCs/>
                <w:color w:val="00000A"/>
                <w:sz w:val="24"/>
                <w:szCs w:val="24"/>
                <w:lang w:eastAsia="zh-CN" w:bidi="hi-IN"/>
              </w:rPr>
              <w:t>.</w:t>
            </w:r>
          </w:p>
        </w:tc>
      </w:tr>
    </w:tbl>
    <w:p w14:paraId="3FC57E93" w14:textId="77777777" w:rsidR="006B5473" w:rsidRDefault="006B5473" w:rsidP="00BA19AE">
      <w:pPr>
        <w:widowControl w:val="0"/>
        <w:suppressAutoHyphens/>
        <w:spacing w:after="0" w:line="240" w:lineRule="auto"/>
        <w:ind w:right="55"/>
        <w:contextualSpacing/>
        <w:rPr>
          <w:rFonts w:ascii="Times New Roman" w:eastAsia="SimSun" w:hAnsi="Times New Roman" w:cs="Times New Roman"/>
          <w:bCs/>
          <w:color w:val="00B0F0"/>
          <w:sz w:val="24"/>
          <w:szCs w:val="24"/>
          <w:lang w:eastAsia="zh-CN" w:bidi="hi-IN"/>
        </w:rPr>
      </w:pPr>
    </w:p>
    <w:p w14:paraId="133C237B" w14:textId="77777777" w:rsidR="006B5473" w:rsidRDefault="006B5473" w:rsidP="00BA19AE">
      <w:pPr>
        <w:widowControl w:val="0"/>
        <w:suppressAutoHyphens/>
        <w:spacing w:after="0" w:line="240" w:lineRule="auto"/>
        <w:ind w:right="55"/>
        <w:contextualSpacing/>
        <w:rPr>
          <w:rFonts w:ascii="Times New Roman" w:eastAsia="SimSun" w:hAnsi="Times New Roman" w:cs="Times New Roman"/>
          <w:bCs/>
          <w:color w:val="00B0F0"/>
          <w:sz w:val="24"/>
          <w:szCs w:val="24"/>
          <w:lang w:eastAsia="zh-CN" w:bidi="hi-IN"/>
        </w:rPr>
      </w:pPr>
    </w:p>
    <w:p w14:paraId="58B9B0B6" w14:textId="77777777" w:rsidR="00466671" w:rsidRDefault="00466671" w:rsidP="00BA19AE">
      <w:pPr>
        <w:widowControl w:val="0"/>
        <w:suppressAutoHyphens/>
        <w:spacing w:after="0" w:line="240" w:lineRule="auto"/>
        <w:ind w:right="55"/>
        <w:contextualSpacing/>
        <w:rPr>
          <w:rFonts w:ascii="Times New Roman" w:eastAsia="SimSun" w:hAnsi="Times New Roman" w:cs="Times New Roman"/>
          <w:bCs/>
          <w:color w:val="00B0F0"/>
          <w:sz w:val="24"/>
          <w:szCs w:val="24"/>
          <w:lang w:eastAsia="zh-CN" w:bidi="hi-IN"/>
        </w:rPr>
      </w:pPr>
    </w:p>
    <w:p w14:paraId="112E52F7" w14:textId="77777777" w:rsidR="007C3F06" w:rsidRPr="00BA19AE" w:rsidRDefault="007C3F06" w:rsidP="00BA19AE">
      <w:pPr>
        <w:widowControl w:val="0"/>
        <w:suppressAutoHyphens/>
        <w:spacing w:after="0" w:line="240" w:lineRule="auto"/>
        <w:ind w:right="55"/>
        <w:contextualSpacing/>
        <w:rPr>
          <w:rFonts w:ascii="Times New Roman" w:eastAsia="SimSun" w:hAnsi="Times New Roman" w:cs="Times New Roman"/>
          <w:bCs/>
          <w:color w:val="00B0F0"/>
          <w:sz w:val="24"/>
          <w:szCs w:val="24"/>
          <w:lang w:eastAsia="zh-CN" w:bidi="hi-IN"/>
        </w:rPr>
      </w:pPr>
    </w:p>
    <w:tbl>
      <w:tblPr>
        <w:tblStyle w:val="Reatabula"/>
        <w:tblW w:w="15593" w:type="dxa"/>
        <w:tblInd w:w="-714" w:type="dxa"/>
        <w:tblLook w:val="04A0" w:firstRow="1" w:lastRow="0" w:firstColumn="1" w:lastColumn="0" w:noHBand="0" w:noVBand="1"/>
      </w:tblPr>
      <w:tblGrid>
        <w:gridCol w:w="1843"/>
        <w:gridCol w:w="932"/>
        <w:gridCol w:w="8140"/>
        <w:gridCol w:w="4678"/>
      </w:tblGrid>
      <w:tr w:rsidR="00E808AA" w:rsidRPr="00BA19AE" w14:paraId="3669B321" w14:textId="77777777" w:rsidTr="00466671">
        <w:tc>
          <w:tcPr>
            <w:tcW w:w="15593" w:type="dxa"/>
            <w:gridSpan w:val="4"/>
            <w:shd w:val="clear" w:color="auto" w:fill="E7E6E6" w:themeFill="background2"/>
            <w:vAlign w:val="center"/>
          </w:tcPr>
          <w:p w14:paraId="521E9A11" w14:textId="77777777" w:rsidR="000E3A9C" w:rsidRPr="000E3A9C" w:rsidRDefault="000E3A9C" w:rsidP="00BE275F">
            <w:pPr>
              <w:widowControl w:val="0"/>
              <w:suppressAutoHyphens/>
              <w:ind w:right="55"/>
              <w:contextualSpacing/>
              <w:jc w:val="center"/>
              <w:rPr>
                <w:rFonts w:ascii="Times New Roman" w:eastAsia="Calibri" w:hAnsi="Times New Roman" w:cs="Times New Roman"/>
                <w:b/>
                <w:bCs/>
                <w:sz w:val="8"/>
                <w:szCs w:val="8"/>
                <w:lang w:val="lv-LV"/>
              </w:rPr>
            </w:pPr>
          </w:p>
          <w:p w14:paraId="307F8341" w14:textId="77777777" w:rsidR="00E808AA" w:rsidRDefault="00BE275F" w:rsidP="00BE275F">
            <w:pPr>
              <w:widowControl w:val="0"/>
              <w:suppressAutoHyphens/>
              <w:ind w:right="55"/>
              <w:contextualSpacing/>
              <w:jc w:val="center"/>
              <w:rPr>
                <w:rFonts w:ascii="Times New Roman" w:hAnsi="Times New Roman" w:cs="Times New Roman"/>
                <w:b/>
                <w:bCs/>
                <w:color w:val="00000A"/>
                <w:sz w:val="24"/>
                <w:szCs w:val="24"/>
                <w:lang w:eastAsia="zh-CN" w:bidi="hi-IN"/>
              </w:rPr>
            </w:pPr>
            <w:r w:rsidRPr="00466671">
              <w:rPr>
                <w:rFonts w:ascii="Times New Roman" w:eastAsia="Calibri" w:hAnsi="Times New Roman" w:cs="Times New Roman"/>
                <w:b/>
                <w:bCs/>
                <w:sz w:val="24"/>
                <w:szCs w:val="24"/>
                <w:lang w:val="lv-LV"/>
              </w:rPr>
              <w:t xml:space="preserve">KATEGORIJA – </w:t>
            </w:r>
            <w:r w:rsidR="00E808AA" w:rsidRPr="00466671">
              <w:rPr>
                <w:rFonts w:ascii="Times New Roman" w:hAnsi="Times New Roman" w:cs="Times New Roman"/>
                <w:b/>
                <w:bCs/>
                <w:color w:val="00000A"/>
                <w:sz w:val="24"/>
                <w:szCs w:val="24"/>
                <w:lang w:eastAsia="zh-CN" w:bidi="hi-IN"/>
              </w:rPr>
              <w:t>LABA PĀRVALDĪBA</w:t>
            </w:r>
          </w:p>
          <w:p w14:paraId="5DAC4F43" w14:textId="1D9AAE54" w:rsidR="000E3A9C" w:rsidRPr="000E3A9C" w:rsidRDefault="000E3A9C" w:rsidP="00BE275F">
            <w:pPr>
              <w:widowControl w:val="0"/>
              <w:suppressAutoHyphens/>
              <w:ind w:right="55"/>
              <w:contextualSpacing/>
              <w:jc w:val="center"/>
              <w:rPr>
                <w:rFonts w:ascii="Times New Roman" w:hAnsi="Times New Roman" w:cs="Times New Roman"/>
                <w:b/>
                <w:bCs/>
                <w:color w:val="00000A"/>
                <w:sz w:val="8"/>
                <w:szCs w:val="8"/>
                <w:lang w:eastAsia="zh-CN" w:bidi="hi-IN"/>
              </w:rPr>
            </w:pPr>
          </w:p>
        </w:tc>
      </w:tr>
      <w:tr w:rsidR="00E808AA" w:rsidRPr="00BA19AE" w14:paraId="61437F35" w14:textId="77777777" w:rsidTr="00466671">
        <w:tc>
          <w:tcPr>
            <w:tcW w:w="15593" w:type="dxa"/>
            <w:gridSpan w:val="4"/>
            <w:vAlign w:val="center"/>
          </w:tcPr>
          <w:p w14:paraId="3BF73743" w14:textId="77777777" w:rsidR="007C3F06" w:rsidRPr="007C3F06" w:rsidRDefault="007C3F06" w:rsidP="00E808AA">
            <w:pPr>
              <w:widowControl w:val="0"/>
              <w:suppressAutoHyphens/>
              <w:ind w:right="55"/>
              <w:contextualSpacing/>
              <w:rPr>
                <w:rFonts w:ascii="Times New Roman" w:hAnsi="Times New Roman" w:cs="Times New Roman"/>
                <w:b/>
                <w:bCs/>
                <w:color w:val="00000A"/>
                <w:sz w:val="16"/>
                <w:szCs w:val="16"/>
                <w:lang w:eastAsia="zh-CN" w:bidi="hi-IN"/>
              </w:rPr>
            </w:pPr>
          </w:p>
          <w:p w14:paraId="3F939CF2" w14:textId="70C7BC7B" w:rsidR="00E808AA" w:rsidRDefault="00E808AA" w:rsidP="00E808AA">
            <w:pPr>
              <w:widowControl w:val="0"/>
              <w:suppressAutoHyphens/>
              <w:ind w:right="55"/>
              <w:contextualSpacing/>
              <w:rPr>
                <w:rFonts w:ascii="Times New Roman" w:hAnsi="Times New Roman" w:cs="Times New Roman"/>
                <w:color w:val="00000A"/>
                <w:lang w:eastAsia="zh-CN" w:bidi="hi-IN"/>
              </w:rPr>
            </w:pPr>
            <w:r w:rsidRPr="00466671">
              <w:rPr>
                <w:rFonts w:ascii="Times New Roman" w:hAnsi="Times New Roman" w:cs="Times New Roman"/>
                <w:b/>
                <w:bCs/>
                <w:color w:val="00000A"/>
                <w:sz w:val="24"/>
                <w:szCs w:val="24"/>
                <w:lang w:eastAsia="zh-CN" w:bidi="hi-IN"/>
              </w:rPr>
              <w:t>PRIORITĀTE:</w:t>
            </w:r>
            <w:r w:rsidRPr="00466671">
              <w:rPr>
                <w:b/>
                <w:bCs/>
              </w:rPr>
              <w:t xml:space="preserve"> </w:t>
            </w:r>
            <w:r w:rsidR="008A6D8B" w:rsidRPr="00466671">
              <w:rPr>
                <w:b/>
                <w:bCs/>
              </w:rPr>
              <w:t xml:space="preserve"> </w:t>
            </w:r>
            <w:proofErr w:type="spellStart"/>
            <w:r w:rsidR="00466671" w:rsidRPr="00466671">
              <w:rPr>
                <w:rFonts w:ascii="Times New Roman" w:hAnsi="Times New Roman" w:cs="Times New Roman"/>
                <w:b/>
                <w:bCs/>
                <w:sz w:val="24"/>
                <w:szCs w:val="24"/>
              </w:rPr>
              <w:t>Mērķtiecīga</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sadarbība</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ar</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pašvaldību</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nozares</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organizācijām</w:t>
            </w:r>
            <w:proofErr w:type="spellEnd"/>
            <w:r w:rsidR="008A6D8B" w:rsidRPr="00466671">
              <w:rPr>
                <w:rFonts w:ascii="Times New Roman" w:hAnsi="Times New Roman" w:cs="Times New Roman"/>
                <w:b/>
                <w:bCs/>
                <w:color w:val="00000A"/>
                <w:sz w:val="24"/>
                <w:szCs w:val="24"/>
                <w:lang w:eastAsia="zh-CN" w:bidi="hi-IN"/>
              </w:rPr>
              <w:t xml:space="preserve"> un </w:t>
            </w:r>
            <w:proofErr w:type="spellStart"/>
            <w:r w:rsidR="008A6D8B" w:rsidRPr="00466671">
              <w:rPr>
                <w:rFonts w:ascii="Times New Roman" w:hAnsi="Times New Roman" w:cs="Times New Roman"/>
                <w:b/>
                <w:bCs/>
                <w:color w:val="00000A"/>
                <w:sz w:val="24"/>
                <w:szCs w:val="24"/>
                <w:lang w:eastAsia="zh-CN" w:bidi="hi-IN"/>
              </w:rPr>
              <w:t>vietējo</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kopienu</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kvalitatīvas</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izglītības</w:t>
            </w:r>
            <w:proofErr w:type="spellEnd"/>
            <w:r w:rsidR="008A6D8B" w:rsidRPr="00466671">
              <w:rPr>
                <w:rFonts w:ascii="Times New Roman" w:hAnsi="Times New Roman" w:cs="Times New Roman"/>
                <w:b/>
                <w:bCs/>
                <w:color w:val="00000A"/>
                <w:sz w:val="24"/>
                <w:szCs w:val="24"/>
                <w:lang w:eastAsia="zh-CN" w:bidi="hi-IN"/>
              </w:rPr>
              <w:t xml:space="preserve"> </w:t>
            </w:r>
            <w:proofErr w:type="spellStart"/>
            <w:r w:rsidR="008A6D8B" w:rsidRPr="00466671">
              <w:rPr>
                <w:rFonts w:ascii="Times New Roman" w:hAnsi="Times New Roman" w:cs="Times New Roman"/>
                <w:b/>
                <w:bCs/>
                <w:color w:val="00000A"/>
                <w:sz w:val="24"/>
                <w:szCs w:val="24"/>
                <w:lang w:eastAsia="zh-CN" w:bidi="hi-IN"/>
              </w:rPr>
              <w:t>nodrošināšanai</w:t>
            </w:r>
            <w:proofErr w:type="spellEnd"/>
            <w:r w:rsidR="00466671" w:rsidRPr="00466671">
              <w:rPr>
                <w:rFonts w:ascii="Times New Roman" w:hAnsi="Times New Roman" w:cs="Times New Roman"/>
                <w:b/>
                <w:bCs/>
                <w:color w:val="00000A"/>
                <w:sz w:val="24"/>
                <w:szCs w:val="24"/>
                <w:lang w:eastAsia="zh-CN" w:bidi="hi-IN"/>
              </w:rPr>
              <w:t xml:space="preserve"> </w:t>
            </w:r>
            <w:r w:rsidR="00796DAF" w:rsidRPr="00466671">
              <w:rPr>
                <w:rFonts w:ascii="Times New Roman" w:hAnsi="Times New Roman" w:cs="Times New Roman"/>
                <w:color w:val="00000A"/>
                <w:lang w:eastAsia="zh-CN" w:bidi="hi-IN"/>
              </w:rPr>
              <w:t>(</w:t>
            </w:r>
            <w:proofErr w:type="gramStart"/>
            <w:r w:rsidR="00796DAF" w:rsidRPr="00466671">
              <w:rPr>
                <w:rFonts w:ascii="Times New Roman" w:hAnsi="Times New Roman" w:cs="Times New Roman"/>
                <w:color w:val="00000A"/>
                <w:lang w:eastAsia="zh-CN" w:bidi="hi-IN"/>
              </w:rPr>
              <w:t>2027./2028.m.g</w:t>
            </w:r>
            <w:proofErr w:type="gramEnd"/>
            <w:r w:rsidR="00796DAF" w:rsidRPr="00466671">
              <w:rPr>
                <w:rFonts w:ascii="Times New Roman" w:hAnsi="Times New Roman" w:cs="Times New Roman"/>
                <w:color w:val="00000A"/>
                <w:lang w:eastAsia="zh-CN" w:bidi="hi-IN"/>
              </w:rPr>
              <w:t>)</w:t>
            </w:r>
          </w:p>
          <w:p w14:paraId="1009C126" w14:textId="3931863A" w:rsidR="007C3F06" w:rsidRPr="007C3F06" w:rsidRDefault="007C3F06" w:rsidP="00E808AA">
            <w:pPr>
              <w:widowControl w:val="0"/>
              <w:suppressAutoHyphens/>
              <w:ind w:right="55"/>
              <w:contextualSpacing/>
              <w:rPr>
                <w:rFonts w:ascii="Times New Roman" w:hAnsi="Times New Roman" w:cs="Times New Roman"/>
                <w:b/>
                <w:bCs/>
                <w:color w:val="00000A"/>
                <w:sz w:val="16"/>
                <w:szCs w:val="16"/>
                <w:lang w:eastAsia="zh-CN" w:bidi="hi-IN"/>
              </w:rPr>
            </w:pPr>
          </w:p>
        </w:tc>
      </w:tr>
      <w:tr w:rsidR="00433D29" w:rsidRPr="00BA19AE" w14:paraId="34662EB2" w14:textId="77777777" w:rsidTr="000E3A9C">
        <w:tc>
          <w:tcPr>
            <w:tcW w:w="1843" w:type="dxa"/>
            <w:vAlign w:val="center"/>
          </w:tcPr>
          <w:p w14:paraId="7573FB21" w14:textId="77777777" w:rsidR="00433D29" w:rsidRPr="00BA19AE" w:rsidRDefault="00E808AA" w:rsidP="00BA19AE">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Elementi</w:t>
            </w:r>
            <w:proofErr w:type="spellEnd"/>
          </w:p>
        </w:tc>
        <w:tc>
          <w:tcPr>
            <w:tcW w:w="13750" w:type="dxa"/>
            <w:gridSpan w:val="3"/>
          </w:tcPr>
          <w:p w14:paraId="7D7609E2" w14:textId="77777777" w:rsidR="00433D29" w:rsidRPr="00BA19AE" w:rsidRDefault="00E808AA" w:rsidP="00BA19AE">
            <w:pPr>
              <w:widowControl w:val="0"/>
              <w:suppressAutoHyphens/>
              <w:ind w:right="55"/>
              <w:contextualSpacing/>
              <w:jc w:val="center"/>
              <w:rPr>
                <w:rFonts w:ascii="Times New Roman" w:hAnsi="Times New Roman" w:cs="Times New Roman"/>
                <w:b/>
                <w:color w:val="00000A"/>
                <w:sz w:val="24"/>
                <w:szCs w:val="24"/>
                <w:lang w:eastAsia="zh-CN" w:bidi="hi-IN"/>
              </w:rPr>
            </w:pPr>
            <w:proofErr w:type="spellStart"/>
            <w:r w:rsidRPr="00E808AA">
              <w:rPr>
                <w:rFonts w:ascii="Times New Roman" w:hAnsi="Times New Roman" w:cs="Times New Roman"/>
                <w:b/>
                <w:color w:val="00000A"/>
                <w:sz w:val="24"/>
                <w:szCs w:val="24"/>
                <w:lang w:eastAsia="zh-CN" w:bidi="hi-IN"/>
              </w:rPr>
              <w:t>Plānotie</w:t>
            </w:r>
            <w:proofErr w:type="spellEnd"/>
            <w:r w:rsidRPr="00E808AA">
              <w:rPr>
                <w:rFonts w:ascii="Times New Roman" w:hAnsi="Times New Roman" w:cs="Times New Roman"/>
                <w:b/>
                <w:color w:val="00000A"/>
                <w:sz w:val="24"/>
                <w:szCs w:val="24"/>
                <w:lang w:eastAsia="zh-CN" w:bidi="hi-IN"/>
              </w:rPr>
              <w:t xml:space="preserve"> </w:t>
            </w:r>
            <w:proofErr w:type="spellStart"/>
            <w:r w:rsidRPr="00E808AA">
              <w:rPr>
                <w:rFonts w:ascii="Times New Roman" w:hAnsi="Times New Roman" w:cs="Times New Roman"/>
                <w:b/>
                <w:color w:val="00000A"/>
                <w:sz w:val="24"/>
                <w:szCs w:val="24"/>
                <w:lang w:eastAsia="zh-CN" w:bidi="hi-IN"/>
              </w:rPr>
              <w:t>sasniedzamie</w:t>
            </w:r>
            <w:proofErr w:type="spellEnd"/>
            <w:r w:rsidRPr="00E808AA">
              <w:rPr>
                <w:rFonts w:ascii="Times New Roman" w:hAnsi="Times New Roman" w:cs="Times New Roman"/>
                <w:b/>
                <w:color w:val="00000A"/>
                <w:sz w:val="24"/>
                <w:szCs w:val="24"/>
                <w:lang w:eastAsia="zh-CN" w:bidi="hi-IN"/>
              </w:rPr>
              <w:t xml:space="preserve"> </w:t>
            </w:r>
            <w:proofErr w:type="spellStart"/>
            <w:r w:rsidRPr="00E808AA">
              <w:rPr>
                <w:rFonts w:ascii="Times New Roman" w:hAnsi="Times New Roman" w:cs="Times New Roman"/>
                <w:b/>
                <w:color w:val="00000A"/>
                <w:sz w:val="24"/>
                <w:szCs w:val="24"/>
                <w:lang w:eastAsia="zh-CN" w:bidi="hi-IN"/>
              </w:rPr>
              <w:t>rezultāti</w:t>
            </w:r>
            <w:proofErr w:type="spellEnd"/>
            <w:r w:rsidRPr="00E808AA">
              <w:rPr>
                <w:rFonts w:ascii="Times New Roman" w:hAnsi="Times New Roman" w:cs="Times New Roman"/>
                <w:b/>
                <w:color w:val="00000A"/>
                <w:sz w:val="24"/>
                <w:szCs w:val="24"/>
                <w:lang w:eastAsia="zh-CN" w:bidi="hi-IN"/>
              </w:rPr>
              <w:t xml:space="preserve"> un </w:t>
            </w:r>
            <w:proofErr w:type="spellStart"/>
            <w:r w:rsidRPr="00E808AA">
              <w:rPr>
                <w:rFonts w:ascii="Times New Roman" w:hAnsi="Times New Roman" w:cs="Times New Roman"/>
                <w:b/>
                <w:color w:val="00000A"/>
                <w:sz w:val="24"/>
                <w:szCs w:val="24"/>
                <w:lang w:eastAsia="zh-CN" w:bidi="hi-IN"/>
              </w:rPr>
              <w:t>ieviešanas</w:t>
            </w:r>
            <w:proofErr w:type="spellEnd"/>
            <w:r w:rsidRPr="00E808AA">
              <w:rPr>
                <w:rFonts w:ascii="Times New Roman" w:hAnsi="Times New Roman" w:cs="Times New Roman"/>
                <w:b/>
                <w:color w:val="00000A"/>
                <w:sz w:val="24"/>
                <w:szCs w:val="24"/>
                <w:lang w:eastAsia="zh-CN" w:bidi="hi-IN"/>
              </w:rPr>
              <w:t xml:space="preserve"> gaita</w:t>
            </w:r>
          </w:p>
        </w:tc>
      </w:tr>
      <w:tr w:rsidR="00BA19AE" w:rsidRPr="00BA19AE" w14:paraId="2FA578DB" w14:textId="77777777" w:rsidTr="000E3A9C">
        <w:trPr>
          <w:trHeight w:val="1406"/>
        </w:trPr>
        <w:tc>
          <w:tcPr>
            <w:tcW w:w="1843" w:type="dxa"/>
            <w:vMerge w:val="restart"/>
            <w:vAlign w:val="center"/>
          </w:tcPr>
          <w:p w14:paraId="4F1A256D"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Atbalsts</w:t>
            </w:r>
            <w:proofErr w:type="spellEnd"/>
            <w:r w:rsidRPr="00BA19AE">
              <w:rPr>
                <w:rFonts w:ascii="Times New Roman" w:hAnsi="Times New Roman" w:cs="Times New Roman"/>
                <w:b/>
                <w:color w:val="00000A"/>
                <w:sz w:val="24"/>
                <w:szCs w:val="24"/>
                <w:lang w:eastAsia="zh-CN" w:bidi="hi-IN"/>
              </w:rPr>
              <w:t xml:space="preserve"> un </w:t>
            </w:r>
            <w:proofErr w:type="spellStart"/>
            <w:r w:rsidRPr="00BA19AE">
              <w:rPr>
                <w:rFonts w:ascii="Times New Roman" w:hAnsi="Times New Roman" w:cs="Times New Roman"/>
                <w:b/>
                <w:color w:val="00000A"/>
                <w:sz w:val="24"/>
                <w:szCs w:val="24"/>
                <w:lang w:eastAsia="zh-CN" w:bidi="hi-IN"/>
              </w:rPr>
              <w:t>sadarbība</w:t>
            </w:r>
            <w:proofErr w:type="spellEnd"/>
          </w:p>
        </w:tc>
        <w:tc>
          <w:tcPr>
            <w:tcW w:w="932" w:type="dxa"/>
            <w:vMerge w:val="restart"/>
            <w:textDirection w:val="btLr"/>
            <w:vAlign w:val="center"/>
          </w:tcPr>
          <w:p w14:paraId="391A9A5E" w14:textId="77777777" w:rsidR="00BA19AE" w:rsidRPr="00BA19AE" w:rsidRDefault="00BA19AE" w:rsidP="00BA19AE">
            <w:pPr>
              <w:widowControl w:val="0"/>
              <w:suppressAutoHyphens/>
              <w:ind w:right="57"/>
              <w:contextualSpacing/>
              <w:jc w:val="center"/>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Sasniedzamais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rezultāts</w:t>
            </w:r>
            <w:proofErr w:type="spellEnd"/>
          </w:p>
        </w:tc>
        <w:tc>
          <w:tcPr>
            <w:tcW w:w="12818" w:type="dxa"/>
            <w:gridSpan w:val="2"/>
          </w:tcPr>
          <w:p w14:paraId="4CA0E4D6" w14:textId="4419416D" w:rsidR="00E808AA"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1C8723F2" w14:textId="024F156D" w:rsidR="00466671" w:rsidRPr="00466671" w:rsidRDefault="00466671" w:rsidP="00D70C24">
            <w:pPr>
              <w:pStyle w:val="Sarakstarindkopa"/>
              <w:numPr>
                <w:ilvl w:val="0"/>
                <w:numId w:val="36"/>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Pilsētas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resursi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parki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muzeji</w:t>
            </w:r>
            <w:proofErr w:type="spellEnd"/>
            <w:r w:rsidRPr="00466671">
              <w:rPr>
                <w:rFonts w:ascii="Times New Roman" w:hAnsi="Times New Roman" w:cs="Times New Roman"/>
                <w:sz w:val="24"/>
                <w:szCs w:val="24"/>
              </w:rPr>
              <w:t xml:space="preserve">, </w:t>
            </w:r>
            <w:proofErr w:type="spellStart"/>
            <w:r w:rsidR="00E26066">
              <w:rPr>
                <w:rFonts w:ascii="Times New Roman" w:hAnsi="Times New Roman" w:cs="Times New Roman"/>
                <w:sz w:val="24"/>
                <w:szCs w:val="24"/>
              </w:rPr>
              <w:t>bibliotēka</w:t>
            </w:r>
            <w:proofErr w:type="spellEnd"/>
            <w:r w:rsidR="00E26066">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uzņēmumi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izmantoti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mērķtiecīga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vide, </w:t>
            </w:r>
            <w:proofErr w:type="spellStart"/>
            <w:r w:rsidRPr="00466671">
              <w:rPr>
                <w:rFonts w:ascii="Times New Roman" w:hAnsi="Times New Roman" w:cs="Times New Roman"/>
                <w:sz w:val="24"/>
                <w:szCs w:val="24"/>
              </w:rPr>
              <w:t>nodrošinot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reālu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pieredzē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balstītu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izglītību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ārpus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sienām</w:t>
            </w:r>
            <w:proofErr w:type="spellEnd"/>
            <w:r w:rsidRPr="00466671">
              <w:rPr>
                <w:rFonts w:ascii="Times New Roman" w:hAnsi="Times New Roman" w:cs="Times New Roman"/>
                <w:sz w:val="24"/>
                <w:szCs w:val="24"/>
              </w:rPr>
              <w:t>.</w:t>
            </w:r>
          </w:p>
          <w:p w14:paraId="077AAF25" w14:textId="77777777" w:rsidR="00466671" w:rsidRPr="00466671" w:rsidRDefault="00466671" w:rsidP="00D70C24">
            <w:pPr>
              <w:pStyle w:val="Sarakstarindkopa"/>
              <w:numPr>
                <w:ilvl w:val="0"/>
                <w:numId w:val="36"/>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Bērni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demonstrē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izpratni</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savu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lomu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vietējā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kopienā</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profesiju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daudzveidību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fiksēts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refleksijās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darbos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pēc</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tikšanās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nozaru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pārstāvjiem</w:t>
            </w:r>
            <w:proofErr w:type="spellEnd"/>
            <w:r w:rsidRPr="00466671">
              <w:rPr>
                <w:rFonts w:ascii="Times New Roman" w:hAnsi="Times New Roman" w:cs="Times New Roman"/>
                <w:sz w:val="24"/>
                <w:szCs w:val="24"/>
              </w:rPr>
              <w:t>).</w:t>
            </w:r>
          </w:p>
          <w:p w14:paraId="089DC2B6" w14:textId="77777777" w:rsidR="00466671" w:rsidRPr="00466671" w:rsidRDefault="00466671" w:rsidP="00D70C24">
            <w:pPr>
              <w:pStyle w:val="Sarakstarindkopa"/>
              <w:numPr>
                <w:ilvl w:val="0"/>
                <w:numId w:val="36"/>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Pirmsskola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identificējusi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izmanto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pašvaldības</w:t>
            </w:r>
            <w:proofErr w:type="spellEnd"/>
            <w:r w:rsidRPr="00466671">
              <w:rPr>
                <w:rFonts w:ascii="Times New Roman" w:hAnsi="Times New Roman" w:cs="Times New Roman"/>
                <w:sz w:val="24"/>
                <w:szCs w:val="24"/>
              </w:rPr>
              <w:t>/</w:t>
            </w:r>
            <w:proofErr w:type="spellStart"/>
            <w:r w:rsidRPr="00466671">
              <w:rPr>
                <w:rFonts w:ascii="Times New Roman" w:hAnsi="Times New Roman" w:cs="Times New Roman"/>
                <w:sz w:val="24"/>
                <w:szCs w:val="24"/>
              </w:rPr>
              <w:t>nozares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organizāciju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piedāvātos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metodiskos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finansiālos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resursus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projektu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konkursi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speciālistu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konsultācijas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infrastruktūra</w:t>
            </w:r>
            <w:proofErr w:type="spellEnd"/>
            <w:r w:rsidRPr="00466671">
              <w:rPr>
                <w:rFonts w:ascii="Times New Roman" w:hAnsi="Times New Roman" w:cs="Times New Roman"/>
                <w:sz w:val="24"/>
                <w:szCs w:val="24"/>
              </w:rPr>
              <w:t>).</w:t>
            </w:r>
          </w:p>
          <w:p w14:paraId="70B3753C" w14:textId="2B0BB2B7" w:rsidR="00BA19AE" w:rsidRPr="00466671" w:rsidRDefault="00466671" w:rsidP="00D70C24">
            <w:pPr>
              <w:pStyle w:val="Sarakstarindkopa"/>
              <w:numPr>
                <w:ilvl w:val="0"/>
                <w:numId w:val="36"/>
              </w:numPr>
              <w:ind w:left="357" w:hanging="357"/>
              <w:rPr>
                <w:rFonts w:ascii="Times New Roman" w:hAnsi="Times New Roman" w:cs="Times New Roman"/>
              </w:rPr>
            </w:pPr>
            <w:proofErr w:type="spellStart"/>
            <w:r w:rsidRPr="00466671">
              <w:rPr>
                <w:rFonts w:ascii="Times New Roman" w:hAnsi="Times New Roman" w:cs="Times New Roman"/>
                <w:sz w:val="24"/>
                <w:szCs w:val="24"/>
              </w:rPr>
              <w:t>Pieaudzis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prestižs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vietējā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sabiedrībā</w:t>
            </w:r>
            <w:proofErr w:type="spellEnd"/>
            <w:r w:rsidRPr="00466671">
              <w:rPr>
                <w:rFonts w:ascii="Times New Roman" w:hAnsi="Times New Roman" w:cs="Times New Roman"/>
                <w:sz w:val="24"/>
                <w:szCs w:val="24"/>
              </w:rPr>
              <w:t xml:space="preserve"> — </w:t>
            </w:r>
            <w:proofErr w:type="spellStart"/>
            <w:r w:rsidRPr="00466671">
              <w:rPr>
                <w:rFonts w:ascii="Times New Roman" w:hAnsi="Times New Roman" w:cs="Times New Roman"/>
                <w:sz w:val="24"/>
                <w:szCs w:val="24"/>
              </w:rPr>
              <w:t>iestāde</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uztverta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aktīva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iniciatīvas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bagāta</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atvērta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organizācija</w:t>
            </w:r>
            <w:proofErr w:type="spellEnd"/>
            <w:r w:rsidRPr="00466671">
              <w:rPr>
                <w:rFonts w:ascii="Times New Roman" w:hAnsi="Times New Roman" w:cs="Times New Roman"/>
                <w:sz w:val="24"/>
                <w:szCs w:val="24"/>
              </w:rPr>
              <w:t xml:space="preserve">, kas </w:t>
            </w:r>
            <w:proofErr w:type="spellStart"/>
            <w:r w:rsidRPr="00466671">
              <w:rPr>
                <w:rFonts w:ascii="Times New Roman" w:hAnsi="Times New Roman" w:cs="Times New Roman"/>
                <w:sz w:val="24"/>
                <w:szCs w:val="24"/>
              </w:rPr>
              <w:t>rūpējas</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kopējo</w:t>
            </w:r>
            <w:proofErr w:type="spellEnd"/>
            <w:r w:rsidRPr="00466671">
              <w:rPr>
                <w:rFonts w:ascii="Times New Roman" w:hAnsi="Times New Roman" w:cs="Times New Roman"/>
                <w:sz w:val="24"/>
                <w:szCs w:val="24"/>
              </w:rPr>
              <w:t xml:space="preserve"> novada </w:t>
            </w:r>
            <w:proofErr w:type="spellStart"/>
            <w:r w:rsidRPr="00466671">
              <w:rPr>
                <w:rFonts w:ascii="Times New Roman" w:hAnsi="Times New Roman" w:cs="Times New Roman"/>
                <w:sz w:val="24"/>
                <w:szCs w:val="24"/>
              </w:rPr>
              <w:t>izaugsmi</w:t>
            </w:r>
            <w:proofErr w:type="spellEnd"/>
            <w:r w:rsidRPr="00466671">
              <w:rPr>
                <w:rFonts w:ascii="Times New Roman" w:hAnsi="Times New Roman" w:cs="Times New Roman"/>
                <w:sz w:val="24"/>
                <w:szCs w:val="24"/>
              </w:rPr>
              <w:t>.</w:t>
            </w:r>
          </w:p>
        </w:tc>
      </w:tr>
      <w:tr w:rsidR="00BA19AE" w:rsidRPr="00BA19AE" w14:paraId="44C3F4DE" w14:textId="77777777" w:rsidTr="000E3A9C">
        <w:trPr>
          <w:trHeight w:val="1163"/>
        </w:trPr>
        <w:tc>
          <w:tcPr>
            <w:tcW w:w="1843" w:type="dxa"/>
            <w:vMerge/>
            <w:vAlign w:val="center"/>
          </w:tcPr>
          <w:p w14:paraId="7A1A3F59"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932" w:type="dxa"/>
            <w:vMerge/>
            <w:vAlign w:val="center"/>
          </w:tcPr>
          <w:p w14:paraId="5BFD38B5"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12818" w:type="dxa"/>
            <w:gridSpan w:val="2"/>
          </w:tcPr>
          <w:p w14:paraId="1C756FDE" w14:textId="174976A5" w:rsidR="00BA19AE" w:rsidRDefault="00BA19AE" w:rsidP="00BA19AE">
            <w:pPr>
              <w:widowControl w:val="0"/>
              <w:suppressAutoHyphens/>
              <w:ind w:right="55"/>
              <w:contextualSpacing/>
              <w:rPr>
                <w:rFonts w:ascii="Times New Roman" w:hAnsi="Times New Roman" w:cs="Times New Roman"/>
                <w:bCs/>
                <w:color w:val="00B0F0"/>
                <w:sz w:val="24"/>
                <w:szCs w:val="24"/>
                <w:lang w:eastAsia="zh-CN" w:bidi="hi-IN"/>
              </w:rPr>
            </w:pPr>
            <w:proofErr w:type="spellStart"/>
            <w:r w:rsidRPr="00BA19AE">
              <w:rPr>
                <w:rFonts w:ascii="Times New Roman" w:hAnsi="Times New Roman" w:cs="Times New Roman"/>
                <w:b/>
                <w:color w:val="00000A"/>
                <w:sz w:val="24"/>
                <w:szCs w:val="24"/>
                <w:lang w:eastAsia="zh-CN" w:bidi="hi-IN"/>
              </w:rPr>
              <w:t>Kvantitatīvi</w:t>
            </w:r>
            <w:proofErr w:type="spellEnd"/>
            <w:r w:rsidRPr="00BA19AE">
              <w:rPr>
                <w:rFonts w:ascii="Times New Roman" w:hAnsi="Times New Roman" w:cs="Times New Roman"/>
                <w:bCs/>
                <w:color w:val="00000A"/>
                <w:sz w:val="24"/>
                <w:szCs w:val="24"/>
                <w:lang w:eastAsia="zh-CN" w:bidi="hi-IN"/>
              </w:rPr>
              <w:t>:</w:t>
            </w:r>
            <w:r w:rsidRPr="00BA19AE">
              <w:rPr>
                <w:rFonts w:ascii="Times New Roman" w:hAnsi="Times New Roman" w:cs="Times New Roman"/>
                <w:bCs/>
                <w:color w:val="00B0F0"/>
                <w:sz w:val="24"/>
                <w:szCs w:val="24"/>
                <w:lang w:eastAsia="zh-CN" w:bidi="hi-IN"/>
              </w:rPr>
              <w:t xml:space="preserve"> </w:t>
            </w:r>
          </w:p>
          <w:p w14:paraId="479CFF07" w14:textId="2FE9B93F" w:rsidR="00466671" w:rsidRPr="00466671" w:rsidRDefault="00466671" w:rsidP="00D70C24">
            <w:pPr>
              <w:pStyle w:val="Sarakstarindkopa"/>
              <w:numPr>
                <w:ilvl w:val="0"/>
                <w:numId w:val="36"/>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Izveidotas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atjaunotas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sadarbības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aktivitātes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5 </w:t>
            </w:r>
            <w:proofErr w:type="spellStart"/>
            <w:r w:rsidRPr="00466671">
              <w:rPr>
                <w:rFonts w:ascii="Times New Roman" w:hAnsi="Times New Roman" w:cs="Times New Roman"/>
                <w:sz w:val="24"/>
                <w:szCs w:val="24"/>
              </w:rPr>
              <w:t>dažādām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vietējām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institūcijām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bibliotēku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ugunsdzēsēju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dienestu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vietējo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zemnieku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saimniecību</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sociālās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aprūpes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centru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muzeju</w:t>
            </w:r>
            <w:proofErr w:type="spellEnd"/>
            <w:r w:rsidRPr="00466671">
              <w:rPr>
                <w:rFonts w:ascii="Times New Roman" w:hAnsi="Times New Roman" w:cs="Times New Roman"/>
                <w:sz w:val="24"/>
                <w:szCs w:val="24"/>
              </w:rPr>
              <w:t>).</w:t>
            </w:r>
          </w:p>
          <w:p w14:paraId="58E9A8E6" w14:textId="301B7869" w:rsidR="00466671" w:rsidRDefault="00466671" w:rsidP="00D70C24">
            <w:pPr>
              <w:pStyle w:val="Sarakstarindkopa"/>
              <w:numPr>
                <w:ilvl w:val="0"/>
                <w:numId w:val="36"/>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w:t>
            </w:r>
            <w:r w:rsidR="006F2092">
              <w:rPr>
                <w:rFonts w:ascii="Times New Roman" w:hAnsi="Times New Roman" w:cs="Times New Roman"/>
                <w:sz w:val="24"/>
                <w:szCs w:val="24"/>
              </w:rPr>
              <w:t xml:space="preserve">gada </w:t>
            </w:r>
            <w:proofErr w:type="spellStart"/>
            <w:r w:rsidR="006F2092">
              <w:rPr>
                <w:rFonts w:ascii="Times New Roman" w:hAnsi="Times New Roman" w:cs="Times New Roman"/>
                <w:sz w:val="24"/>
                <w:szCs w:val="24"/>
              </w:rPr>
              <w:t>laikā</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noorganizēti</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vismaz</w:t>
            </w:r>
            <w:proofErr w:type="spellEnd"/>
            <w:r w:rsidR="006F2092">
              <w:rPr>
                <w:rFonts w:ascii="Times New Roman" w:hAnsi="Times New Roman" w:cs="Times New Roman"/>
                <w:sz w:val="24"/>
                <w:szCs w:val="24"/>
              </w:rPr>
              <w:t xml:space="preserve"> 2</w:t>
            </w: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atvērtie</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pasākumi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iesaistīta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vietējā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kopiena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Labdarības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tirdziņš</w:t>
            </w:r>
            <w:proofErr w:type="spellEnd"/>
            <w:r w:rsidRPr="00466671">
              <w:rPr>
                <w:rFonts w:ascii="Times New Roman" w:hAnsi="Times New Roman" w:cs="Times New Roman"/>
                <w:sz w:val="24"/>
                <w:szCs w:val="24"/>
              </w:rPr>
              <w:t>,</w:t>
            </w:r>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Drosmes</w:t>
            </w:r>
            <w:proofErr w:type="spellEnd"/>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kastes</w:t>
            </w:r>
            <w:proofErr w:type="spellEnd"/>
            <w:r w:rsidR="000A46C9">
              <w:rPr>
                <w:rFonts w:ascii="Times New Roman" w:hAnsi="Times New Roman" w:cs="Times New Roman"/>
                <w:sz w:val="24"/>
                <w:szCs w:val="24"/>
              </w:rPr>
              <w:t>,</w:t>
            </w: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Senjoru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stāst</w:t>
            </w:r>
            <w:r w:rsidR="006F2092">
              <w:rPr>
                <w:rFonts w:ascii="Times New Roman" w:hAnsi="Times New Roman" w:cs="Times New Roman"/>
                <w:sz w:val="24"/>
                <w:szCs w:val="24"/>
              </w:rPr>
              <w:t>u</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rīts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u.tml</w:t>
            </w:r>
            <w:proofErr w:type="spellEnd"/>
            <w:r w:rsidR="006F2092">
              <w:rPr>
                <w:rFonts w:ascii="Times New Roman" w:hAnsi="Times New Roman" w:cs="Times New Roman"/>
                <w:sz w:val="24"/>
                <w:szCs w:val="24"/>
              </w:rPr>
              <w:t>.</w:t>
            </w:r>
            <w:r w:rsidRPr="00466671">
              <w:rPr>
                <w:rFonts w:ascii="Times New Roman" w:hAnsi="Times New Roman" w:cs="Times New Roman"/>
                <w:sz w:val="24"/>
                <w:szCs w:val="24"/>
              </w:rPr>
              <w:t>).</w:t>
            </w:r>
          </w:p>
          <w:p w14:paraId="63E17A1D" w14:textId="2FF4AEFB" w:rsidR="00466671" w:rsidRPr="00466671" w:rsidRDefault="00466671" w:rsidP="00D70C24">
            <w:pPr>
              <w:pStyle w:val="Sarakstarindkopa"/>
              <w:numPr>
                <w:ilvl w:val="0"/>
                <w:numId w:val="36"/>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piedalījušies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2 </w:t>
            </w:r>
            <w:proofErr w:type="spellStart"/>
            <w:r w:rsidRPr="00466671">
              <w:rPr>
                <w:rFonts w:ascii="Times New Roman" w:hAnsi="Times New Roman" w:cs="Times New Roman"/>
                <w:sz w:val="24"/>
                <w:szCs w:val="24"/>
              </w:rPr>
              <w:t>starpiestāžu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pieredzes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apmaiņas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pasākumos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pašvaldības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līmenī</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prezentējot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savu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labo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praksi</w:t>
            </w:r>
            <w:proofErr w:type="spellEnd"/>
            <w:r w:rsidRPr="00466671">
              <w:rPr>
                <w:rFonts w:ascii="Times New Roman" w:hAnsi="Times New Roman" w:cs="Times New Roman"/>
                <w:sz w:val="24"/>
                <w:szCs w:val="24"/>
              </w:rPr>
              <w:t>.</w:t>
            </w:r>
          </w:p>
          <w:p w14:paraId="20ED257D" w14:textId="7D242569" w:rsidR="00BC6989" w:rsidRPr="00466671" w:rsidRDefault="00466671" w:rsidP="00D70C24">
            <w:pPr>
              <w:pStyle w:val="Sarakstarindkopa"/>
              <w:numPr>
                <w:ilvl w:val="0"/>
                <w:numId w:val="36"/>
              </w:numPr>
              <w:ind w:left="357" w:hanging="357"/>
              <w:rPr>
                <w:rFonts w:ascii="Times New Roman" w:hAnsi="Times New Roman" w:cs="Times New Roman"/>
              </w:rPr>
            </w:pPr>
            <w:proofErr w:type="spellStart"/>
            <w:r w:rsidRPr="00466671">
              <w:rPr>
                <w:rFonts w:ascii="Times New Roman" w:hAnsi="Times New Roman" w:cs="Times New Roman"/>
                <w:sz w:val="24"/>
                <w:szCs w:val="24"/>
              </w:rPr>
              <w:t>Sagatavotas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publicētas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10 </w:t>
            </w:r>
            <w:proofErr w:type="spellStart"/>
            <w:r w:rsidRPr="00466671">
              <w:rPr>
                <w:rFonts w:ascii="Times New Roman" w:hAnsi="Times New Roman" w:cs="Times New Roman"/>
                <w:sz w:val="24"/>
                <w:szCs w:val="24"/>
              </w:rPr>
              <w:t>pozitīvas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ziņas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pašvaldības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informatīvajā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izdevumā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vietējā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portālā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sociālajos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tīklos</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kopienas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sadarbības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rezultātiem</w:t>
            </w:r>
            <w:proofErr w:type="spellEnd"/>
          </w:p>
        </w:tc>
      </w:tr>
      <w:tr w:rsidR="00BA19AE" w:rsidRPr="00BA19AE" w14:paraId="581F5C59" w14:textId="77777777" w:rsidTr="000E3A9C">
        <w:trPr>
          <w:trHeight w:val="967"/>
        </w:trPr>
        <w:tc>
          <w:tcPr>
            <w:tcW w:w="1843" w:type="dxa"/>
            <w:vMerge/>
            <w:vAlign w:val="center"/>
          </w:tcPr>
          <w:p w14:paraId="2C95B4ED"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9072" w:type="dxa"/>
            <w:gridSpan w:val="2"/>
          </w:tcPr>
          <w:p w14:paraId="2E64149A" w14:textId="77777777" w:rsidR="00BA19AE" w:rsidRDefault="00BA19AE" w:rsidP="00466671">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1A222922" w14:textId="507D39B4" w:rsidR="00466671" w:rsidRPr="00466671" w:rsidRDefault="006F2092" w:rsidP="00D70C24">
            <w:pPr>
              <w:pStyle w:val="Sarakstarindkopa"/>
              <w:numPr>
                <w:ilvl w:val="0"/>
                <w:numId w:val="38"/>
              </w:numPr>
              <w:ind w:left="357" w:hanging="357"/>
              <w:rPr>
                <w:rFonts w:ascii="Times New Roman" w:hAnsi="Times New Roman" w:cs="Times New Roman"/>
                <w:sz w:val="24"/>
                <w:szCs w:val="24"/>
              </w:rPr>
            </w:pPr>
            <w:proofErr w:type="spellStart"/>
            <w:r>
              <w:rPr>
                <w:rFonts w:ascii="Times New Roman" w:hAnsi="Times New Roman" w:cs="Times New Roman"/>
                <w:sz w:val="24"/>
                <w:szCs w:val="24"/>
              </w:rPr>
              <w:t>Veikt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vietējās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apsekošanu</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identificējot</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uzņēmumus</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biedrības</w:t>
            </w:r>
            <w:proofErr w:type="spellEnd"/>
            <w:r w:rsidR="00466671" w:rsidRPr="00466671">
              <w:rPr>
                <w:rFonts w:ascii="Times New Roman" w:hAnsi="Times New Roman" w:cs="Times New Roman"/>
                <w:sz w:val="24"/>
                <w:szCs w:val="24"/>
              </w:rPr>
              <w:t xml:space="preserve"> un </w:t>
            </w:r>
            <w:proofErr w:type="spellStart"/>
            <w:r w:rsidR="00466671" w:rsidRPr="00466671">
              <w:rPr>
                <w:rFonts w:ascii="Times New Roman" w:hAnsi="Times New Roman" w:cs="Times New Roman"/>
                <w:sz w:val="24"/>
                <w:szCs w:val="24"/>
              </w:rPr>
              <w:t>personības</w:t>
            </w:r>
            <w:proofErr w:type="spellEnd"/>
            <w:r w:rsidR="00466671" w:rsidRPr="00466671">
              <w:rPr>
                <w:rFonts w:ascii="Times New Roman" w:hAnsi="Times New Roman" w:cs="Times New Roman"/>
                <w:sz w:val="24"/>
                <w:szCs w:val="24"/>
              </w:rPr>
              <w:t xml:space="preserve">, kas </w:t>
            </w:r>
            <w:proofErr w:type="spellStart"/>
            <w:r w:rsidR="00466671" w:rsidRPr="00466671">
              <w:rPr>
                <w:rFonts w:ascii="Times New Roman" w:hAnsi="Times New Roman" w:cs="Times New Roman"/>
                <w:sz w:val="24"/>
                <w:szCs w:val="24"/>
              </w:rPr>
              <w:t>varētu</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sniegt</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metodisku</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vai</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materiālu</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atbalstu</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piemēram</w:t>
            </w:r>
            <w:proofErr w:type="spellEnd"/>
            <w:r w:rsidR="00466671" w:rsidRPr="00466671">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uzņēmēji</w:t>
            </w:r>
            <w:proofErr w:type="spellEnd"/>
            <w:r w:rsidR="000A46C9">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amatnieki</w:t>
            </w:r>
            <w:proofErr w:type="spellEnd"/>
            <w:r w:rsidR="00466671" w:rsidRPr="00466671">
              <w:rPr>
                <w:rFonts w:ascii="Times New Roman" w:hAnsi="Times New Roman" w:cs="Times New Roman"/>
                <w:sz w:val="24"/>
                <w:szCs w:val="24"/>
              </w:rPr>
              <w:t xml:space="preserve">, kas </w:t>
            </w:r>
            <w:proofErr w:type="spellStart"/>
            <w:r w:rsidR="00466671" w:rsidRPr="00466671">
              <w:rPr>
                <w:rFonts w:ascii="Times New Roman" w:hAnsi="Times New Roman" w:cs="Times New Roman"/>
                <w:sz w:val="24"/>
                <w:szCs w:val="24"/>
              </w:rPr>
              <w:t>varētu</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vadīt</w:t>
            </w:r>
            <w:proofErr w:type="spellEnd"/>
            <w:r w:rsidR="00466671" w:rsidRPr="00466671">
              <w:rPr>
                <w:rFonts w:ascii="Times New Roman" w:hAnsi="Times New Roman" w:cs="Times New Roman"/>
                <w:sz w:val="24"/>
                <w:szCs w:val="24"/>
              </w:rPr>
              <w:t xml:space="preserve"> </w:t>
            </w:r>
            <w:proofErr w:type="spellStart"/>
            <w:r w:rsidR="00466671" w:rsidRPr="00466671">
              <w:rPr>
                <w:rFonts w:ascii="Times New Roman" w:hAnsi="Times New Roman" w:cs="Times New Roman"/>
                <w:sz w:val="24"/>
                <w:szCs w:val="24"/>
              </w:rPr>
              <w:t>darbnīcu</w:t>
            </w:r>
            <w:proofErr w:type="spellEnd"/>
            <w:r w:rsidR="00466671" w:rsidRPr="00466671">
              <w:rPr>
                <w:rFonts w:ascii="Times New Roman" w:hAnsi="Times New Roman" w:cs="Times New Roman"/>
                <w:sz w:val="24"/>
                <w:szCs w:val="24"/>
              </w:rPr>
              <w:t>).</w:t>
            </w:r>
          </w:p>
          <w:p w14:paraId="2B90BE9E" w14:textId="77777777" w:rsidR="00466671" w:rsidRPr="00466671" w:rsidRDefault="00466671" w:rsidP="00D70C24">
            <w:pPr>
              <w:pStyle w:val="Sarakstarindkopa"/>
              <w:numPr>
                <w:ilvl w:val="0"/>
                <w:numId w:val="38"/>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Izstrādāt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plānu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ekskursijām</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vieslekcijām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saskaņojot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programmas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tematiem</w:t>
            </w:r>
            <w:proofErr w:type="spellEnd"/>
            <w:r w:rsidRPr="00466671">
              <w:rPr>
                <w:rFonts w:ascii="Times New Roman" w:hAnsi="Times New Roman" w:cs="Times New Roman"/>
                <w:sz w:val="24"/>
                <w:szCs w:val="24"/>
              </w:rPr>
              <w:t xml:space="preserve">, lai </w:t>
            </w:r>
            <w:proofErr w:type="spellStart"/>
            <w:r w:rsidRPr="00466671">
              <w:rPr>
                <w:rFonts w:ascii="Times New Roman" w:hAnsi="Times New Roman" w:cs="Times New Roman"/>
                <w:sz w:val="24"/>
                <w:szCs w:val="24"/>
              </w:rPr>
              <w:t>bērni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iepazītu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nozaru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organizācijas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policiju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medicīnu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ražošanu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klātienē</w:t>
            </w:r>
            <w:proofErr w:type="spellEnd"/>
            <w:r w:rsidRPr="00466671">
              <w:rPr>
                <w:rFonts w:ascii="Times New Roman" w:hAnsi="Times New Roman" w:cs="Times New Roman"/>
                <w:sz w:val="24"/>
                <w:szCs w:val="24"/>
              </w:rPr>
              <w:t>.</w:t>
            </w:r>
          </w:p>
          <w:p w14:paraId="6AED6EE4" w14:textId="77777777" w:rsidR="00466671" w:rsidRPr="00466671" w:rsidRDefault="00466671" w:rsidP="00D70C24">
            <w:pPr>
              <w:pStyle w:val="Sarakstarindkopa"/>
              <w:numPr>
                <w:ilvl w:val="0"/>
                <w:numId w:val="38"/>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Piedalīties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vienā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pašvaldības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NVO </w:t>
            </w:r>
            <w:proofErr w:type="spellStart"/>
            <w:r w:rsidRPr="00466671">
              <w:rPr>
                <w:rFonts w:ascii="Times New Roman" w:hAnsi="Times New Roman" w:cs="Times New Roman"/>
                <w:sz w:val="24"/>
                <w:szCs w:val="24"/>
              </w:rPr>
              <w:t>izsludinātā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projektu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konkursā</w:t>
            </w:r>
            <w:proofErr w:type="spellEnd"/>
            <w:r w:rsidRPr="00466671">
              <w:rPr>
                <w:rFonts w:ascii="Times New Roman" w:hAnsi="Times New Roman" w:cs="Times New Roman"/>
                <w:sz w:val="24"/>
                <w:szCs w:val="24"/>
              </w:rPr>
              <w:t xml:space="preserve">, lai </w:t>
            </w:r>
            <w:proofErr w:type="spellStart"/>
            <w:r w:rsidRPr="00466671">
              <w:rPr>
                <w:rFonts w:ascii="Times New Roman" w:hAnsi="Times New Roman" w:cs="Times New Roman"/>
                <w:sz w:val="24"/>
                <w:szCs w:val="24"/>
              </w:rPr>
              <w:t>piesaistītu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finansējumu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āra</w:t>
            </w:r>
            <w:proofErr w:type="spellEnd"/>
            <w:r w:rsidRPr="00466671">
              <w:rPr>
                <w:rFonts w:ascii="Times New Roman" w:hAnsi="Times New Roman" w:cs="Times New Roman"/>
                <w:sz w:val="24"/>
                <w:szCs w:val="24"/>
              </w:rPr>
              <w:t xml:space="preserve"> vides </w:t>
            </w:r>
            <w:proofErr w:type="spellStart"/>
            <w:r w:rsidRPr="00466671">
              <w:rPr>
                <w:rFonts w:ascii="Times New Roman" w:hAnsi="Times New Roman" w:cs="Times New Roman"/>
                <w:sz w:val="24"/>
                <w:szCs w:val="24"/>
              </w:rPr>
              <w:t>uzlabošanai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inovatīviem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rīkiem</w:t>
            </w:r>
            <w:proofErr w:type="spellEnd"/>
            <w:r w:rsidRPr="00466671">
              <w:rPr>
                <w:rFonts w:ascii="Times New Roman" w:hAnsi="Times New Roman" w:cs="Times New Roman"/>
                <w:sz w:val="24"/>
                <w:szCs w:val="24"/>
              </w:rPr>
              <w:t>.</w:t>
            </w:r>
          </w:p>
          <w:p w14:paraId="298F86AC" w14:textId="77777777" w:rsidR="00466671" w:rsidRPr="00466671" w:rsidRDefault="00466671" w:rsidP="00D70C24">
            <w:pPr>
              <w:pStyle w:val="Sarakstarindkopa"/>
              <w:numPr>
                <w:ilvl w:val="0"/>
                <w:numId w:val="38"/>
              </w:numPr>
              <w:ind w:left="357" w:hanging="357"/>
              <w:rPr>
                <w:rFonts w:ascii="Times New Roman" w:hAnsi="Times New Roman" w:cs="Times New Roman"/>
              </w:rPr>
            </w:pPr>
            <w:proofErr w:type="spellStart"/>
            <w:r w:rsidRPr="00466671">
              <w:rPr>
                <w:rFonts w:ascii="Times New Roman" w:hAnsi="Times New Roman" w:cs="Times New Roman"/>
                <w:sz w:val="24"/>
                <w:szCs w:val="24"/>
              </w:rPr>
              <w:t>Izveidot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regulāru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komunikāciju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pašvaldības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izglītības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pārvaldi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nozares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speciālistiem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deleģējot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pedagogus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grupās</w:t>
            </w:r>
            <w:proofErr w:type="spellEnd"/>
            <w:r w:rsidRPr="00466671">
              <w:rPr>
                <w:rFonts w:ascii="Times New Roman" w:hAnsi="Times New Roman" w:cs="Times New Roman"/>
                <w:sz w:val="24"/>
                <w:szCs w:val="24"/>
              </w:rPr>
              <w:t xml:space="preserve">, kas </w:t>
            </w:r>
            <w:proofErr w:type="spellStart"/>
            <w:r w:rsidRPr="00466671">
              <w:rPr>
                <w:rFonts w:ascii="Times New Roman" w:hAnsi="Times New Roman" w:cs="Times New Roman"/>
                <w:sz w:val="24"/>
                <w:szCs w:val="24"/>
              </w:rPr>
              <w:t>ietekmē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nozares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attīstību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novadā</w:t>
            </w:r>
            <w:proofErr w:type="spellEnd"/>
            <w:r w:rsidRPr="00466671">
              <w:rPr>
                <w:rFonts w:ascii="Times New Roman" w:hAnsi="Times New Roman" w:cs="Times New Roman"/>
                <w:sz w:val="24"/>
                <w:szCs w:val="24"/>
              </w:rPr>
              <w:t>.</w:t>
            </w:r>
          </w:p>
          <w:p w14:paraId="61BAEAFF" w14:textId="11C115F3" w:rsidR="000E3A9C" w:rsidRPr="007C3F06" w:rsidRDefault="000E3A9C" w:rsidP="007C3F06">
            <w:pPr>
              <w:rPr>
                <w:rFonts w:ascii="Times New Roman" w:hAnsi="Times New Roman" w:cs="Times New Roman"/>
              </w:rPr>
            </w:pPr>
          </w:p>
        </w:tc>
        <w:tc>
          <w:tcPr>
            <w:tcW w:w="4678" w:type="dxa"/>
          </w:tcPr>
          <w:p w14:paraId="5AD634A4" w14:textId="77777777" w:rsidR="00BA19AE" w:rsidRPr="00BA19AE" w:rsidRDefault="00BA19AE" w:rsidP="00BA19AE">
            <w:pPr>
              <w:widowControl w:val="0"/>
              <w:suppressAutoHyphens/>
              <w:ind w:right="55"/>
              <w:contextualSpacing/>
              <w:rPr>
                <w:rFonts w:ascii="Times New Roman" w:hAnsi="Times New Roman" w:cs="Times New Roman"/>
                <w:bCs/>
                <w:color w:val="00000A"/>
                <w:sz w:val="24"/>
                <w:szCs w:val="24"/>
                <w:lang w:eastAsia="zh-CN" w:bidi="hi-IN"/>
              </w:rPr>
            </w:pPr>
            <w:r w:rsidRPr="00BA19AE">
              <w:rPr>
                <w:rFonts w:ascii="Times New Roman" w:hAnsi="Times New Roman" w:cs="Times New Roman"/>
                <w:b/>
                <w:color w:val="00000A"/>
                <w:sz w:val="24"/>
                <w:szCs w:val="24"/>
                <w:lang w:eastAsia="zh-CN" w:bidi="hi-IN"/>
              </w:rPr>
              <w:t xml:space="preserve">Dati,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66AE6904" w14:textId="77777777" w:rsidR="00BC6989" w:rsidRPr="00BC6989" w:rsidRDefault="00BC6989" w:rsidP="00D70C24">
            <w:pPr>
              <w:pStyle w:val="Sarakstarindkopa"/>
              <w:widowControl w:val="0"/>
              <w:numPr>
                <w:ilvl w:val="0"/>
                <w:numId w:val="16"/>
              </w:numPr>
              <w:suppressAutoHyphens/>
              <w:ind w:right="55"/>
              <w:rPr>
                <w:rFonts w:ascii="Times New Roman" w:hAnsi="Times New Roman" w:cs="Times New Roman"/>
                <w:color w:val="00000A"/>
                <w:sz w:val="24"/>
                <w:szCs w:val="24"/>
                <w:lang w:eastAsia="zh-CN" w:bidi="hi-IN"/>
              </w:rPr>
            </w:pPr>
            <w:proofErr w:type="spellStart"/>
            <w:r w:rsidRPr="00BC6989">
              <w:rPr>
                <w:rFonts w:ascii="Times New Roman" w:hAnsi="Times New Roman" w:cs="Times New Roman"/>
                <w:color w:val="00000A"/>
                <w:sz w:val="24"/>
                <w:szCs w:val="24"/>
                <w:lang w:eastAsia="zh-CN" w:bidi="hi-IN"/>
              </w:rPr>
              <w:t>Iestādes</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darba</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plāns</w:t>
            </w:r>
            <w:proofErr w:type="spellEnd"/>
            <w:r w:rsidRPr="00BC6989">
              <w:rPr>
                <w:rFonts w:ascii="Times New Roman" w:hAnsi="Times New Roman" w:cs="Times New Roman"/>
                <w:color w:val="00000A"/>
                <w:sz w:val="24"/>
                <w:szCs w:val="24"/>
                <w:lang w:eastAsia="zh-CN" w:bidi="hi-IN"/>
              </w:rPr>
              <w:t>.</w:t>
            </w:r>
          </w:p>
          <w:p w14:paraId="4BFFBECE" w14:textId="77777777" w:rsidR="00BC6989" w:rsidRPr="00BC6989" w:rsidRDefault="00BC6989" w:rsidP="00D70C24">
            <w:pPr>
              <w:pStyle w:val="Sarakstarindkopa"/>
              <w:widowControl w:val="0"/>
              <w:numPr>
                <w:ilvl w:val="0"/>
                <w:numId w:val="16"/>
              </w:numPr>
              <w:suppressAutoHyphens/>
              <w:ind w:right="55"/>
              <w:rPr>
                <w:rFonts w:ascii="Times New Roman" w:hAnsi="Times New Roman" w:cs="Times New Roman"/>
                <w:color w:val="00000A"/>
                <w:sz w:val="24"/>
                <w:szCs w:val="24"/>
                <w:lang w:eastAsia="zh-CN" w:bidi="hi-IN"/>
              </w:rPr>
            </w:pPr>
            <w:proofErr w:type="spellStart"/>
            <w:r w:rsidRPr="00BC6989">
              <w:rPr>
                <w:rFonts w:ascii="Times New Roman" w:hAnsi="Times New Roman" w:cs="Times New Roman"/>
                <w:color w:val="00000A"/>
                <w:sz w:val="24"/>
                <w:szCs w:val="24"/>
                <w:lang w:eastAsia="zh-CN" w:bidi="hi-IN"/>
              </w:rPr>
              <w:t>Metodiskā</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darba</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plāns</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izpildes</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pārskats</w:t>
            </w:r>
            <w:proofErr w:type="spellEnd"/>
            <w:r w:rsidRPr="00BC6989">
              <w:rPr>
                <w:rFonts w:ascii="Times New Roman" w:hAnsi="Times New Roman" w:cs="Times New Roman"/>
                <w:color w:val="00000A"/>
                <w:sz w:val="24"/>
                <w:szCs w:val="24"/>
                <w:lang w:eastAsia="zh-CN" w:bidi="hi-IN"/>
              </w:rPr>
              <w:t xml:space="preserve">. </w:t>
            </w:r>
          </w:p>
          <w:p w14:paraId="2D47C472" w14:textId="3D85A8B9" w:rsidR="00BC6989" w:rsidRPr="00BC6989" w:rsidRDefault="00BC6989" w:rsidP="00D70C24">
            <w:pPr>
              <w:pStyle w:val="Sarakstarindkopa"/>
              <w:widowControl w:val="0"/>
              <w:numPr>
                <w:ilvl w:val="0"/>
                <w:numId w:val="16"/>
              </w:numPr>
              <w:suppressAutoHyphens/>
              <w:ind w:right="55"/>
              <w:rPr>
                <w:rFonts w:ascii="Times New Roman" w:hAnsi="Times New Roman" w:cs="Times New Roman"/>
                <w:color w:val="00000A"/>
                <w:sz w:val="24"/>
                <w:szCs w:val="24"/>
                <w:lang w:eastAsia="zh-CN" w:bidi="hi-IN"/>
              </w:rPr>
            </w:pPr>
            <w:proofErr w:type="spellStart"/>
            <w:r w:rsidRPr="00BC6989">
              <w:rPr>
                <w:rFonts w:ascii="Times New Roman" w:hAnsi="Times New Roman" w:cs="Times New Roman"/>
                <w:color w:val="00000A"/>
                <w:sz w:val="24"/>
                <w:szCs w:val="24"/>
                <w:lang w:eastAsia="zh-CN" w:bidi="hi-IN"/>
              </w:rPr>
              <w:t>Publikācijas</w:t>
            </w:r>
            <w:proofErr w:type="spellEnd"/>
            <w:r w:rsidRPr="00BC6989">
              <w:rPr>
                <w:rFonts w:ascii="Times New Roman" w:hAnsi="Times New Roman" w:cs="Times New Roman"/>
                <w:color w:val="00000A"/>
                <w:sz w:val="24"/>
                <w:szCs w:val="24"/>
                <w:lang w:eastAsia="zh-CN" w:bidi="hi-IN"/>
              </w:rPr>
              <w:t xml:space="preserve"> </w:t>
            </w:r>
            <w:proofErr w:type="spellStart"/>
            <w:r w:rsidR="00EA1F70">
              <w:rPr>
                <w:rFonts w:ascii="Times New Roman" w:hAnsi="Times New Roman" w:cs="Times New Roman"/>
                <w:color w:val="00000A"/>
                <w:sz w:val="24"/>
                <w:szCs w:val="24"/>
                <w:lang w:eastAsia="zh-CN" w:bidi="hi-IN"/>
              </w:rPr>
              <w:t>Cesvaines</w:t>
            </w:r>
            <w:proofErr w:type="spellEnd"/>
            <w:r w:rsidR="00EA1F70">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mājas</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lapā</w:t>
            </w:r>
            <w:proofErr w:type="spellEnd"/>
            <w:r w:rsidRPr="00BC6989">
              <w:rPr>
                <w:rFonts w:ascii="Times New Roman" w:hAnsi="Times New Roman" w:cs="Times New Roman"/>
                <w:color w:val="00000A"/>
                <w:sz w:val="24"/>
                <w:szCs w:val="24"/>
                <w:lang w:eastAsia="zh-CN" w:bidi="hi-IN"/>
              </w:rPr>
              <w:t>,</w:t>
            </w:r>
            <w:r w:rsidR="00EA1F70" w:rsidRPr="00233329">
              <w:rPr>
                <w:rFonts w:ascii="Times New Roman" w:hAnsi="Times New Roman" w:cs="Times New Roman"/>
                <w:color w:val="00000A"/>
                <w:sz w:val="24"/>
                <w:szCs w:val="24"/>
                <w:lang w:eastAsia="zh-CN" w:bidi="hi-IN"/>
              </w:rPr>
              <w:t xml:space="preserve"> </w:t>
            </w:r>
            <w:proofErr w:type="spellStart"/>
            <w:r w:rsidR="00EA1F70" w:rsidRPr="00233329">
              <w:rPr>
                <w:rFonts w:ascii="Times New Roman" w:hAnsi="Times New Roman" w:cs="Times New Roman"/>
                <w:color w:val="00000A"/>
                <w:sz w:val="24"/>
                <w:szCs w:val="24"/>
                <w:lang w:eastAsia="zh-CN" w:bidi="hi-IN"/>
              </w:rPr>
              <w:t>vietējā</w:t>
            </w:r>
            <w:proofErr w:type="spellEnd"/>
            <w:r w:rsidR="00EA1F70" w:rsidRPr="00233329">
              <w:rPr>
                <w:rFonts w:ascii="Times New Roman" w:hAnsi="Times New Roman" w:cs="Times New Roman"/>
                <w:color w:val="00000A"/>
                <w:sz w:val="24"/>
                <w:szCs w:val="24"/>
                <w:lang w:eastAsia="zh-CN" w:bidi="hi-IN"/>
              </w:rPr>
              <w:t xml:space="preserve"> </w:t>
            </w:r>
            <w:proofErr w:type="spellStart"/>
            <w:proofErr w:type="gramStart"/>
            <w:r w:rsidR="00EA1F70" w:rsidRPr="00233329">
              <w:rPr>
                <w:rFonts w:ascii="Times New Roman" w:hAnsi="Times New Roman" w:cs="Times New Roman"/>
                <w:color w:val="00000A"/>
                <w:sz w:val="24"/>
                <w:szCs w:val="24"/>
                <w:lang w:eastAsia="zh-CN" w:bidi="hi-IN"/>
              </w:rPr>
              <w:t>laikrakst</w:t>
            </w:r>
            <w:r w:rsidR="009078A8">
              <w:rPr>
                <w:rFonts w:ascii="Times New Roman" w:hAnsi="Times New Roman" w:cs="Times New Roman"/>
                <w:color w:val="00000A"/>
                <w:sz w:val="24"/>
                <w:szCs w:val="24"/>
                <w:lang w:eastAsia="zh-CN" w:bidi="hi-IN"/>
              </w:rPr>
              <w:t>ā</w:t>
            </w:r>
            <w:proofErr w:type="spellEnd"/>
            <w:r w:rsidR="00F058B6">
              <w:rPr>
                <w:rFonts w:ascii="Times New Roman" w:hAnsi="Times New Roman" w:cs="Times New Roman"/>
                <w:color w:val="00000A"/>
                <w:sz w:val="24"/>
                <w:szCs w:val="24"/>
                <w:lang w:eastAsia="zh-CN" w:bidi="hi-IN"/>
              </w:rPr>
              <w:t xml:space="preserve"> </w:t>
            </w:r>
            <w:r w:rsidR="00EA1F70" w:rsidRPr="00233329">
              <w:rPr>
                <w:rFonts w:ascii="Times New Roman" w:hAnsi="Times New Roman" w:cs="Times New Roman"/>
                <w:color w:val="00000A"/>
                <w:sz w:val="24"/>
                <w:szCs w:val="24"/>
                <w:lang w:eastAsia="zh-CN" w:bidi="hi-IN"/>
              </w:rPr>
              <w:t>,,</w:t>
            </w:r>
            <w:proofErr w:type="spellStart"/>
            <w:r w:rsidR="00EA1F70" w:rsidRPr="00233329">
              <w:rPr>
                <w:rFonts w:ascii="Times New Roman" w:hAnsi="Times New Roman" w:cs="Times New Roman"/>
                <w:color w:val="00000A"/>
                <w:sz w:val="24"/>
                <w:szCs w:val="24"/>
                <w:lang w:eastAsia="zh-CN" w:bidi="hi-IN"/>
              </w:rPr>
              <w:t>Cesvaines</w:t>
            </w:r>
            <w:proofErr w:type="spellEnd"/>
            <w:proofErr w:type="gramEnd"/>
            <w:r w:rsidR="00EA1F70" w:rsidRPr="00233329">
              <w:rPr>
                <w:rFonts w:ascii="Times New Roman" w:hAnsi="Times New Roman" w:cs="Times New Roman"/>
                <w:color w:val="00000A"/>
                <w:sz w:val="24"/>
                <w:szCs w:val="24"/>
                <w:lang w:eastAsia="zh-CN" w:bidi="hi-IN"/>
              </w:rPr>
              <w:t xml:space="preserve"> </w:t>
            </w:r>
            <w:proofErr w:type="spellStart"/>
            <w:r w:rsidR="00EA1F70" w:rsidRPr="00233329">
              <w:rPr>
                <w:rFonts w:ascii="Times New Roman" w:hAnsi="Times New Roman" w:cs="Times New Roman"/>
                <w:color w:val="00000A"/>
                <w:sz w:val="24"/>
                <w:szCs w:val="24"/>
                <w:lang w:eastAsia="zh-CN" w:bidi="hi-IN"/>
              </w:rPr>
              <w:t>ziņas</w:t>
            </w:r>
            <w:proofErr w:type="spellEnd"/>
            <w:r w:rsidR="00EA1F70">
              <w:rPr>
                <w:rFonts w:ascii="Times New Roman" w:hAnsi="Times New Roman" w:cs="Times New Roman"/>
                <w:color w:val="00000A"/>
                <w:sz w:val="24"/>
                <w:szCs w:val="24"/>
                <w:lang w:eastAsia="zh-CN" w:bidi="hi-IN"/>
              </w:rPr>
              <w:t>”,</w:t>
            </w:r>
            <w:r w:rsidRPr="00BC6989">
              <w:rPr>
                <w:rFonts w:ascii="Times New Roman" w:hAnsi="Times New Roman" w:cs="Times New Roman"/>
                <w:color w:val="00000A"/>
                <w:sz w:val="24"/>
                <w:szCs w:val="24"/>
                <w:lang w:eastAsia="zh-CN" w:bidi="hi-IN"/>
              </w:rPr>
              <w:t xml:space="preserve"> Facebook </w:t>
            </w:r>
            <w:proofErr w:type="spellStart"/>
            <w:r w:rsidRPr="00BC6989">
              <w:rPr>
                <w:rFonts w:ascii="Times New Roman" w:hAnsi="Times New Roman" w:cs="Times New Roman"/>
                <w:color w:val="00000A"/>
                <w:sz w:val="24"/>
                <w:szCs w:val="24"/>
                <w:lang w:eastAsia="zh-CN" w:bidi="hi-IN"/>
              </w:rPr>
              <w:t>kontā</w:t>
            </w:r>
            <w:proofErr w:type="spellEnd"/>
            <w:r w:rsidRPr="00BC6989">
              <w:rPr>
                <w:rFonts w:ascii="Times New Roman" w:hAnsi="Times New Roman" w:cs="Times New Roman"/>
                <w:color w:val="00000A"/>
                <w:sz w:val="24"/>
                <w:szCs w:val="24"/>
                <w:lang w:eastAsia="zh-CN" w:bidi="hi-IN"/>
              </w:rPr>
              <w:t xml:space="preserve">. </w:t>
            </w:r>
          </w:p>
          <w:p w14:paraId="35481A90" w14:textId="77777777" w:rsidR="00BC6989" w:rsidRPr="00BC6989" w:rsidRDefault="00BC6989" w:rsidP="00D70C24">
            <w:pPr>
              <w:pStyle w:val="Sarakstarindkopa"/>
              <w:widowControl w:val="0"/>
              <w:numPr>
                <w:ilvl w:val="0"/>
                <w:numId w:val="16"/>
              </w:numPr>
              <w:suppressAutoHyphens/>
              <w:ind w:right="55"/>
              <w:rPr>
                <w:rFonts w:ascii="Times New Roman" w:hAnsi="Times New Roman" w:cs="Times New Roman"/>
                <w:color w:val="00000A"/>
                <w:sz w:val="24"/>
                <w:szCs w:val="24"/>
                <w:lang w:eastAsia="zh-CN" w:bidi="hi-IN"/>
              </w:rPr>
            </w:pPr>
            <w:proofErr w:type="spellStart"/>
            <w:r w:rsidRPr="00BC6989">
              <w:rPr>
                <w:rFonts w:ascii="Times New Roman" w:hAnsi="Times New Roman" w:cs="Times New Roman"/>
                <w:color w:val="00000A"/>
                <w:sz w:val="24"/>
                <w:szCs w:val="24"/>
                <w:lang w:eastAsia="zh-CN" w:bidi="hi-IN"/>
              </w:rPr>
              <w:t>Aptauju</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dati</w:t>
            </w:r>
            <w:proofErr w:type="spellEnd"/>
            <w:r w:rsidRPr="00BC6989">
              <w:rPr>
                <w:rFonts w:ascii="Times New Roman" w:hAnsi="Times New Roman" w:cs="Times New Roman"/>
                <w:color w:val="00000A"/>
                <w:sz w:val="24"/>
                <w:szCs w:val="24"/>
                <w:lang w:eastAsia="zh-CN" w:bidi="hi-IN"/>
              </w:rPr>
              <w:t xml:space="preserve">, to </w:t>
            </w:r>
            <w:proofErr w:type="spellStart"/>
            <w:r w:rsidRPr="00BC6989">
              <w:rPr>
                <w:rFonts w:ascii="Times New Roman" w:hAnsi="Times New Roman" w:cs="Times New Roman"/>
                <w:color w:val="00000A"/>
                <w:sz w:val="24"/>
                <w:szCs w:val="24"/>
                <w:lang w:eastAsia="zh-CN" w:bidi="hi-IN"/>
              </w:rPr>
              <w:t>analīze</w:t>
            </w:r>
            <w:proofErr w:type="spellEnd"/>
            <w:r w:rsidRPr="00BC6989">
              <w:rPr>
                <w:rFonts w:ascii="Times New Roman" w:hAnsi="Times New Roman" w:cs="Times New Roman"/>
                <w:color w:val="00000A"/>
                <w:sz w:val="24"/>
                <w:szCs w:val="24"/>
                <w:lang w:eastAsia="zh-CN" w:bidi="hi-IN"/>
              </w:rPr>
              <w:t xml:space="preserve">. </w:t>
            </w:r>
          </w:p>
          <w:p w14:paraId="2A2FD54A" w14:textId="77777777" w:rsidR="00BC6989" w:rsidRPr="00BC6989" w:rsidRDefault="00BC6989" w:rsidP="00D70C24">
            <w:pPr>
              <w:pStyle w:val="Sarakstarindkopa"/>
              <w:widowControl w:val="0"/>
              <w:numPr>
                <w:ilvl w:val="0"/>
                <w:numId w:val="16"/>
              </w:numPr>
              <w:suppressAutoHyphens/>
              <w:ind w:right="55"/>
              <w:rPr>
                <w:rFonts w:ascii="Times New Roman" w:hAnsi="Times New Roman" w:cs="Times New Roman"/>
                <w:color w:val="00000A"/>
                <w:sz w:val="24"/>
                <w:szCs w:val="24"/>
                <w:lang w:eastAsia="zh-CN" w:bidi="hi-IN"/>
              </w:rPr>
            </w:pPr>
            <w:proofErr w:type="spellStart"/>
            <w:r w:rsidRPr="00BC6989">
              <w:rPr>
                <w:rFonts w:ascii="Times New Roman" w:hAnsi="Times New Roman" w:cs="Times New Roman"/>
                <w:color w:val="00000A"/>
                <w:sz w:val="24"/>
                <w:szCs w:val="24"/>
                <w:lang w:eastAsia="zh-CN" w:bidi="hi-IN"/>
              </w:rPr>
              <w:t>Sadarbības</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partneri</w:t>
            </w:r>
            <w:proofErr w:type="spellEnd"/>
            <w:r w:rsidRPr="00BC6989">
              <w:rPr>
                <w:rFonts w:ascii="Times New Roman" w:hAnsi="Times New Roman" w:cs="Times New Roman"/>
                <w:color w:val="00000A"/>
                <w:sz w:val="24"/>
                <w:szCs w:val="24"/>
                <w:lang w:eastAsia="zh-CN" w:bidi="hi-IN"/>
              </w:rPr>
              <w:t xml:space="preserve">. </w:t>
            </w:r>
          </w:p>
          <w:p w14:paraId="08163C99" w14:textId="77777777" w:rsidR="00BA19AE" w:rsidRPr="00BC6989" w:rsidRDefault="00BC6989" w:rsidP="00D70C24">
            <w:pPr>
              <w:pStyle w:val="Sarakstarindkopa"/>
              <w:widowControl w:val="0"/>
              <w:numPr>
                <w:ilvl w:val="0"/>
                <w:numId w:val="16"/>
              </w:numPr>
              <w:suppressAutoHyphens/>
              <w:ind w:right="55"/>
              <w:rPr>
                <w:rFonts w:ascii="Times New Roman" w:hAnsi="Times New Roman" w:cs="Times New Roman"/>
                <w:b/>
                <w:color w:val="00000A"/>
                <w:sz w:val="24"/>
                <w:szCs w:val="24"/>
                <w:lang w:eastAsia="zh-CN" w:bidi="hi-IN"/>
              </w:rPr>
            </w:pPr>
            <w:proofErr w:type="spellStart"/>
            <w:r w:rsidRPr="00BC6989">
              <w:rPr>
                <w:rFonts w:ascii="Times New Roman" w:hAnsi="Times New Roman" w:cs="Times New Roman"/>
                <w:color w:val="00000A"/>
                <w:sz w:val="24"/>
                <w:szCs w:val="24"/>
                <w:lang w:eastAsia="zh-CN" w:bidi="hi-IN"/>
              </w:rPr>
              <w:t>Īstenotie</w:t>
            </w:r>
            <w:proofErr w:type="spellEnd"/>
            <w:r w:rsidRPr="00BC6989">
              <w:rPr>
                <w:rFonts w:ascii="Times New Roman" w:hAnsi="Times New Roman" w:cs="Times New Roman"/>
                <w:color w:val="00000A"/>
                <w:sz w:val="24"/>
                <w:szCs w:val="24"/>
                <w:lang w:eastAsia="zh-CN" w:bidi="hi-IN"/>
              </w:rPr>
              <w:t xml:space="preserve"> </w:t>
            </w:r>
            <w:proofErr w:type="spellStart"/>
            <w:r w:rsidRPr="00BC6989">
              <w:rPr>
                <w:rFonts w:ascii="Times New Roman" w:hAnsi="Times New Roman" w:cs="Times New Roman"/>
                <w:color w:val="00000A"/>
                <w:sz w:val="24"/>
                <w:szCs w:val="24"/>
                <w:lang w:eastAsia="zh-CN" w:bidi="hi-IN"/>
              </w:rPr>
              <w:t>projekti</w:t>
            </w:r>
            <w:proofErr w:type="spellEnd"/>
            <w:r w:rsidRPr="00BC6989">
              <w:rPr>
                <w:rFonts w:ascii="Times New Roman" w:hAnsi="Times New Roman" w:cs="Times New Roman"/>
                <w:color w:val="00000A"/>
                <w:sz w:val="24"/>
                <w:szCs w:val="24"/>
                <w:lang w:eastAsia="zh-CN" w:bidi="hi-IN"/>
              </w:rPr>
              <w:t>.</w:t>
            </w:r>
          </w:p>
        </w:tc>
      </w:tr>
      <w:tr w:rsidR="00233329" w:rsidRPr="00BA19AE" w14:paraId="53E137AD" w14:textId="77777777" w:rsidTr="00466671">
        <w:trPr>
          <w:trHeight w:val="386"/>
        </w:trPr>
        <w:tc>
          <w:tcPr>
            <w:tcW w:w="15593" w:type="dxa"/>
            <w:gridSpan w:val="4"/>
            <w:vAlign w:val="center"/>
          </w:tcPr>
          <w:p w14:paraId="1998FD16" w14:textId="77777777" w:rsidR="007C3F06" w:rsidRPr="007C3F06" w:rsidRDefault="00233329" w:rsidP="00BA19AE">
            <w:pPr>
              <w:widowControl w:val="0"/>
              <w:suppressAutoHyphens/>
              <w:ind w:right="55"/>
              <w:contextualSpacing/>
              <w:rPr>
                <w:rFonts w:ascii="Times New Roman" w:hAnsi="Times New Roman" w:cs="Times New Roman"/>
                <w:b/>
                <w:color w:val="00000A"/>
                <w:sz w:val="16"/>
                <w:szCs w:val="16"/>
                <w:lang w:eastAsia="zh-CN" w:bidi="hi-IN"/>
              </w:rPr>
            </w:pPr>
            <w:r>
              <w:rPr>
                <w:rFonts w:ascii="Times New Roman" w:hAnsi="Times New Roman" w:cs="Times New Roman"/>
                <w:b/>
                <w:color w:val="00000A"/>
                <w:sz w:val="24"/>
                <w:szCs w:val="24"/>
                <w:lang w:eastAsia="zh-CN" w:bidi="hi-IN"/>
              </w:rPr>
              <w:lastRenderedPageBreak/>
              <w:t xml:space="preserve"> </w:t>
            </w:r>
          </w:p>
          <w:p w14:paraId="0239D9A0" w14:textId="77777777" w:rsidR="00233329" w:rsidRDefault="00233329" w:rsidP="00BA19AE">
            <w:pPr>
              <w:widowControl w:val="0"/>
              <w:suppressAutoHyphens/>
              <w:ind w:right="55"/>
              <w:contextualSpacing/>
              <w:rPr>
                <w:rFonts w:ascii="Times New Roman" w:hAnsi="Times New Roman" w:cs="Times New Roman"/>
                <w:color w:val="00000A"/>
                <w:sz w:val="24"/>
                <w:szCs w:val="24"/>
                <w:lang w:eastAsia="zh-CN" w:bidi="hi-IN"/>
              </w:rPr>
            </w:pPr>
            <w:r w:rsidRPr="00233329">
              <w:rPr>
                <w:rFonts w:ascii="Times New Roman" w:hAnsi="Times New Roman" w:cs="Times New Roman"/>
                <w:b/>
                <w:color w:val="00000A"/>
                <w:sz w:val="24"/>
                <w:szCs w:val="24"/>
                <w:lang w:eastAsia="zh-CN" w:bidi="hi-IN"/>
              </w:rPr>
              <w:t xml:space="preserve">PRIORITĀTE: </w:t>
            </w:r>
            <w:proofErr w:type="spellStart"/>
            <w:r w:rsidR="00466671" w:rsidRPr="00466671">
              <w:rPr>
                <w:rFonts w:ascii="Times New Roman" w:hAnsi="Times New Roman" w:cs="Times New Roman"/>
                <w:b/>
                <w:bCs/>
                <w:sz w:val="24"/>
                <w:szCs w:val="24"/>
              </w:rPr>
              <w:t>Efektīva</w:t>
            </w:r>
            <w:proofErr w:type="spellEnd"/>
            <w:r w:rsidR="00466671" w:rsidRPr="00466671">
              <w:rPr>
                <w:rFonts w:ascii="Times New Roman" w:hAnsi="Times New Roman" w:cs="Times New Roman"/>
                <w:b/>
                <w:bCs/>
                <w:sz w:val="24"/>
                <w:szCs w:val="24"/>
              </w:rPr>
              <w:t xml:space="preserve"> </w:t>
            </w:r>
            <w:proofErr w:type="spellStart"/>
            <w:r w:rsidR="00466671" w:rsidRPr="00466671">
              <w:rPr>
                <w:rFonts w:ascii="Times New Roman" w:hAnsi="Times New Roman" w:cs="Times New Roman"/>
                <w:b/>
                <w:bCs/>
                <w:sz w:val="24"/>
                <w:szCs w:val="24"/>
              </w:rPr>
              <w:t>iekšējā</w:t>
            </w:r>
            <w:proofErr w:type="spellEnd"/>
            <w:r w:rsidR="00466671" w:rsidRPr="00466671">
              <w:rPr>
                <w:rFonts w:ascii="Times New Roman" w:hAnsi="Times New Roman" w:cs="Times New Roman"/>
                <w:b/>
                <w:bCs/>
                <w:sz w:val="24"/>
                <w:szCs w:val="24"/>
              </w:rPr>
              <w:t xml:space="preserve"> </w:t>
            </w:r>
            <w:proofErr w:type="spellStart"/>
            <w:r w:rsidR="00466671" w:rsidRPr="00466671">
              <w:rPr>
                <w:rFonts w:ascii="Times New Roman" w:hAnsi="Times New Roman" w:cs="Times New Roman"/>
                <w:b/>
                <w:bCs/>
                <w:sz w:val="24"/>
                <w:szCs w:val="24"/>
              </w:rPr>
              <w:t>komunikācija</w:t>
            </w:r>
            <w:proofErr w:type="spellEnd"/>
            <w:r w:rsidR="00466671" w:rsidRPr="00466671">
              <w:rPr>
                <w:rFonts w:ascii="Times New Roman" w:hAnsi="Times New Roman" w:cs="Times New Roman"/>
                <w:b/>
                <w:bCs/>
                <w:sz w:val="24"/>
                <w:szCs w:val="24"/>
              </w:rPr>
              <w:t xml:space="preserve"> un </w:t>
            </w:r>
            <w:proofErr w:type="spellStart"/>
            <w:r w:rsidR="00466671" w:rsidRPr="00466671">
              <w:rPr>
                <w:rFonts w:ascii="Times New Roman" w:hAnsi="Times New Roman" w:cs="Times New Roman"/>
                <w:b/>
                <w:bCs/>
                <w:sz w:val="24"/>
                <w:szCs w:val="24"/>
              </w:rPr>
              <w:t>sadarbības</w:t>
            </w:r>
            <w:proofErr w:type="spellEnd"/>
            <w:r w:rsidR="00466671" w:rsidRPr="00466671">
              <w:rPr>
                <w:rFonts w:ascii="Times New Roman" w:hAnsi="Times New Roman" w:cs="Times New Roman"/>
                <w:b/>
                <w:bCs/>
                <w:sz w:val="24"/>
                <w:szCs w:val="24"/>
              </w:rPr>
              <w:t xml:space="preserve"> </w:t>
            </w:r>
            <w:proofErr w:type="spellStart"/>
            <w:r w:rsidR="00466671" w:rsidRPr="00466671">
              <w:rPr>
                <w:rFonts w:ascii="Times New Roman" w:hAnsi="Times New Roman" w:cs="Times New Roman"/>
                <w:b/>
                <w:bCs/>
                <w:sz w:val="24"/>
                <w:szCs w:val="24"/>
              </w:rPr>
              <w:t>kultūra</w:t>
            </w:r>
            <w:proofErr w:type="spellEnd"/>
            <w:r w:rsidR="00466671" w:rsidRPr="00466671">
              <w:rPr>
                <w:rFonts w:ascii="Times New Roman" w:hAnsi="Times New Roman" w:cs="Times New Roman"/>
                <w:b/>
                <w:bCs/>
                <w:sz w:val="24"/>
                <w:szCs w:val="24"/>
              </w:rPr>
              <w:t xml:space="preserve"> </w:t>
            </w:r>
            <w:proofErr w:type="spellStart"/>
            <w:proofErr w:type="gramStart"/>
            <w:r w:rsidR="00466671" w:rsidRPr="00466671">
              <w:rPr>
                <w:rFonts w:ascii="Times New Roman" w:hAnsi="Times New Roman" w:cs="Times New Roman"/>
                <w:b/>
                <w:bCs/>
                <w:sz w:val="24"/>
                <w:szCs w:val="24"/>
              </w:rPr>
              <w:t>pirmsskolā</w:t>
            </w:r>
            <w:proofErr w:type="spellEnd"/>
            <w:r w:rsidR="00466671" w:rsidRPr="00466671">
              <w:rPr>
                <w:rFonts w:ascii="Times New Roman" w:hAnsi="Times New Roman" w:cs="Times New Roman"/>
                <w:b/>
                <w:bCs/>
                <w:sz w:val="24"/>
                <w:szCs w:val="24"/>
              </w:rPr>
              <w:t xml:space="preserve"> </w:t>
            </w:r>
            <w:r w:rsidRPr="00233329">
              <w:rPr>
                <w:rFonts w:ascii="Times New Roman" w:hAnsi="Times New Roman" w:cs="Times New Roman"/>
                <w:color w:val="00000A"/>
                <w:sz w:val="24"/>
                <w:szCs w:val="24"/>
                <w:lang w:eastAsia="zh-CN" w:bidi="hi-IN"/>
              </w:rPr>
              <w:t>.</w:t>
            </w:r>
            <w:proofErr w:type="gramEnd"/>
            <w:r w:rsidRPr="00233329">
              <w:rPr>
                <w:rFonts w:ascii="Times New Roman" w:hAnsi="Times New Roman" w:cs="Times New Roman"/>
                <w:color w:val="00000A"/>
                <w:sz w:val="24"/>
                <w:szCs w:val="24"/>
                <w:lang w:eastAsia="zh-CN" w:bidi="hi-IN"/>
              </w:rPr>
              <w:t>(</w:t>
            </w:r>
            <w:proofErr w:type="gramStart"/>
            <w:r w:rsidRPr="00233329">
              <w:rPr>
                <w:rFonts w:ascii="Times New Roman" w:hAnsi="Times New Roman" w:cs="Times New Roman"/>
                <w:color w:val="00000A"/>
                <w:sz w:val="24"/>
                <w:szCs w:val="24"/>
                <w:lang w:eastAsia="zh-CN" w:bidi="hi-IN"/>
              </w:rPr>
              <w:t>202</w:t>
            </w:r>
            <w:r w:rsidR="00E05F32">
              <w:rPr>
                <w:rFonts w:ascii="Times New Roman" w:hAnsi="Times New Roman" w:cs="Times New Roman"/>
                <w:color w:val="00000A"/>
                <w:sz w:val="24"/>
                <w:szCs w:val="24"/>
                <w:lang w:eastAsia="zh-CN" w:bidi="hi-IN"/>
              </w:rPr>
              <w:t>6</w:t>
            </w:r>
            <w:r w:rsidRPr="00233329">
              <w:rPr>
                <w:rFonts w:ascii="Times New Roman" w:hAnsi="Times New Roman" w:cs="Times New Roman"/>
                <w:color w:val="00000A"/>
                <w:sz w:val="24"/>
                <w:szCs w:val="24"/>
                <w:lang w:eastAsia="zh-CN" w:bidi="hi-IN"/>
              </w:rPr>
              <w:t>./202</w:t>
            </w:r>
            <w:r w:rsidR="00E05F32">
              <w:rPr>
                <w:rFonts w:ascii="Times New Roman" w:hAnsi="Times New Roman" w:cs="Times New Roman"/>
                <w:color w:val="00000A"/>
                <w:sz w:val="24"/>
                <w:szCs w:val="24"/>
                <w:lang w:eastAsia="zh-CN" w:bidi="hi-IN"/>
              </w:rPr>
              <w:t>7</w:t>
            </w:r>
            <w:r w:rsidRPr="00233329">
              <w:rPr>
                <w:rFonts w:ascii="Times New Roman" w:hAnsi="Times New Roman" w:cs="Times New Roman"/>
                <w:color w:val="00000A"/>
                <w:sz w:val="24"/>
                <w:szCs w:val="24"/>
                <w:lang w:eastAsia="zh-CN" w:bidi="hi-IN"/>
              </w:rPr>
              <w:t>.m.g.</w:t>
            </w:r>
            <w:proofErr w:type="gramEnd"/>
            <w:r w:rsidRPr="00233329">
              <w:rPr>
                <w:rFonts w:ascii="Times New Roman" w:hAnsi="Times New Roman" w:cs="Times New Roman"/>
                <w:color w:val="00000A"/>
                <w:sz w:val="24"/>
                <w:szCs w:val="24"/>
                <w:lang w:eastAsia="zh-CN" w:bidi="hi-IN"/>
              </w:rPr>
              <w:t>)</w:t>
            </w:r>
          </w:p>
          <w:p w14:paraId="53E00308" w14:textId="0DA54D73" w:rsidR="007C3F06" w:rsidRPr="007C3F06" w:rsidRDefault="007C3F06" w:rsidP="00BA19AE">
            <w:pPr>
              <w:widowControl w:val="0"/>
              <w:suppressAutoHyphens/>
              <w:ind w:right="55"/>
              <w:contextualSpacing/>
              <w:rPr>
                <w:rFonts w:ascii="Times New Roman" w:hAnsi="Times New Roman" w:cs="Times New Roman"/>
                <w:b/>
                <w:color w:val="00000A"/>
                <w:sz w:val="16"/>
                <w:szCs w:val="16"/>
                <w:lang w:eastAsia="zh-CN" w:bidi="hi-IN"/>
              </w:rPr>
            </w:pPr>
          </w:p>
        </w:tc>
      </w:tr>
      <w:tr w:rsidR="00233329" w:rsidRPr="00BA19AE" w14:paraId="35387C45" w14:textId="77777777" w:rsidTr="000E3A9C">
        <w:trPr>
          <w:trHeight w:val="278"/>
        </w:trPr>
        <w:tc>
          <w:tcPr>
            <w:tcW w:w="1843" w:type="dxa"/>
            <w:vAlign w:val="center"/>
          </w:tcPr>
          <w:p w14:paraId="0221C5A9" w14:textId="77777777" w:rsidR="00233329" w:rsidRPr="00BA19AE" w:rsidRDefault="00233329"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Elementi</w:t>
            </w:r>
            <w:proofErr w:type="spellEnd"/>
          </w:p>
        </w:tc>
        <w:tc>
          <w:tcPr>
            <w:tcW w:w="13750" w:type="dxa"/>
            <w:gridSpan w:val="3"/>
          </w:tcPr>
          <w:p w14:paraId="64A8A7C1" w14:textId="77777777" w:rsidR="00233329" w:rsidRPr="00BA19AE" w:rsidRDefault="00233329"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233329">
              <w:rPr>
                <w:rFonts w:ascii="Times New Roman" w:hAnsi="Times New Roman" w:cs="Times New Roman"/>
                <w:b/>
                <w:color w:val="00000A"/>
                <w:sz w:val="24"/>
                <w:szCs w:val="24"/>
                <w:lang w:eastAsia="zh-CN" w:bidi="hi-IN"/>
              </w:rPr>
              <w:t>Plānotie</w:t>
            </w:r>
            <w:proofErr w:type="spellEnd"/>
            <w:r w:rsidRPr="00233329">
              <w:rPr>
                <w:rFonts w:ascii="Times New Roman" w:hAnsi="Times New Roman" w:cs="Times New Roman"/>
                <w:b/>
                <w:color w:val="00000A"/>
                <w:sz w:val="24"/>
                <w:szCs w:val="24"/>
                <w:lang w:eastAsia="zh-CN" w:bidi="hi-IN"/>
              </w:rPr>
              <w:t xml:space="preserve"> </w:t>
            </w:r>
            <w:proofErr w:type="spellStart"/>
            <w:r w:rsidRPr="00233329">
              <w:rPr>
                <w:rFonts w:ascii="Times New Roman" w:hAnsi="Times New Roman" w:cs="Times New Roman"/>
                <w:b/>
                <w:color w:val="00000A"/>
                <w:sz w:val="24"/>
                <w:szCs w:val="24"/>
                <w:lang w:eastAsia="zh-CN" w:bidi="hi-IN"/>
              </w:rPr>
              <w:t>sasniedzamie</w:t>
            </w:r>
            <w:proofErr w:type="spellEnd"/>
            <w:r w:rsidRPr="00233329">
              <w:rPr>
                <w:rFonts w:ascii="Times New Roman" w:hAnsi="Times New Roman" w:cs="Times New Roman"/>
                <w:b/>
                <w:color w:val="00000A"/>
                <w:sz w:val="24"/>
                <w:szCs w:val="24"/>
                <w:lang w:eastAsia="zh-CN" w:bidi="hi-IN"/>
              </w:rPr>
              <w:t xml:space="preserve"> </w:t>
            </w:r>
            <w:proofErr w:type="spellStart"/>
            <w:r w:rsidRPr="00233329">
              <w:rPr>
                <w:rFonts w:ascii="Times New Roman" w:hAnsi="Times New Roman" w:cs="Times New Roman"/>
                <w:b/>
                <w:color w:val="00000A"/>
                <w:sz w:val="24"/>
                <w:szCs w:val="24"/>
                <w:lang w:eastAsia="zh-CN" w:bidi="hi-IN"/>
              </w:rPr>
              <w:t>rezultāti</w:t>
            </w:r>
            <w:proofErr w:type="spellEnd"/>
            <w:r w:rsidRPr="00233329">
              <w:rPr>
                <w:rFonts w:ascii="Times New Roman" w:hAnsi="Times New Roman" w:cs="Times New Roman"/>
                <w:b/>
                <w:color w:val="00000A"/>
                <w:sz w:val="24"/>
                <w:szCs w:val="24"/>
                <w:lang w:eastAsia="zh-CN" w:bidi="hi-IN"/>
              </w:rPr>
              <w:t xml:space="preserve"> un </w:t>
            </w:r>
            <w:proofErr w:type="spellStart"/>
            <w:r w:rsidRPr="00233329">
              <w:rPr>
                <w:rFonts w:ascii="Times New Roman" w:hAnsi="Times New Roman" w:cs="Times New Roman"/>
                <w:b/>
                <w:color w:val="00000A"/>
                <w:sz w:val="24"/>
                <w:szCs w:val="24"/>
                <w:lang w:eastAsia="zh-CN" w:bidi="hi-IN"/>
              </w:rPr>
              <w:t>ieviešanas</w:t>
            </w:r>
            <w:proofErr w:type="spellEnd"/>
            <w:r w:rsidRPr="00233329">
              <w:rPr>
                <w:rFonts w:ascii="Times New Roman" w:hAnsi="Times New Roman" w:cs="Times New Roman"/>
                <w:b/>
                <w:color w:val="00000A"/>
                <w:sz w:val="24"/>
                <w:szCs w:val="24"/>
                <w:lang w:eastAsia="zh-CN" w:bidi="hi-IN"/>
              </w:rPr>
              <w:t xml:space="preserve"> gaita</w:t>
            </w:r>
          </w:p>
        </w:tc>
      </w:tr>
      <w:tr w:rsidR="00BA19AE" w:rsidRPr="00BA19AE" w14:paraId="6B834DC7" w14:textId="77777777" w:rsidTr="000E3A9C">
        <w:trPr>
          <w:trHeight w:val="841"/>
        </w:trPr>
        <w:tc>
          <w:tcPr>
            <w:tcW w:w="1843" w:type="dxa"/>
            <w:vMerge w:val="restart"/>
            <w:vAlign w:val="center"/>
          </w:tcPr>
          <w:p w14:paraId="530435C9"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Vadības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profesionālā</w:t>
            </w:r>
            <w:proofErr w:type="spellEnd"/>
            <w:r w:rsidRPr="00BA19AE">
              <w:rPr>
                <w:rFonts w:ascii="Times New Roman" w:hAnsi="Times New Roman" w:cs="Times New Roman"/>
                <w:b/>
                <w:color w:val="00000A"/>
                <w:sz w:val="24"/>
                <w:szCs w:val="24"/>
                <w:lang w:eastAsia="zh-CN" w:bidi="hi-IN"/>
              </w:rPr>
              <w:t xml:space="preserve"> </w:t>
            </w:r>
            <w:proofErr w:type="spellStart"/>
            <w:r w:rsidR="0012692D">
              <w:rPr>
                <w:rFonts w:ascii="Times New Roman" w:hAnsi="Times New Roman" w:cs="Times New Roman"/>
                <w:b/>
                <w:color w:val="00000A"/>
                <w:sz w:val="24"/>
                <w:szCs w:val="24"/>
                <w:lang w:eastAsia="zh-CN" w:bidi="hi-IN"/>
              </w:rPr>
              <w:t>kapacitāte</w:t>
            </w:r>
            <w:proofErr w:type="spellEnd"/>
          </w:p>
        </w:tc>
        <w:tc>
          <w:tcPr>
            <w:tcW w:w="932" w:type="dxa"/>
            <w:vMerge w:val="restart"/>
            <w:textDirection w:val="btLr"/>
            <w:vAlign w:val="center"/>
          </w:tcPr>
          <w:p w14:paraId="63904E3D" w14:textId="3E9CD17A" w:rsidR="00BA19AE" w:rsidRPr="007F18CD" w:rsidRDefault="0009771D" w:rsidP="0009771D">
            <w:pPr>
              <w:widowControl w:val="0"/>
              <w:suppressAutoHyphens/>
              <w:ind w:right="55"/>
              <w:contextualSpacing/>
              <w:rPr>
                <w:rFonts w:ascii="Times New Roman" w:hAnsi="Times New Roman" w:cs="Times New Roman"/>
                <w:b/>
                <w:color w:val="00000A"/>
                <w:lang w:eastAsia="zh-CN" w:bidi="hi-IN"/>
              </w:rPr>
            </w:pPr>
            <w:proofErr w:type="spellStart"/>
            <w:r>
              <w:rPr>
                <w:rFonts w:ascii="Times New Roman" w:hAnsi="Times New Roman" w:cs="Times New Roman"/>
                <w:b/>
                <w:color w:val="00000A"/>
                <w:lang w:eastAsia="zh-CN" w:bidi="hi-IN"/>
              </w:rPr>
              <w:t>Sasniedzamais</w:t>
            </w:r>
            <w:proofErr w:type="spellEnd"/>
            <w:r>
              <w:rPr>
                <w:rFonts w:ascii="Times New Roman" w:hAnsi="Times New Roman" w:cs="Times New Roman"/>
                <w:b/>
                <w:color w:val="00000A"/>
                <w:lang w:eastAsia="zh-CN" w:bidi="hi-IN"/>
              </w:rPr>
              <w:t xml:space="preserve"> </w:t>
            </w:r>
            <w:proofErr w:type="spellStart"/>
            <w:r w:rsidR="00BA19AE" w:rsidRPr="007F18CD">
              <w:rPr>
                <w:rFonts w:ascii="Times New Roman" w:hAnsi="Times New Roman" w:cs="Times New Roman"/>
                <w:b/>
                <w:color w:val="00000A"/>
                <w:lang w:eastAsia="zh-CN" w:bidi="hi-IN"/>
              </w:rPr>
              <w:t>rezultāts</w:t>
            </w:r>
            <w:proofErr w:type="spellEnd"/>
          </w:p>
        </w:tc>
        <w:tc>
          <w:tcPr>
            <w:tcW w:w="12818" w:type="dxa"/>
            <w:gridSpan w:val="2"/>
          </w:tcPr>
          <w:p w14:paraId="1F965E2B" w14:textId="77777777" w:rsidR="00466671" w:rsidRDefault="00BA19AE" w:rsidP="00466671">
            <w:pPr>
              <w:rPr>
                <w:rFonts w:ascii="Times New Roman" w:hAnsi="Times New Roman" w:cs="Times New Roman"/>
                <w:b/>
                <w:bCs/>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r w:rsidR="00466671" w:rsidRPr="00FE1C8E">
              <w:rPr>
                <w:rFonts w:ascii="Times New Roman" w:hAnsi="Times New Roman" w:cs="Times New Roman"/>
                <w:i/>
                <w:iCs/>
              </w:rPr>
              <w:t>(</w:t>
            </w:r>
            <w:proofErr w:type="spellStart"/>
            <w:r w:rsidR="00466671" w:rsidRPr="00FE1C8E">
              <w:rPr>
                <w:rFonts w:ascii="Times New Roman" w:hAnsi="Times New Roman" w:cs="Times New Roman"/>
                <w:i/>
                <w:iCs/>
              </w:rPr>
              <w:t>fokuss</w:t>
            </w:r>
            <w:proofErr w:type="spellEnd"/>
            <w:r w:rsidR="00466671" w:rsidRPr="00FE1C8E">
              <w:rPr>
                <w:rFonts w:ascii="Times New Roman" w:hAnsi="Times New Roman" w:cs="Times New Roman"/>
                <w:i/>
                <w:iCs/>
              </w:rPr>
              <w:t xml:space="preserve"> </w:t>
            </w:r>
            <w:proofErr w:type="spellStart"/>
            <w:r w:rsidR="00466671" w:rsidRPr="00FE1C8E">
              <w:rPr>
                <w:rFonts w:ascii="Times New Roman" w:hAnsi="Times New Roman" w:cs="Times New Roman"/>
                <w:i/>
                <w:iCs/>
              </w:rPr>
              <w:t>uz</w:t>
            </w:r>
            <w:proofErr w:type="spellEnd"/>
            <w:r w:rsidR="00466671" w:rsidRPr="00FE1C8E">
              <w:rPr>
                <w:rFonts w:ascii="Times New Roman" w:hAnsi="Times New Roman" w:cs="Times New Roman"/>
                <w:i/>
                <w:iCs/>
              </w:rPr>
              <w:t xml:space="preserve"> </w:t>
            </w:r>
            <w:proofErr w:type="spellStart"/>
            <w:r w:rsidR="00466671" w:rsidRPr="00FE1C8E">
              <w:rPr>
                <w:rFonts w:ascii="Times New Roman" w:hAnsi="Times New Roman" w:cs="Times New Roman"/>
                <w:i/>
                <w:iCs/>
              </w:rPr>
              <w:t>komunikācijas</w:t>
            </w:r>
            <w:proofErr w:type="spellEnd"/>
            <w:r w:rsidR="00466671" w:rsidRPr="00FE1C8E">
              <w:rPr>
                <w:rFonts w:ascii="Times New Roman" w:hAnsi="Times New Roman" w:cs="Times New Roman"/>
                <w:i/>
                <w:iCs/>
              </w:rPr>
              <w:t xml:space="preserve"> </w:t>
            </w:r>
            <w:proofErr w:type="spellStart"/>
            <w:r w:rsidR="00466671" w:rsidRPr="00FE1C8E">
              <w:rPr>
                <w:rFonts w:ascii="Times New Roman" w:hAnsi="Times New Roman" w:cs="Times New Roman"/>
                <w:i/>
                <w:iCs/>
              </w:rPr>
              <w:t>stilu</w:t>
            </w:r>
            <w:proofErr w:type="spellEnd"/>
            <w:r w:rsidR="00466671" w:rsidRPr="00FE1C8E">
              <w:rPr>
                <w:rFonts w:ascii="Times New Roman" w:hAnsi="Times New Roman" w:cs="Times New Roman"/>
                <w:i/>
                <w:iCs/>
              </w:rPr>
              <w:t xml:space="preserve"> un </w:t>
            </w:r>
            <w:proofErr w:type="spellStart"/>
            <w:r w:rsidR="00466671" w:rsidRPr="00FE1C8E">
              <w:rPr>
                <w:rFonts w:ascii="Times New Roman" w:hAnsi="Times New Roman" w:cs="Times New Roman"/>
                <w:i/>
                <w:iCs/>
              </w:rPr>
              <w:t>psiholoģisko</w:t>
            </w:r>
            <w:proofErr w:type="spellEnd"/>
            <w:r w:rsidR="00466671" w:rsidRPr="00FE1C8E">
              <w:rPr>
                <w:rFonts w:ascii="Times New Roman" w:hAnsi="Times New Roman" w:cs="Times New Roman"/>
                <w:i/>
                <w:iCs/>
              </w:rPr>
              <w:t xml:space="preserve"> </w:t>
            </w:r>
            <w:proofErr w:type="spellStart"/>
            <w:r w:rsidR="00466671" w:rsidRPr="00FE1C8E">
              <w:rPr>
                <w:rFonts w:ascii="Times New Roman" w:hAnsi="Times New Roman" w:cs="Times New Roman"/>
                <w:i/>
                <w:iCs/>
              </w:rPr>
              <w:t>klimatu</w:t>
            </w:r>
            <w:proofErr w:type="spellEnd"/>
            <w:r w:rsidR="00466671" w:rsidRPr="00FE1C8E">
              <w:rPr>
                <w:rFonts w:ascii="Times New Roman" w:hAnsi="Times New Roman" w:cs="Times New Roman"/>
                <w:i/>
                <w:iCs/>
              </w:rPr>
              <w:t>)</w:t>
            </w:r>
          </w:p>
          <w:p w14:paraId="66A76924" w14:textId="77777777" w:rsidR="00466671" w:rsidRPr="00466671" w:rsidRDefault="00466671" w:rsidP="00D70C24">
            <w:pPr>
              <w:pStyle w:val="Sarakstarindkopa"/>
              <w:numPr>
                <w:ilvl w:val="0"/>
                <w:numId w:val="39"/>
              </w:numPr>
              <w:ind w:left="357" w:hanging="357"/>
              <w:rPr>
                <w:rFonts w:ascii="Times New Roman" w:hAnsi="Times New Roman" w:cs="Times New Roman"/>
                <w:b/>
                <w:bCs/>
                <w:sz w:val="24"/>
                <w:szCs w:val="24"/>
              </w:rPr>
            </w:pPr>
            <w:proofErr w:type="spellStart"/>
            <w:r w:rsidRPr="00466671">
              <w:rPr>
                <w:rFonts w:ascii="Times New Roman" w:hAnsi="Times New Roman" w:cs="Times New Roman"/>
                <w:sz w:val="24"/>
                <w:szCs w:val="24"/>
              </w:rPr>
              <w:t>Iestādē</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nostiprinājusies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kultūra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sniedz</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saņem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atgriezenisko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saiti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balstoties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faktiem</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izaugsmi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nevis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personīgiem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aizspriedumiem</w:t>
            </w:r>
            <w:proofErr w:type="spellEnd"/>
            <w:r w:rsidRPr="00466671">
              <w:rPr>
                <w:rFonts w:ascii="Times New Roman" w:hAnsi="Times New Roman" w:cs="Times New Roman"/>
                <w:sz w:val="24"/>
                <w:szCs w:val="24"/>
              </w:rPr>
              <w:t>.</w:t>
            </w:r>
          </w:p>
          <w:p w14:paraId="3F797BE5" w14:textId="77777777" w:rsidR="00466671" w:rsidRPr="00466671" w:rsidRDefault="00466671" w:rsidP="00D70C24">
            <w:pPr>
              <w:pStyle w:val="Sarakstarindkopa"/>
              <w:numPr>
                <w:ilvl w:val="0"/>
                <w:numId w:val="39"/>
              </w:numPr>
              <w:ind w:left="357" w:hanging="357"/>
              <w:rPr>
                <w:rFonts w:ascii="Times New Roman" w:hAnsi="Times New Roman" w:cs="Times New Roman"/>
                <w:b/>
                <w:bCs/>
                <w:sz w:val="24"/>
                <w:szCs w:val="24"/>
              </w:rPr>
            </w:pPr>
            <w:proofErr w:type="spellStart"/>
            <w:r w:rsidRPr="00466671">
              <w:rPr>
                <w:rFonts w:ascii="Times New Roman" w:hAnsi="Times New Roman" w:cs="Times New Roman"/>
                <w:sz w:val="24"/>
                <w:szCs w:val="24"/>
              </w:rPr>
              <w:t>Darbinieki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jūtas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savlaicīgi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informēti</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gaidāmajām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pārmaiņām</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lēmumiem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lēmumu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pieņemšanas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procesi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saprotami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pamatoti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mazinot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neoficiālo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baumu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izplatību</w:t>
            </w:r>
            <w:proofErr w:type="spellEnd"/>
            <w:r w:rsidRPr="00466671">
              <w:rPr>
                <w:rFonts w:ascii="Times New Roman" w:hAnsi="Times New Roman" w:cs="Times New Roman"/>
                <w:sz w:val="24"/>
                <w:szCs w:val="24"/>
              </w:rPr>
              <w:t>.</w:t>
            </w:r>
          </w:p>
          <w:p w14:paraId="3292D6A9" w14:textId="77777777" w:rsidR="00466671" w:rsidRPr="00466671" w:rsidRDefault="00466671" w:rsidP="00D70C24">
            <w:pPr>
              <w:pStyle w:val="Sarakstarindkopa"/>
              <w:numPr>
                <w:ilvl w:val="0"/>
                <w:numId w:val="39"/>
              </w:numPr>
              <w:ind w:left="357" w:hanging="357"/>
              <w:rPr>
                <w:rFonts w:ascii="Times New Roman" w:hAnsi="Times New Roman" w:cs="Times New Roman"/>
                <w:b/>
                <w:bCs/>
                <w:sz w:val="24"/>
                <w:szCs w:val="24"/>
              </w:rPr>
            </w:pP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Uzlabojas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sadarbība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starp</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pedagogiem</w:t>
            </w:r>
            <w:proofErr w:type="spellEnd"/>
            <w:r w:rsidRPr="00466671">
              <w:rPr>
                <w:rFonts w:ascii="Times New Roman" w:hAnsi="Times New Roman" w:cs="Times New Roman"/>
                <w:sz w:val="24"/>
                <w:szCs w:val="24"/>
              </w:rPr>
              <w:t xml:space="preserve">, atbalsta </w:t>
            </w:r>
            <w:proofErr w:type="spellStart"/>
            <w:r w:rsidRPr="00466671">
              <w:rPr>
                <w:rFonts w:ascii="Times New Roman" w:hAnsi="Times New Roman" w:cs="Times New Roman"/>
                <w:sz w:val="24"/>
                <w:szCs w:val="24"/>
              </w:rPr>
              <w:t>personālu</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tehnisko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personālu</w:t>
            </w:r>
            <w:proofErr w:type="spellEnd"/>
            <w:r w:rsidRPr="00466671">
              <w:rPr>
                <w:rFonts w:ascii="Times New Roman" w:hAnsi="Times New Roman" w:cs="Times New Roman"/>
                <w:sz w:val="24"/>
                <w:szCs w:val="24"/>
              </w:rPr>
              <w:t xml:space="preserve"> –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apzināts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katra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darbinieka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ieguldījums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bērna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izaugsmē</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kopējā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iestādes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tēlā</w:t>
            </w:r>
            <w:proofErr w:type="spellEnd"/>
            <w:r w:rsidRPr="00466671">
              <w:rPr>
                <w:rFonts w:ascii="Times New Roman" w:hAnsi="Times New Roman" w:cs="Times New Roman"/>
                <w:sz w:val="24"/>
                <w:szCs w:val="24"/>
              </w:rPr>
              <w:t>.</w:t>
            </w:r>
          </w:p>
          <w:p w14:paraId="640D40FE" w14:textId="1A4489C4" w:rsidR="0009771D" w:rsidRPr="00466671" w:rsidRDefault="00466671" w:rsidP="00D70C24">
            <w:pPr>
              <w:pStyle w:val="Sarakstarindkopa"/>
              <w:numPr>
                <w:ilvl w:val="0"/>
                <w:numId w:val="39"/>
              </w:numPr>
              <w:ind w:left="357" w:hanging="357"/>
              <w:rPr>
                <w:rFonts w:ascii="Times New Roman" w:hAnsi="Times New Roman" w:cs="Times New Roman"/>
                <w:b/>
                <w:bCs/>
              </w:rPr>
            </w:pPr>
            <w:proofErr w:type="spellStart"/>
            <w:r w:rsidRPr="00466671">
              <w:rPr>
                <w:rFonts w:ascii="Times New Roman" w:hAnsi="Times New Roman" w:cs="Times New Roman"/>
                <w:sz w:val="24"/>
                <w:szCs w:val="24"/>
              </w:rPr>
              <w:t>Darbinieki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nebaidās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kļūdīties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paust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atšķirīgu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viedokli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sanāksmēs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jūtoties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pārliecināti</w:t>
            </w:r>
            <w:proofErr w:type="spellEnd"/>
            <w:r w:rsidRPr="00466671">
              <w:rPr>
                <w:rFonts w:ascii="Times New Roman" w:hAnsi="Times New Roman" w:cs="Times New Roman"/>
                <w:sz w:val="24"/>
                <w:szCs w:val="24"/>
              </w:rPr>
              <w:t xml:space="preserve">, ka </w:t>
            </w:r>
            <w:proofErr w:type="spellStart"/>
            <w:r w:rsidRPr="00466671">
              <w:rPr>
                <w:rFonts w:ascii="Times New Roman" w:hAnsi="Times New Roman" w:cs="Times New Roman"/>
                <w:sz w:val="24"/>
                <w:szCs w:val="24"/>
              </w:rPr>
              <w:t>viņu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viedoklis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tiks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uzklausīts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cienīts</w:t>
            </w:r>
            <w:proofErr w:type="spellEnd"/>
          </w:p>
        </w:tc>
      </w:tr>
      <w:tr w:rsidR="00BA19AE" w:rsidRPr="00BA19AE" w14:paraId="2AF9A90E" w14:textId="77777777" w:rsidTr="000E3A9C">
        <w:trPr>
          <w:trHeight w:val="1406"/>
        </w:trPr>
        <w:tc>
          <w:tcPr>
            <w:tcW w:w="1843" w:type="dxa"/>
            <w:vMerge/>
            <w:vAlign w:val="center"/>
          </w:tcPr>
          <w:p w14:paraId="274BAEA6"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932" w:type="dxa"/>
            <w:vMerge/>
            <w:vAlign w:val="center"/>
          </w:tcPr>
          <w:p w14:paraId="1D77EAC0"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12818" w:type="dxa"/>
            <w:gridSpan w:val="2"/>
          </w:tcPr>
          <w:p w14:paraId="797E8057" w14:textId="77777777" w:rsidR="00466671" w:rsidRPr="00311682" w:rsidRDefault="00BA19AE" w:rsidP="00466671">
            <w:pPr>
              <w:rPr>
                <w:rFonts w:ascii="Times New Roman" w:hAnsi="Times New Roman" w:cs="Times New Roman"/>
                <w:b/>
                <w:bCs/>
              </w:rPr>
            </w:pPr>
            <w:proofErr w:type="spellStart"/>
            <w:r w:rsidRPr="00BA19AE">
              <w:rPr>
                <w:rFonts w:ascii="Times New Roman" w:hAnsi="Times New Roman" w:cs="Times New Roman"/>
                <w:b/>
                <w:color w:val="00000A"/>
                <w:sz w:val="24"/>
                <w:szCs w:val="24"/>
                <w:lang w:eastAsia="zh-CN" w:bidi="hi-IN"/>
              </w:rPr>
              <w:t>Kvantitatīvi</w:t>
            </w:r>
            <w:proofErr w:type="spellEnd"/>
            <w:r w:rsidRPr="00BA19AE">
              <w:rPr>
                <w:rFonts w:ascii="Times New Roman" w:hAnsi="Times New Roman" w:cs="Times New Roman"/>
                <w:bCs/>
                <w:color w:val="00000A"/>
                <w:sz w:val="24"/>
                <w:szCs w:val="24"/>
                <w:lang w:eastAsia="zh-CN" w:bidi="hi-IN"/>
              </w:rPr>
              <w:t>:</w:t>
            </w:r>
            <w:r w:rsidRPr="00BA19AE">
              <w:rPr>
                <w:rFonts w:ascii="Times New Roman" w:hAnsi="Times New Roman" w:cs="Times New Roman"/>
                <w:bCs/>
                <w:color w:val="00B0F0"/>
                <w:sz w:val="24"/>
                <w:szCs w:val="24"/>
                <w:lang w:eastAsia="zh-CN" w:bidi="hi-IN"/>
              </w:rPr>
              <w:t xml:space="preserve"> </w:t>
            </w:r>
            <w:r w:rsidR="00466671" w:rsidRPr="00386DC7">
              <w:rPr>
                <w:rFonts w:ascii="Times New Roman" w:hAnsi="Times New Roman" w:cs="Times New Roman"/>
                <w:i/>
                <w:iCs/>
              </w:rPr>
              <w:t>(</w:t>
            </w:r>
            <w:proofErr w:type="spellStart"/>
            <w:r w:rsidR="00466671" w:rsidRPr="00386DC7">
              <w:rPr>
                <w:rFonts w:ascii="Times New Roman" w:hAnsi="Times New Roman" w:cs="Times New Roman"/>
                <w:i/>
                <w:iCs/>
              </w:rPr>
              <w:t>fokuss</w:t>
            </w:r>
            <w:proofErr w:type="spellEnd"/>
            <w:r w:rsidR="00466671" w:rsidRPr="00386DC7">
              <w:rPr>
                <w:rFonts w:ascii="Times New Roman" w:hAnsi="Times New Roman" w:cs="Times New Roman"/>
                <w:i/>
                <w:iCs/>
              </w:rPr>
              <w:t xml:space="preserve"> </w:t>
            </w:r>
            <w:proofErr w:type="spellStart"/>
            <w:r w:rsidR="00466671" w:rsidRPr="00386DC7">
              <w:rPr>
                <w:rFonts w:ascii="Times New Roman" w:hAnsi="Times New Roman" w:cs="Times New Roman"/>
                <w:i/>
                <w:iCs/>
              </w:rPr>
              <w:t>uz</w:t>
            </w:r>
            <w:proofErr w:type="spellEnd"/>
            <w:r w:rsidR="00466671" w:rsidRPr="00386DC7">
              <w:rPr>
                <w:rFonts w:ascii="Times New Roman" w:hAnsi="Times New Roman" w:cs="Times New Roman"/>
                <w:i/>
                <w:iCs/>
              </w:rPr>
              <w:t xml:space="preserve"> </w:t>
            </w:r>
            <w:proofErr w:type="spellStart"/>
            <w:r w:rsidR="00466671" w:rsidRPr="00386DC7">
              <w:rPr>
                <w:rFonts w:ascii="Times New Roman" w:hAnsi="Times New Roman" w:cs="Times New Roman"/>
                <w:i/>
                <w:iCs/>
              </w:rPr>
              <w:t>regularitāti</w:t>
            </w:r>
            <w:proofErr w:type="spellEnd"/>
            <w:r w:rsidR="00466671" w:rsidRPr="00386DC7">
              <w:rPr>
                <w:rFonts w:ascii="Times New Roman" w:hAnsi="Times New Roman" w:cs="Times New Roman"/>
                <w:i/>
                <w:iCs/>
              </w:rPr>
              <w:t xml:space="preserve"> un </w:t>
            </w:r>
            <w:proofErr w:type="spellStart"/>
            <w:r w:rsidR="00466671" w:rsidRPr="00386DC7">
              <w:rPr>
                <w:rFonts w:ascii="Times New Roman" w:hAnsi="Times New Roman" w:cs="Times New Roman"/>
                <w:i/>
                <w:iCs/>
              </w:rPr>
              <w:t>platformu</w:t>
            </w:r>
            <w:proofErr w:type="spellEnd"/>
            <w:r w:rsidR="00466671" w:rsidRPr="00386DC7">
              <w:rPr>
                <w:rFonts w:ascii="Times New Roman" w:hAnsi="Times New Roman" w:cs="Times New Roman"/>
                <w:i/>
                <w:iCs/>
              </w:rPr>
              <w:t xml:space="preserve"> </w:t>
            </w:r>
            <w:proofErr w:type="spellStart"/>
            <w:r w:rsidR="00466671" w:rsidRPr="00386DC7">
              <w:rPr>
                <w:rFonts w:ascii="Times New Roman" w:hAnsi="Times New Roman" w:cs="Times New Roman"/>
                <w:i/>
                <w:iCs/>
              </w:rPr>
              <w:t>izmantošanu</w:t>
            </w:r>
            <w:proofErr w:type="spellEnd"/>
            <w:r w:rsidR="00466671" w:rsidRPr="00386DC7">
              <w:rPr>
                <w:rFonts w:ascii="Times New Roman" w:hAnsi="Times New Roman" w:cs="Times New Roman"/>
                <w:i/>
                <w:iCs/>
              </w:rPr>
              <w:t>)</w:t>
            </w:r>
          </w:p>
          <w:p w14:paraId="050E797A" w14:textId="77777777" w:rsidR="00466671" w:rsidRPr="00466671" w:rsidRDefault="00466671" w:rsidP="00D70C24">
            <w:pPr>
              <w:pStyle w:val="Sarakstarindkopa"/>
              <w:numPr>
                <w:ilvl w:val="0"/>
                <w:numId w:val="39"/>
              </w:numPr>
              <w:ind w:left="357" w:hanging="357"/>
              <w:rPr>
                <w:rFonts w:ascii="Times New Roman" w:hAnsi="Times New Roman" w:cs="Times New Roman"/>
                <w:sz w:val="24"/>
                <w:szCs w:val="24"/>
              </w:rPr>
            </w:pPr>
            <w:r w:rsidRPr="00466671">
              <w:rPr>
                <w:rFonts w:ascii="Times New Roman" w:hAnsi="Times New Roman" w:cs="Times New Roman"/>
                <w:sz w:val="24"/>
                <w:szCs w:val="24"/>
              </w:rPr>
              <w:t xml:space="preserve">100% </w:t>
            </w:r>
            <w:proofErr w:type="spellStart"/>
            <w:r w:rsidRPr="00466671">
              <w:rPr>
                <w:rFonts w:ascii="Times New Roman" w:hAnsi="Times New Roman" w:cs="Times New Roman"/>
                <w:sz w:val="24"/>
                <w:szCs w:val="24"/>
              </w:rPr>
              <w:t>darbinieku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ikdienā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izmanto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vienotu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digitālo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saziņas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kanālu</w:t>
            </w:r>
            <w:proofErr w:type="spellEnd"/>
            <w:r w:rsidRPr="00466671">
              <w:rPr>
                <w:rFonts w:ascii="Times New Roman" w:hAnsi="Times New Roman" w:cs="Times New Roman"/>
                <w:sz w:val="24"/>
                <w:szCs w:val="24"/>
              </w:rPr>
              <w:t xml:space="preserve"> (</w:t>
            </w:r>
            <w:r w:rsidRPr="00466671">
              <w:rPr>
                <w:rFonts w:ascii="Times New Roman" w:hAnsi="Times New Roman" w:cs="Times New Roman"/>
                <w:i/>
                <w:iCs/>
                <w:sz w:val="24"/>
                <w:szCs w:val="24"/>
              </w:rPr>
              <w:t>WhatsApp</w:t>
            </w: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grupa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operatīvai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apmaiņai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mazinot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lieko</w:t>
            </w:r>
            <w:proofErr w:type="spellEnd"/>
            <w:r w:rsidRPr="00466671">
              <w:rPr>
                <w:rFonts w:ascii="Times New Roman" w:hAnsi="Times New Roman" w:cs="Times New Roman"/>
                <w:sz w:val="24"/>
                <w:szCs w:val="24"/>
              </w:rPr>
              <w:t xml:space="preserve"> e-</w:t>
            </w:r>
            <w:proofErr w:type="spellStart"/>
            <w:r w:rsidRPr="00466671">
              <w:rPr>
                <w:rFonts w:ascii="Times New Roman" w:hAnsi="Times New Roman" w:cs="Times New Roman"/>
                <w:sz w:val="24"/>
                <w:szCs w:val="24"/>
              </w:rPr>
              <w:t>pastu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skaitu</w:t>
            </w:r>
            <w:proofErr w:type="spellEnd"/>
            <w:r w:rsidRPr="00466671">
              <w:rPr>
                <w:rFonts w:ascii="Times New Roman" w:hAnsi="Times New Roman" w:cs="Times New Roman"/>
                <w:sz w:val="24"/>
                <w:szCs w:val="24"/>
              </w:rPr>
              <w:t xml:space="preserve"> par 30%.</w:t>
            </w:r>
          </w:p>
          <w:p w14:paraId="1756F824" w14:textId="77777777" w:rsidR="00466671" w:rsidRPr="00466671" w:rsidRDefault="00466671" w:rsidP="00D70C24">
            <w:pPr>
              <w:pStyle w:val="Sarakstarindkopa"/>
              <w:numPr>
                <w:ilvl w:val="0"/>
                <w:numId w:val="39"/>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Noorganizētas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9 </w:t>
            </w:r>
            <w:proofErr w:type="spellStart"/>
            <w:r w:rsidRPr="00466671">
              <w:rPr>
                <w:rFonts w:ascii="Times New Roman" w:hAnsi="Times New Roman" w:cs="Times New Roman"/>
                <w:sz w:val="24"/>
                <w:szCs w:val="24"/>
              </w:rPr>
              <w:t>ikmēneša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metodiskās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sanāksmes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2 </w:t>
            </w:r>
            <w:proofErr w:type="spellStart"/>
            <w:r w:rsidRPr="00466671">
              <w:rPr>
                <w:rFonts w:ascii="Times New Roman" w:hAnsi="Times New Roman" w:cs="Times New Roman"/>
                <w:sz w:val="24"/>
                <w:szCs w:val="24"/>
              </w:rPr>
              <w:t>pilna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kolektīva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saliedēšanās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vīzijas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darbnīcas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gada </w:t>
            </w:r>
            <w:proofErr w:type="spellStart"/>
            <w:r w:rsidRPr="00466671">
              <w:rPr>
                <w:rFonts w:ascii="Times New Roman" w:hAnsi="Times New Roman" w:cs="Times New Roman"/>
                <w:sz w:val="24"/>
                <w:szCs w:val="24"/>
              </w:rPr>
              <w:t>laikā</w:t>
            </w:r>
            <w:proofErr w:type="spellEnd"/>
            <w:r w:rsidRPr="00466671">
              <w:rPr>
                <w:rFonts w:ascii="Times New Roman" w:hAnsi="Times New Roman" w:cs="Times New Roman"/>
                <w:sz w:val="24"/>
                <w:szCs w:val="24"/>
              </w:rPr>
              <w:t>.</w:t>
            </w:r>
          </w:p>
          <w:p w14:paraId="7E7A471B" w14:textId="77777777" w:rsidR="00466671" w:rsidRPr="00466671" w:rsidRDefault="00466671" w:rsidP="00D70C24">
            <w:pPr>
              <w:pStyle w:val="Sarakstarindkopa"/>
              <w:numPr>
                <w:ilvl w:val="0"/>
                <w:numId w:val="39"/>
              </w:numPr>
              <w:ind w:left="357" w:hanging="357"/>
              <w:rPr>
                <w:rFonts w:ascii="Times New Roman" w:hAnsi="Times New Roman" w:cs="Times New Roman"/>
                <w:sz w:val="24"/>
                <w:szCs w:val="24"/>
              </w:rPr>
            </w:pPr>
            <w:proofErr w:type="spellStart"/>
            <w:r w:rsidRPr="00466671">
              <w:rPr>
                <w:rFonts w:ascii="Times New Roman" w:hAnsi="Times New Roman" w:cs="Times New Roman"/>
                <w:sz w:val="24"/>
                <w:szCs w:val="24"/>
              </w:rPr>
              <w:t>Darbinieku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apmierinātības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mērījumā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veiktā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gada </w:t>
            </w:r>
            <w:proofErr w:type="spellStart"/>
            <w:r w:rsidRPr="00466671">
              <w:rPr>
                <w:rFonts w:ascii="Times New Roman" w:hAnsi="Times New Roman" w:cs="Times New Roman"/>
                <w:sz w:val="24"/>
                <w:szCs w:val="24"/>
              </w:rPr>
              <w:t>noslēgumā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rādītājs</w:t>
            </w:r>
            <w:proofErr w:type="spellEnd"/>
            <w:r w:rsidRPr="00466671">
              <w:rPr>
                <w:rFonts w:ascii="Times New Roman" w:hAnsi="Times New Roman" w:cs="Times New Roman"/>
                <w:sz w:val="24"/>
                <w:szCs w:val="24"/>
              </w:rPr>
              <w:t xml:space="preserve"> par "</w:t>
            </w:r>
            <w:proofErr w:type="spellStart"/>
            <w:r w:rsidRPr="00466671">
              <w:rPr>
                <w:rFonts w:ascii="Times New Roman" w:hAnsi="Times New Roman" w:cs="Times New Roman"/>
                <w:sz w:val="24"/>
                <w:szCs w:val="24"/>
              </w:rPr>
              <w:t>Iekšējās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komunikācijas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skaidrību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pieaudzis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vismaz</w:t>
            </w:r>
            <w:proofErr w:type="spellEnd"/>
            <w:r w:rsidRPr="00466671">
              <w:rPr>
                <w:rFonts w:ascii="Times New Roman" w:hAnsi="Times New Roman" w:cs="Times New Roman"/>
                <w:sz w:val="24"/>
                <w:szCs w:val="24"/>
              </w:rPr>
              <w:t xml:space="preserve"> par 20%, </w:t>
            </w:r>
            <w:proofErr w:type="spellStart"/>
            <w:r w:rsidRPr="00466671">
              <w:rPr>
                <w:rFonts w:ascii="Times New Roman" w:hAnsi="Times New Roman" w:cs="Times New Roman"/>
                <w:sz w:val="24"/>
                <w:szCs w:val="24"/>
              </w:rPr>
              <w:t>salīdzinot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iepriekšējo</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gadu</w:t>
            </w:r>
            <w:proofErr w:type="spellEnd"/>
            <w:r w:rsidRPr="00466671">
              <w:rPr>
                <w:rFonts w:ascii="Times New Roman" w:hAnsi="Times New Roman" w:cs="Times New Roman"/>
                <w:sz w:val="24"/>
                <w:szCs w:val="24"/>
              </w:rPr>
              <w:t>.</w:t>
            </w:r>
          </w:p>
          <w:p w14:paraId="210A80BD" w14:textId="22887536" w:rsidR="0009771D" w:rsidRPr="00466671" w:rsidRDefault="00466671" w:rsidP="00D70C24">
            <w:pPr>
              <w:pStyle w:val="Sarakstarindkopa"/>
              <w:numPr>
                <w:ilvl w:val="0"/>
                <w:numId w:val="39"/>
              </w:numPr>
              <w:ind w:left="357" w:hanging="357"/>
              <w:rPr>
                <w:rFonts w:ascii="Times New Roman" w:hAnsi="Times New Roman" w:cs="Times New Roman"/>
              </w:rPr>
            </w:pPr>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Ieviesta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Ideju</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problēmu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kaste</w:t>
            </w:r>
            <w:proofErr w:type="spellEnd"/>
            <w:r w:rsidRPr="00466671">
              <w:rPr>
                <w:rFonts w:ascii="Times New Roman" w:hAnsi="Times New Roman" w:cs="Times New Roman"/>
                <w:sz w:val="24"/>
                <w:szCs w:val="24"/>
              </w:rPr>
              <w:t>" (</w:t>
            </w:r>
            <w:r w:rsidR="006F2092">
              <w:rPr>
                <w:rFonts w:ascii="Times New Roman" w:hAnsi="Times New Roman" w:cs="Times New Roman"/>
                <w:sz w:val="24"/>
                <w:szCs w:val="24"/>
              </w:rPr>
              <w:t xml:space="preserve">PPP, </w:t>
            </w:r>
            <w:proofErr w:type="spellStart"/>
            <w:r w:rsidRPr="00466671">
              <w:rPr>
                <w:rFonts w:ascii="Times New Roman" w:hAnsi="Times New Roman" w:cs="Times New Roman"/>
                <w:sz w:val="24"/>
                <w:szCs w:val="24"/>
              </w:rPr>
              <w:t>digitāla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fiziska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mācību</w:t>
            </w:r>
            <w:proofErr w:type="spellEnd"/>
            <w:r w:rsidRPr="00466671">
              <w:rPr>
                <w:rFonts w:ascii="Times New Roman" w:hAnsi="Times New Roman" w:cs="Times New Roman"/>
                <w:sz w:val="24"/>
                <w:szCs w:val="24"/>
              </w:rPr>
              <w:t xml:space="preserve"> gada </w:t>
            </w:r>
            <w:proofErr w:type="spellStart"/>
            <w:r w:rsidRPr="00466671">
              <w:rPr>
                <w:rFonts w:ascii="Times New Roman" w:hAnsi="Times New Roman" w:cs="Times New Roman"/>
                <w:sz w:val="24"/>
                <w:szCs w:val="24"/>
              </w:rPr>
              <w:t>laikā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saņemti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administrācijas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izskatīti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darbinieku</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vecāku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priekšlikumi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uzlabošanai</w:t>
            </w:r>
            <w:proofErr w:type="spellEnd"/>
          </w:p>
        </w:tc>
      </w:tr>
      <w:tr w:rsidR="00BA19AE" w:rsidRPr="00BA19AE" w14:paraId="462C5D2F" w14:textId="77777777" w:rsidTr="000E3A9C">
        <w:trPr>
          <w:trHeight w:val="969"/>
        </w:trPr>
        <w:tc>
          <w:tcPr>
            <w:tcW w:w="1843" w:type="dxa"/>
            <w:vMerge/>
            <w:vAlign w:val="center"/>
          </w:tcPr>
          <w:p w14:paraId="46D7421F"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9072" w:type="dxa"/>
            <w:gridSpan w:val="2"/>
          </w:tcPr>
          <w:p w14:paraId="4B107667" w14:textId="77777777" w:rsidR="0012692D" w:rsidRDefault="00BA19AE" w:rsidP="00BE275F">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Veicamās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3AFDE0CC" w14:textId="7C43EBE8" w:rsidR="00466671" w:rsidRPr="00466671" w:rsidRDefault="00466671" w:rsidP="00D70C24">
            <w:pPr>
              <w:pStyle w:val="Sarakstarindkopa"/>
              <w:numPr>
                <w:ilvl w:val="0"/>
                <w:numId w:val="37"/>
              </w:numPr>
              <w:ind w:left="142" w:hanging="102"/>
              <w:rPr>
                <w:rFonts w:ascii="Times New Roman" w:hAnsi="Times New Roman" w:cs="Times New Roman"/>
                <w:sz w:val="24"/>
                <w:szCs w:val="24"/>
              </w:rPr>
            </w:pPr>
            <w:proofErr w:type="spellStart"/>
            <w:r w:rsidRPr="00466671">
              <w:rPr>
                <w:rFonts w:ascii="Times New Roman" w:hAnsi="Times New Roman" w:cs="Times New Roman"/>
                <w:sz w:val="24"/>
                <w:szCs w:val="24"/>
              </w:rPr>
              <w:t>Izveidot</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apstiprinā</w:t>
            </w:r>
            <w:r w:rsidR="006F2092">
              <w:rPr>
                <w:rFonts w:ascii="Times New Roman" w:hAnsi="Times New Roman" w:cs="Times New Roman"/>
                <w:sz w:val="24"/>
                <w:szCs w:val="24"/>
              </w:rPr>
              <w:t>t</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iekšējās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komunikācijas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apriti</w:t>
            </w:r>
            <w:proofErr w:type="spellEnd"/>
            <w:r w:rsidRPr="00466671">
              <w:rPr>
                <w:rFonts w:ascii="Times New Roman" w:hAnsi="Times New Roman" w:cs="Times New Roman"/>
                <w:sz w:val="24"/>
                <w:szCs w:val="24"/>
              </w:rPr>
              <w:t xml:space="preserve">, kas </w:t>
            </w:r>
            <w:proofErr w:type="spellStart"/>
            <w:r w:rsidRPr="00466671">
              <w:rPr>
                <w:rFonts w:ascii="Times New Roman" w:hAnsi="Times New Roman" w:cs="Times New Roman"/>
                <w:sz w:val="24"/>
                <w:szCs w:val="24"/>
              </w:rPr>
              <w:t>nosaka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kad</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kāda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veida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informācija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nodota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steidzami</w:t>
            </w:r>
            <w:proofErr w:type="spellEnd"/>
            <w:r w:rsidRPr="00466671">
              <w:rPr>
                <w:rFonts w:ascii="Times New Roman" w:hAnsi="Times New Roman" w:cs="Times New Roman"/>
                <w:sz w:val="24"/>
                <w:szCs w:val="24"/>
              </w:rPr>
              <w:t xml:space="preserve"> – </w:t>
            </w:r>
            <w:proofErr w:type="spellStart"/>
            <w:r w:rsidRPr="00466671">
              <w:rPr>
                <w:rFonts w:ascii="Times New Roman" w:hAnsi="Times New Roman" w:cs="Times New Roman"/>
                <w:sz w:val="24"/>
                <w:szCs w:val="24"/>
              </w:rPr>
              <w:t>zvanīt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darbam</w:t>
            </w:r>
            <w:proofErr w:type="spellEnd"/>
            <w:r w:rsidRPr="00466671">
              <w:rPr>
                <w:rFonts w:ascii="Times New Roman" w:hAnsi="Times New Roman" w:cs="Times New Roman"/>
                <w:sz w:val="24"/>
                <w:szCs w:val="24"/>
              </w:rPr>
              <w:t xml:space="preserve"> – </w:t>
            </w:r>
            <w:proofErr w:type="spellStart"/>
            <w:r w:rsidRPr="00466671">
              <w:rPr>
                <w:rFonts w:ascii="Times New Roman" w:hAnsi="Times New Roman" w:cs="Times New Roman"/>
                <w:sz w:val="24"/>
                <w:szCs w:val="24"/>
              </w:rPr>
              <w:t>digitālā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platforma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diskusijām</w:t>
            </w:r>
            <w:proofErr w:type="spellEnd"/>
            <w:r w:rsidRPr="00466671">
              <w:rPr>
                <w:rFonts w:ascii="Times New Roman" w:hAnsi="Times New Roman" w:cs="Times New Roman"/>
                <w:sz w:val="24"/>
                <w:szCs w:val="24"/>
              </w:rPr>
              <w:t xml:space="preserve"> – </w:t>
            </w:r>
            <w:proofErr w:type="spellStart"/>
            <w:r w:rsidRPr="00466671">
              <w:rPr>
                <w:rFonts w:ascii="Times New Roman" w:hAnsi="Times New Roman" w:cs="Times New Roman"/>
                <w:sz w:val="24"/>
                <w:szCs w:val="24"/>
              </w:rPr>
              <w:t>klātienes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tikšanās</w:t>
            </w:r>
            <w:proofErr w:type="spellEnd"/>
            <w:r w:rsidRPr="00466671">
              <w:rPr>
                <w:rFonts w:ascii="Times New Roman" w:hAnsi="Times New Roman" w:cs="Times New Roman"/>
                <w:sz w:val="24"/>
                <w:szCs w:val="24"/>
              </w:rPr>
              <w:t>).</w:t>
            </w:r>
          </w:p>
          <w:p w14:paraId="38A5D611" w14:textId="77777777" w:rsidR="00466671" w:rsidRPr="00466671" w:rsidRDefault="00466671" w:rsidP="00D70C24">
            <w:pPr>
              <w:pStyle w:val="Sarakstarindkopa"/>
              <w:numPr>
                <w:ilvl w:val="0"/>
                <w:numId w:val="37"/>
              </w:numPr>
              <w:ind w:left="142" w:hanging="102"/>
              <w:rPr>
                <w:rFonts w:ascii="Times New Roman" w:hAnsi="Times New Roman" w:cs="Times New Roman"/>
                <w:sz w:val="24"/>
                <w:szCs w:val="24"/>
              </w:rPr>
            </w:pPr>
            <w:proofErr w:type="spellStart"/>
            <w:r w:rsidRPr="00466671">
              <w:rPr>
                <w:rFonts w:ascii="Times New Roman" w:hAnsi="Times New Roman" w:cs="Times New Roman"/>
                <w:sz w:val="24"/>
                <w:szCs w:val="24"/>
              </w:rPr>
              <w:t>Izveidot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pedagogu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pārus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grupas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pieredzes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apmaiņai</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emocionālam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atbalstam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nodrošinot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laiku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vienu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stundu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mēnesī</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savstarpējai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sarunai</w:t>
            </w:r>
            <w:proofErr w:type="spellEnd"/>
            <w:r w:rsidRPr="00466671">
              <w:rPr>
                <w:rFonts w:ascii="Times New Roman" w:hAnsi="Times New Roman" w:cs="Times New Roman"/>
                <w:sz w:val="24"/>
                <w:szCs w:val="24"/>
              </w:rPr>
              <w:t xml:space="preserve"> bez </w:t>
            </w:r>
            <w:proofErr w:type="spellStart"/>
            <w:r w:rsidRPr="00466671">
              <w:rPr>
                <w:rFonts w:ascii="Times New Roman" w:hAnsi="Times New Roman" w:cs="Times New Roman"/>
                <w:sz w:val="24"/>
                <w:szCs w:val="24"/>
              </w:rPr>
              <w:t>administrācijas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klātbūtnes</w:t>
            </w:r>
            <w:proofErr w:type="spellEnd"/>
            <w:r w:rsidRPr="00466671">
              <w:rPr>
                <w:rFonts w:ascii="Times New Roman" w:hAnsi="Times New Roman" w:cs="Times New Roman"/>
                <w:sz w:val="24"/>
                <w:szCs w:val="24"/>
              </w:rPr>
              <w:t>.</w:t>
            </w:r>
          </w:p>
          <w:p w14:paraId="4D12097D" w14:textId="77777777" w:rsidR="00466671" w:rsidRPr="00466671" w:rsidRDefault="00466671" w:rsidP="00D70C24">
            <w:pPr>
              <w:pStyle w:val="Sarakstarindkopa"/>
              <w:numPr>
                <w:ilvl w:val="0"/>
                <w:numId w:val="37"/>
              </w:numPr>
              <w:ind w:left="142" w:hanging="102"/>
              <w:rPr>
                <w:rFonts w:ascii="Times New Roman" w:hAnsi="Times New Roman" w:cs="Times New Roman"/>
                <w:sz w:val="24"/>
                <w:szCs w:val="24"/>
              </w:rPr>
            </w:pPr>
            <w:proofErr w:type="spellStart"/>
            <w:r w:rsidRPr="00466671">
              <w:rPr>
                <w:rFonts w:ascii="Times New Roman" w:hAnsi="Times New Roman" w:cs="Times New Roman"/>
                <w:sz w:val="24"/>
                <w:szCs w:val="24"/>
              </w:rPr>
              <w:t>Ieviest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jaunu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sanāksmju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formātu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kurā</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katru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reizi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cits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vadītājs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rotācijas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princips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tiek</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ievērots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stingrs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laika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rāmis</w:t>
            </w:r>
            <w:proofErr w:type="spellEnd"/>
            <w:r w:rsidRPr="00466671">
              <w:rPr>
                <w:rFonts w:ascii="Times New Roman" w:hAnsi="Times New Roman" w:cs="Times New Roman"/>
                <w:sz w:val="24"/>
                <w:szCs w:val="24"/>
              </w:rPr>
              <w:t xml:space="preserve"> un </w:t>
            </w:r>
            <w:proofErr w:type="spellStart"/>
            <w:r w:rsidRPr="00466671">
              <w:rPr>
                <w:rFonts w:ascii="Times New Roman" w:hAnsi="Times New Roman" w:cs="Times New Roman"/>
                <w:sz w:val="24"/>
                <w:szCs w:val="24"/>
              </w:rPr>
              <w:t>katra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sanāksme</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noslēdzas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ar</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skaidriem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Veicamajiem</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darbiem</w:t>
            </w:r>
            <w:proofErr w:type="spellEnd"/>
            <w:r w:rsidRPr="00466671">
              <w:rPr>
                <w:rFonts w:ascii="Times New Roman" w:hAnsi="Times New Roman" w:cs="Times New Roman"/>
                <w:sz w:val="24"/>
                <w:szCs w:val="24"/>
              </w:rPr>
              <w:t xml:space="preserve">" un to </w:t>
            </w:r>
            <w:proofErr w:type="spellStart"/>
            <w:r w:rsidRPr="00466671">
              <w:rPr>
                <w:rFonts w:ascii="Times New Roman" w:hAnsi="Times New Roman" w:cs="Times New Roman"/>
                <w:sz w:val="24"/>
                <w:szCs w:val="24"/>
              </w:rPr>
              <w:t>atbildīgajiem</w:t>
            </w:r>
            <w:proofErr w:type="spellEnd"/>
            <w:r w:rsidRPr="00466671">
              <w:rPr>
                <w:rFonts w:ascii="Times New Roman" w:hAnsi="Times New Roman" w:cs="Times New Roman"/>
                <w:sz w:val="24"/>
                <w:szCs w:val="24"/>
              </w:rPr>
              <w:t>.</w:t>
            </w:r>
          </w:p>
          <w:p w14:paraId="3B2259A4" w14:textId="1F84DE2F" w:rsidR="00BA19AE" w:rsidRPr="00466671" w:rsidRDefault="00466671" w:rsidP="00D70C24">
            <w:pPr>
              <w:pStyle w:val="Sarakstarindkopa"/>
              <w:numPr>
                <w:ilvl w:val="0"/>
                <w:numId w:val="37"/>
              </w:numPr>
              <w:ind w:left="142" w:hanging="102"/>
              <w:rPr>
                <w:rFonts w:ascii="Times New Roman" w:hAnsi="Times New Roman" w:cs="Times New Roman"/>
              </w:rPr>
            </w:pPr>
            <w:proofErr w:type="spellStart"/>
            <w:r w:rsidRPr="00466671">
              <w:rPr>
                <w:rFonts w:ascii="Times New Roman" w:hAnsi="Times New Roman" w:cs="Times New Roman"/>
                <w:sz w:val="24"/>
                <w:szCs w:val="24"/>
              </w:rPr>
              <w:t>Noorganizēt</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neformālu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aktivitāšu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sēriju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piemēram</w:t>
            </w:r>
            <w:proofErr w:type="spellEnd"/>
            <w:r w:rsidRPr="00466671">
              <w:rPr>
                <w:rFonts w:ascii="Times New Roman" w:hAnsi="Times New Roman" w:cs="Times New Roman"/>
                <w:sz w:val="24"/>
                <w:szCs w:val="24"/>
              </w:rPr>
              <w:t>, "</w:t>
            </w:r>
            <w:proofErr w:type="spellStart"/>
            <w:r w:rsidRPr="00466671">
              <w:rPr>
                <w:rFonts w:ascii="Times New Roman" w:hAnsi="Times New Roman" w:cs="Times New Roman"/>
                <w:sz w:val="24"/>
                <w:szCs w:val="24"/>
              </w:rPr>
              <w:t>Kopīgas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brokastis</w:t>
            </w:r>
            <w:proofErr w:type="spellEnd"/>
            <w:r w:rsidRPr="00466671">
              <w:rPr>
                <w:rFonts w:ascii="Times New Roman" w:hAnsi="Times New Roman" w:cs="Times New Roman"/>
                <w:sz w:val="24"/>
                <w:szCs w:val="24"/>
              </w:rPr>
              <w:t>", "</w:t>
            </w:r>
            <w:proofErr w:type="spellStart"/>
            <w:r w:rsidRPr="00466671">
              <w:rPr>
                <w:rFonts w:ascii="Times New Roman" w:hAnsi="Times New Roman" w:cs="Times New Roman"/>
                <w:sz w:val="24"/>
                <w:szCs w:val="24"/>
              </w:rPr>
              <w:t>Paldies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kartīšu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nedēļa</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vai</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kopīgs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izbraukums</w:t>
            </w:r>
            <w:proofErr w:type="spellEnd"/>
            <w:r w:rsidRPr="00466671">
              <w:rPr>
                <w:rFonts w:ascii="Times New Roman" w:hAnsi="Times New Roman" w:cs="Times New Roman"/>
                <w:sz w:val="24"/>
                <w:szCs w:val="24"/>
              </w:rPr>
              <w:t xml:space="preserve">), lai </w:t>
            </w:r>
            <w:proofErr w:type="spellStart"/>
            <w:r w:rsidRPr="00466671">
              <w:rPr>
                <w:rFonts w:ascii="Times New Roman" w:hAnsi="Times New Roman" w:cs="Times New Roman"/>
                <w:sz w:val="24"/>
                <w:szCs w:val="24"/>
              </w:rPr>
              <w:t>stiprinātu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personiskās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saites</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starp</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dažādu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struktūrvienību</w:t>
            </w:r>
            <w:proofErr w:type="spellEnd"/>
            <w:r w:rsidRPr="00466671">
              <w:rPr>
                <w:rFonts w:ascii="Times New Roman" w:hAnsi="Times New Roman" w:cs="Times New Roman"/>
                <w:sz w:val="24"/>
                <w:szCs w:val="24"/>
              </w:rPr>
              <w:t xml:space="preserve"> </w:t>
            </w:r>
            <w:proofErr w:type="spellStart"/>
            <w:r w:rsidRPr="00466671">
              <w:rPr>
                <w:rFonts w:ascii="Times New Roman" w:hAnsi="Times New Roman" w:cs="Times New Roman"/>
                <w:sz w:val="24"/>
                <w:szCs w:val="24"/>
              </w:rPr>
              <w:t>darbiniekiem</w:t>
            </w:r>
            <w:proofErr w:type="spellEnd"/>
            <w:r w:rsidRPr="00466671">
              <w:rPr>
                <w:rFonts w:ascii="Times New Roman" w:hAnsi="Times New Roman" w:cs="Times New Roman"/>
                <w:sz w:val="24"/>
                <w:szCs w:val="24"/>
              </w:rPr>
              <w:t>.</w:t>
            </w:r>
          </w:p>
        </w:tc>
        <w:tc>
          <w:tcPr>
            <w:tcW w:w="4678" w:type="dxa"/>
          </w:tcPr>
          <w:p w14:paraId="366AF63A" w14:textId="043D8F9B" w:rsidR="00BA19AE" w:rsidRPr="0009771D" w:rsidRDefault="00BA19AE" w:rsidP="00466671">
            <w:pPr>
              <w:widowControl w:val="0"/>
              <w:suppressAutoHyphens/>
              <w:ind w:right="55"/>
              <w:contextualSpacing/>
              <w:rPr>
                <w:rFonts w:ascii="Times New Roman" w:hAnsi="Times New Roman" w:cs="Times New Roman"/>
                <w:bCs/>
                <w:color w:val="00000A"/>
                <w:sz w:val="24"/>
                <w:szCs w:val="24"/>
                <w:lang w:eastAsia="zh-CN" w:bidi="hi-IN"/>
              </w:rPr>
            </w:pPr>
            <w:r w:rsidRPr="00BA19AE">
              <w:rPr>
                <w:rFonts w:ascii="Times New Roman" w:hAnsi="Times New Roman" w:cs="Times New Roman"/>
                <w:b/>
                <w:color w:val="00000A"/>
                <w:sz w:val="24"/>
                <w:szCs w:val="24"/>
                <w:lang w:eastAsia="zh-CN" w:bidi="hi-IN"/>
              </w:rPr>
              <w:t xml:space="preserve">Dati, kas par to </w:t>
            </w:r>
            <w:proofErr w:type="spellStart"/>
            <w:r w:rsidRPr="00BA19AE">
              <w:rPr>
                <w:rFonts w:ascii="Times New Roman" w:hAnsi="Times New Roman" w:cs="Times New Roman"/>
                <w:b/>
                <w:color w:val="00000A"/>
                <w:sz w:val="24"/>
                <w:szCs w:val="24"/>
                <w:lang w:eastAsia="zh-CN" w:bidi="hi-IN"/>
              </w:rPr>
              <w:t>liecina</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4074D14F" w14:textId="77777777" w:rsidR="00D4232D" w:rsidRPr="00D4232D" w:rsidRDefault="0012692D" w:rsidP="00D70C24">
            <w:pPr>
              <w:pStyle w:val="Sarakstarindkopa"/>
              <w:widowControl w:val="0"/>
              <w:numPr>
                <w:ilvl w:val="0"/>
                <w:numId w:val="17"/>
              </w:numPr>
              <w:suppressAutoHyphens/>
              <w:ind w:right="55"/>
              <w:rPr>
                <w:rFonts w:ascii="Times New Roman" w:hAnsi="Times New Roman" w:cs="Times New Roman"/>
                <w:color w:val="00000A"/>
                <w:sz w:val="24"/>
                <w:szCs w:val="24"/>
                <w:lang w:eastAsia="zh-CN" w:bidi="hi-IN"/>
              </w:rPr>
            </w:pPr>
            <w:proofErr w:type="spellStart"/>
            <w:r w:rsidRPr="00D4232D">
              <w:rPr>
                <w:rFonts w:ascii="Times New Roman" w:hAnsi="Times New Roman" w:cs="Times New Roman"/>
                <w:color w:val="00000A"/>
                <w:sz w:val="24"/>
                <w:szCs w:val="24"/>
                <w:lang w:eastAsia="zh-CN" w:bidi="hi-IN"/>
              </w:rPr>
              <w:t>Darbinieku</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anketēšanas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rezultāti</w:t>
            </w:r>
            <w:proofErr w:type="spellEnd"/>
            <w:r w:rsidRPr="00D4232D">
              <w:rPr>
                <w:rFonts w:ascii="Times New Roman" w:hAnsi="Times New Roman" w:cs="Times New Roman"/>
                <w:color w:val="00000A"/>
                <w:sz w:val="24"/>
                <w:szCs w:val="24"/>
                <w:lang w:eastAsia="zh-CN" w:bidi="hi-IN"/>
              </w:rPr>
              <w:t>.</w:t>
            </w:r>
          </w:p>
          <w:p w14:paraId="5C8E8D0D" w14:textId="77777777" w:rsidR="00D4232D" w:rsidRPr="00D4232D" w:rsidRDefault="0012692D" w:rsidP="00D70C24">
            <w:pPr>
              <w:pStyle w:val="Sarakstarindkopa"/>
              <w:widowControl w:val="0"/>
              <w:numPr>
                <w:ilvl w:val="0"/>
                <w:numId w:val="17"/>
              </w:numPr>
              <w:suppressAutoHyphens/>
              <w:ind w:right="55"/>
              <w:rPr>
                <w:rFonts w:ascii="Times New Roman" w:hAnsi="Times New Roman" w:cs="Times New Roman"/>
                <w:color w:val="00000A"/>
                <w:sz w:val="24"/>
                <w:szCs w:val="24"/>
                <w:lang w:eastAsia="zh-CN" w:bidi="hi-IN"/>
              </w:rPr>
            </w:pPr>
            <w:proofErr w:type="spellStart"/>
            <w:r w:rsidRPr="00D4232D">
              <w:rPr>
                <w:rFonts w:ascii="Times New Roman" w:hAnsi="Times New Roman" w:cs="Times New Roman"/>
                <w:color w:val="00000A"/>
                <w:sz w:val="24"/>
                <w:szCs w:val="24"/>
                <w:lang w:eastAsia="zh-CN" w:bidi="hi-IN"/>
              </w:rPr>
              <w:t>Rotaļodarbību</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vērošanas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grafiks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izpildes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pārskats</w:t>
            </w:r>
            <w:proofErr w:type="spellEnd"/>
            <w:r w:rsidRPr="00D4232D">
              <w:rPr>
                <w:rFonts w:ascii="Times New Roman" w:hAnsi="Times New Roman" w:cs="Times New Roman"/>
                <w:color w:val="00000A"/>
                <w:sz w:val="24"/>
                <w:szCs w:val="24"/>
                <w:lang w:eastAsia="zh-CN" w:bidi="hi-IN"/>
              </w:rPr>
              <w:t xml:space="preserve">. </w:t>
            </w:r>
          </w:p>
          <w:p w14:paraId="63C62541" w14:textId="77777777" w:rsidR="00D4232D" w:rsidRPr="00D4232D" w:rsidRDefault="0012692D" w:rsidP="00D70C24">
            <w:pPr>
              <w:pStyle w:val="Sarakstarindkopa"/>
              <w:widowControl w:val="0"/>
              <w:numPr>
                <w:ilvl w:val="0"/>
                <w:numId w:val="17"/>
              </w:numPr>
              <w:suppressAutoHyphens/>
              <w:ind w:right="55"/>
              <w:rPr>
                <w:rFonts w:ascii="Times New Roman" w:hAnsi="Times New Roman" w:cs="Times New Roman"/>
                <w:color w:val="00000A"/>
                <w:sz w:val="24"/>
                <w:szCs w:val="24"/>
                <w:lang w:eastAsia="zh-CN" w:bidi="hi-IN"/>
              </w:rPr>
            </w:pPr>
            <w:proofErr w:type="spellStart"/>
            <w:r w:rsidRPr="00D4232D">
              <w:rPr>
                <w:rFonts w:ascii="Times New Roman" w:hAnsi="Times New Roman" w:cs="Times New Roman"/>
                <w:color w:val="00000A"/>
                <w:sz w:val="24"/>
                <w:szCs w:val="24"/>
                <w:lang w:eastAsia="zh-CN" w:bidi="hi-IN"/>
              </w:rPr>
              <w:t>Pedagogu</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profesionālās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pilnveides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plāns</w:t>
            </w:r>
            <w:proofErr w:type="spellEnd"/>
            <w:r w:rsidRPr="00D4232D">
              <w:rPr>
                <w:rFonts w:ascii="Times New Roman" w:hAnsi="Times New Roman" w:cs="Times New Roman"/>
                <w:color w:val="00000A"/>
                <w:sz w:val="24"/>
                <w:szCs w:val="24"/>
                <w:lang w:eastAsia="zh-CN" w:bidi="hi-IN"/>
              </w:rPr>
              <w:t xml:space="preserve">. </w:t>
            </w:r>
          </w:p>
          <w:p w14:paraId="43902048" w14:textId="77777777" w:rsidR="00D4232D" w:rsidRPr="00D4232D" w:rsidRDefault="0012692D" w:rsidP="00D70C24">
            <w:pPr>
              <w:pStyle w:val="Sarakstarindkopa"/>
              <w:widowControl w:val="0"/>
              <w:numPr>
                <w:ilvl w:val="0"/>
                <w:numId w:val="17"/>
              </w:numPr>
              <w:suppressAutoHyphens/>
              <w:ind w:right="55"/>
              <w:rPr>
                <w:rFonts w:ascii="Times New Roman" w:hAnsi="Times New Roman" w:cs="Times New Roman"/>
                <w:color w:val="00000A"/>
                <w:sz w:val="24"/>
                <w:szCs w:val="24"/>
                <w:lang w:eastAsia="zh-CN" w:bidi="hi-IN"/>
              </w:rPr>
            </w:pPr>
            <w:proofErr w:type="spellStart"/>
            <w:r w:rsidRPr="00D4232D">
              <w:rPr>
                <w:rFonts w:ascii="Times New Roman" w:hAnsi="Times New Roman" w:cs="Times New Roman"/>
                <w:color w:val="00000A"/>
                <w:sz w:val="24"/>
                <w:szCs w:val="24"/>
                <w:lang w:eastAsia="zh-CN" w:bidi="hi-IN"/>
              </w:rPr>
              <w:t>Metodiskā</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darba</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plāns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tā</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izpildes</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pārskats</w:t>
            </w:r>
            <w:proofErr w:type="spellEnd"/>
            <w:r w:rsidRPr="00D4232D">
              <w:rPr>
                <w:rFonts w:ascii="Times New Roman" w:hAnsi="Times New Roman" w:cs="Times New Roman"/>
                <w:color w:val="00000A"/>
                <w:sz w:val="24"/>
                <w:szCs w:val="24"/>
                <w:lang w:eastAsia="zh-CN" w:bidi="hi-IN"/>
              </w:rPr>
              <w:t xml:space="preserve">. </w:t>
            </w:r>
          </w:p>
          <w:p w14:paraId="0B3332B1" w14:textId="77777777" w:rsidR="0012692D" w:rsidRPr="00D4232D" w:rsidRDefault="0012692D" w:rsidP="00D70C24">
            <w:pPr>
              <w:pStyle w:val="Sarakstarindkopa"/>
              <w:widowControl w:val="0"/>
              <w:numPr>
                <w:ilvl w:val="0"/>
                <w:numId w:val="17"/>
              </w:numPr>
              <w:suppressAutoHyphens/>
              <w:ind w:right="55"/>
              <w:rPr>
                <w:rFonts w:ascii="Times New Roman" w:hAnsi="Times New Roman" w:cs="Times New Roman"/>
                <w:color w:val="00000A"/>
                <w:sz w:val="24"/>
                <w:szCs w:val="24"/>
                <w:lang w:eastAsia="zh-CN" w:bidi="hi-IN"/>
              </w:rPr>
            </w:pPr>
            <w:proofErr w:type="spellStart"/>
            <w:r w:rsidRPr="00D4232D">
              <w:rPr>
                <w:rFonts w:ascii="Times New Roman" w:hAnsi="Times New Roman" w:cs="Times New Roman"/>
                <w:color w:val="00000A"/>
                <w:sz w:val="24"/>
                <w:szCs w:val="24"/>
                <w:lang w:eastAsia="zh-CN" w:bidi="hi-IN"/>
              </w:rPr>
              <w:t>Pedagoģisko</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sēžu</w:t>
            </w:r>
            <w:proofErr w:type="spellEnd"/>
            <w:r w:rsidRPr="00D4232D">
              <w:rPr>
                <w:rFonts w:ascii="Times New Roman" w:hAnsi="Times New Roman" w:cs="Times New Roman"/>
                <w:color w:val="00000A"/>
                <w:sz w:val="24"/>
                <w:szCs w:val="24"/>
                <w:lang w:eastAsia="zh-CN" w:bidi="hi-IN"/>
              </w:rPr>
              <w:t xml:space="preserve"> </w:t>
            </w:r>
            <w:proofErr w:type="spellStart"/>
            <w:r w:rsidRPr="00D4232D">
              <w:rPr>
                <w:rFonts w:ascii="Times New Roman" w:hAnsi="Times New Roman" w:cs="Times New Roman"/>
                <w:color w:val="00000A"/>
                <w:sz w:val="24"/>
                <w:szCs w:val="24"/>
                <w:lang w:eastAsia="zh-CN" w:bidi="hi-IN"/>
              </w:rPr>
              <w:t>protokoli</w:t>
            </w:r>
            <w:proofErr w:type="spellEnd"/>
            <w:r w:rsidRPr="00D4232D">
              <w:rPr>
                <w:rFonts w:ascii="Times New Roman" w:hAnsi="Times New Roman" w:cs="Times New Roman"/>
                <w:color w:val="00000A"/>
                <w:sz w:val="24"/>
                <w:szCs w:val="24"/>
                <w:lang w:eastAsia="zh-CN" w:bidi="hi-IN"/>
              </w:rPr>
              <w:t>.</w:t>
            </w:r>
          </w:p>
        </w:tc>
      </w:tr>
      <w:tr w:rsidR="00D4232D" w:rsidRPr="00BA19AE" w14:paraId="209D68BE" w14:textId="77777777" w:rsidTr="00466671">
        <w:trPr>
          <w:trHeight w:val="768"/>
        </w:trPr>
        <w:tc>
          <w:tcPr>
            <w:tcW w:w="15593" w:type="dxa"/>
            <w:gridSpan w:val="4"/>
            <w:vAlign w:val="center"/>
          </w:tcPr>
          <w:p w14:paraId="2EFFA659" w14:textId="007D1E4E" w:rsidR="00D4232D" w:rsidRPr="00BA19AE" w:rsidRDefault="00D4232D" w:rsidP="00BA19AE">
            <w:pPr>
              <w:widowControl w:val="0"/>
              <w:suppressAutoHyphens/>
              <w:ind w:right="55"/>
              <w:contextualSpacing/>
              <w:rPr>
                <w:rFonts w:ascii="Times New Roman" w:hAnsi="Times New Roman" w:cs="Times New Roman"/>
                <w:b/>
                <w:color w:val="00000A"/>
                <w:sz w:val="24"/>
                <w:szCs w:val="24"/>
                <w:lang w:eastAsia="zh-CN" w:bidi="hi-IN"/>
              </w:rPr>
            </w:pPr>
            <w:bookmarkStart w:id="9" w:name="_Hlk219492308"/>
            <w:r w:rsidRPr="00D4232D">
              <w:rPr>
                <w:rFonts w:ascii="Times New Roman" w:hAnsi="Times New Roman" w:cs="Times New Roman"/>
                <w:b/>
                <w:color w:val="00000A"/>
                <w:sz w:val="24"/>
                <w:szCs w:val="24"/>
                <w:lang w:eastAsia="zh-CN" w:bidi="hi-IN"/>
              </w:rPr>
              <w:lastRenderedPageBreak/>
              <w:t xml:space="preserve">PRIORITĀTE:  </w:t>
            </w:r>
            <w:proofErr w:type="spellStart"/>
            <w:r w:rsidR="004B2600" w:rsidRPr="004B2600">
              <w:rPr>
                <w:rFonts w:ascii="Times New Roman" w:eastAsia="Times New Roman" w:hAnsi="Times New Roman" w:cs="Times New Roman"/>
                <w:b/>
                <w:bCs/>
                <w:sz w:val="24"/>
                <w:szCs w:val="24"/>
              </w:rPr>
              <w:t>Racionāla</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resursu</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plānošana</w:t>
            </w:r>
            <w:proofErr w:type="spellEnd"/>
            <w:r w:rsidR="004B2600" w:rsidRPr="004B2600">
              <w:rPr>
                <w:rFonts w:ascii="Times New Roman" w:eastAsia="Times New Roman" w:hAnsi="Times New Roman" w:cs="Times New Roman"/>
                <w:b/>
                <w:bCs/>
                <w:sz w:val="24"/>
                <w:szCs w:val="24"/>
              </w:rPr>
              <w:t xml:space="preserve"> un </w:t>
            </w:r>
            <w:proofErr w:type="spellStart"/>
            <w:r w:rsidR="004B2600" w:rsidRPr="004B2600">
              <w:rPr>
                <w:rFonts w:ascii="Times New Roman" w:eastAsia="Times New Roman" w:hAnsi="Times New Roman" w:cs="Times New Roman"/>
                <w:b/>
                <w:bCs/>
                <w:sz w:val="24"/>
                <w:szCs w:val="24"/>
              </w:rPr>
              <w:t>izmantošana</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kvalitatīva</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izglītības</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procesa</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pedagogu</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darbības</w:t>
            </w:r>
            <w:proofErr w:type="spellEnd"/>
            <w:r w:rsidR="004B2600" w:rsidRPr="004B2600">
              <w:rPr>
                <w:rFonts w:ascii="Times New Roman" w:eastAsia="Times New Roman" w:hAnsi="Times New Roman" w:cs="Times New Roman"/>
                <w:b/>
                <w:bCs/>
                <w:sz w:val="24"/>
                <w:szCs w:val="24"/>
              </w:rPr>
              <w:t xml:space="preserve"> un </w:t>
            </w:r>
            <w:proofErr w:type="spellStart"/>
            <w:r w:rsidR="004B2600" w:rsidRPr="004B2600">
              <w:rPr>
                <w:rFonts w:ascii="Times New Roman" w:eastAsia="Times New Roman" w:hAnsi="Times New Roman" w:cs="Times New Roman"/>
                <w:b/>
                <w:bCs/>
                <w:sz w:val="24"/>
                <w:szCs w:val="24"/>
              </w:rPr>
              <w:t>izglītojamo</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attīstības</w:t>
            </w:r>
            <w:proofErr w:type="spellEnd"/>
            <w:r w:rsidR="004B2600" w:rsidRPr="004B2600">
              <w:rPr>
                <w:rFonts w:ascii="Times New Roman" w:eastAsia="Times New Roman" w:hAnsi="Times New Roman" w:cs="Times New Roman"/>
                <w:b/>
                <w:bCs/>
                <w:sz w:val="24"/>
                <w:szCs w:val="24"/>
              </w:rPr>
              <w:t xml:space="preserve"> </w:t>
            </w:r>
            <w:proofErr w:type="spellStart"/>
            <w:r w:rsidR="004B2600" w:rsidRPr="004B2600">
              <w:rPr>
                <w:rFonts w:ascii="Times New Roman" w:eastAsia="Times New Roman" w:hAnsi="Times New Roman" w:cs="Times New Roman"/>
                <w:b/>
                <w:bCs/>
                <w:sz w:val="24"/>
                <w:szCs w:val="24"/>
              </w:rPr>
              <w:t>atbalstam</w:t>
            </w:r>
            <w:proofErr w:type="spellEnd"/>
            <w:r w:rsidR="004B2600" w:rsidRPr="004B2600">
              <w:rPr>
                <w:rFonts w:ascii="Times New Roman" w:eastAsia="Times New Roman" w:hAnsi="Times New Roman" w:cs="Times New Roman"/>
                <w:b/>
                <w:bCs/>
              </w:rPr>
              <w:t xml:space="preserve"> </w:t>
            </w:r>
            <w:r w:rsidR="00205562" w:rsidRPr="004B2600">
              <w:rPr>
                <w:rFonts w:ascii="Times New Roman" w:hAnsi="Times New Roman" w:cs="Times New Roman"/>
                <w:b/>
                <w:bCs/>
                <w:sz w:val="24"/>
                <w:szCs w:val="24"/>
                <w:lang w:eastAsia="zh-CN" w:bidi="hi-IN"/>
              </w:rPr>
              <w:t>(2025/2026.m.g.)</w:t>
            </w:r>
          </w:p>
        </w:tc>
      </w:tr>
      <w:tr w:rsidR="00D4232D" w:rsidRPr="00BA19AE" w14:paraId="62D57877" w14:textId="77777777" w:rsidTr="000E3A9C">
        <w:trPr>
          <w:trHeight w:val="414"/>
        </w:trPr>
        <w:tc>
          <w:tcPr>
            <w:tcW w:w="1843" w:type="dxa"/>
            <w:vAlign w:val="center"/>
          </w:tcPr>
          <w:p w14:paraId="51C814A5" w14:textId="77777777" w:rsidR="00D4232D" w:rsidRPr="00BA19AE" w:rsidRDefault="00D4232D"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D4232D">
              <w:rPr>
                <w:rFonts w:ascii="Times New Roman" w:hAnsi="Times New Roman" w:cs="Times New Roman"/>
                <w:b/>
                <w:color w:val="00000A"/>
                <w:sz w:val="24"/>
                <w:szCs w:val="24"/>
                <w:lang w:eastAsia="zh-CN" w:bidi="hi-IN"/>
              </w:rPr>
              <w:t>Elementi</w:t>
            </w:r>
            <w:proofErr w:type="spellEnd"/>
          </w:p>
        </w:tc>
        <w:tc>
          <w:tcPr>
            <w:tcW w:w="13750" w:type="dxa"/>
            <w:gridSpan w:val="3"/>
            <w:vAlign w:val="center"/>
          </w:tcPr>
          <w:p w14:paraId="03CCCCB2" w14:textId="77777777" w:rsidR="00D4232D" w:rsidRPr="00BA19AE" w:rsidRDefault="00D4232D"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sidRPr="00D4232D">
              <w:rPr>
                <w:rFonts w:ascii="Times New Roman" w:hAnsi="Times New Roman" w:cs="Times New Roman"/>
                <w:b/>
                <w:color w:val="00000A"/>
                <w:sz w:val="24"/>
                <w:szCs w:val="24"/>
                <w:lang w:eastAsia="zh-CN" w:bidi="hi-IN"/>
              </w:rPr>
              <w:t>Plānotie</w:t>
            </w:r>
            <w:proofErr w:type="spellEnd"/>
            <w:r w:rsidRPr="00D4232D">
              <w:rPr>
                <w:rFonts w:ascii="Times New Roman" w:hAnsi="Times New Roman" w:cs="Times New Roman"/>
                <w:b/>
                <w:color w:val="00000A"/>
                <w:sz w:val="24"/>
                <w:szCs w:val="24"/>
                <w:lang w:eastAsia="zh-CN" w:bidi="hi-IN"/>
              </w:rPr>
              <w:t xml:space="preserve"> </w:t>
            </w:r>
            <w:proofErr w:type="spellStart"/>
            <w:r w:rsidRPr="00D4232D">
              <w:rPr>
                <w:rFonts w:ascii="Times New Roman" w:hAnsi="Times New Roman" w:cs="Times New Roman"/>
                <w:b/>
                <w:color w:val="00000A"/>
                <w:sz w:val="24"/>
                <w:szCs w:val="24"/>
                <w:lang w:eastAsia="zh-CN" w:bidi="hi-IN"/>
              </w:rPr>
              <w:t>sasniedzamie</w:t>
            </w:r>
            <w:proofErr w:type="spellEnd"/>
            <w:r w:rsidRPr="00D4232D">
              <w:rPr>
                <w:rFonts w:ascii="Times New Roman" w:hAnsi="Times New Roman" w:cs="Times New Roman"/>
                <w:b/>
                <w:color w:val="00000A"/>
                <w:sz w:val="24"/>
                <w:szCs w:val="24"/>
                <w:lang w:eastAsia="zh-CN" w:bidi="hi-IN"/>
              </w:rPr>
              <w:t xml:space="preserve"> </w:t>
            </w:r>
            <w:proofErr w:type="spellStart"/>
            <w:r w:rsidRPr="00D4232D">
              <w:rPr>
                <w:rFonts w:ascii="Times New Roman" w:hAnsi="Times New Roman" w:cs="Times New Roman"/>
                <w:b/>
                <w:color w:val="00000A"/>
                <w:sz w:val="24"/>
                <w:szCs w:val="24"/>
                <w:lang w:eastAsia="zh-CN" w:bidi="hi-IN"/>
              </w:rPr>
              <w:t>rezultāti</w:t>
            </w:r>
            <w:proofErr w:type="spellEnd"/>
            <w:r w:rsidRPr="00D4232D">
              <w:rPr>
                <w:rFonts w:ascii="Times New Roman" w:hAnsi="Times New Roman" w:cs="Times New Roman"/>
                <w:b/>
                <w:color w:val="00000A"/>
                <w:sz w:val="24"/>
                <w:szCs w:val="24"/>
                <w:lang w:eastAsia="zh-CN" w:bidi="hi-IN"/>
              </w:rPr>
              <w:t xml:space="preserve"> un </w:t>
            </w:r>
            <w:proofErr w:type="spellStart"/>
            <w:r w:rsidRPr="00D4232D">
              <w:rPr>
                <w:rFonts w:ascii="Times New Roman" w:hAnsi="Times New Roman" w:cs="Times New Roman"/>
                <w:b/>
                <w:color w:val="00000A"/>
                <w:sz w:val="24"/>
                <w:szCs w:val="24"/>
                <w:lang w:eastAsia="zh-CN" w:bidi="hi-IN"/>
              </w:rPr>
              <w:t>ieviešanas</w:t>
            </w:r>
            <w:proofErr w:type="spellEnd"/>
            <w:r w:rsidRPr="00D4232D">
              <w:rPr>
                <w:rFonts w:ascii="Times New Roman" w:hAnsi="Times New Roman" w:cs="Times New Roman"/>
                <w:b/>
                <w:color w:val="00000A"/>
                <w:sz w:val="24"/>
                <w:szCs w:val="24"/>
                <w:lang w:eastAsia="zh-CN" w:bidi="hi-IN"/>
              </w:rPr>
              <w:t xml:space="preserve"> gaita</w:t>
            </w:r>
          </w:p>
        </w:tc>
      </w:tr>
      <w:tr w:rsidR="00BA19AE" w:rsidRPr="00BA19AE" w14:paraId="1860DB61" w14:textId="77777777" w:rsidTr="000E3A9C">
        <w:trPr>
          <w:trHeight w:val="1406"/>
        </w:trPr>
        <w:tc>
          <w:tcPr>
            <w:tcW w:w="1843" w:type="dxa"/>
            <w:vMerge w:val="restart"/>
            <w:vAlign w:val="center"/>
          </w:tcPr>
          <w:p w14:paraId="327B6917" w14:textId="77777777" w:rsidR="00BA19AE" w:rsidRPr="00BA19AE" w:rsidRDefault="00D540F3" w:rsidP="00BA19AE">
            <w:pPr>
              <w:widowControl w:val="0"/>
              <w:suppressAutoHyphens/>
              <w:ind w:right="55"/>
              <w:contextualSpacing/>
              <w:rPr>
                <w:rFonts w:ascii="Times New Roman" w:hAnsi="Times New Roman" w:cs="Times New Roman"/>
                <w:b/>
                <w:color w:val="00000A"/>
                <w:sz w:val="24"/>
                <w:szCs w:val="24"/>
                <w:lang w:eastAsia="zh-CN" w:bidi="hi-IN"/>
              </w:rPr>
            </w:pPr>
            <w:proofErr w:type="spellStart"/>
            <w:r>
              <w:rPr>
                <w:rFonts w:ascii="Times New Roman" w:hAnsi="Times New Roman" w:cs="Times New Roman"/>
                <w:b/>
                <w:color w:val="00000A"/>
                <w:sz w:val="24"/>
                <w:szCs w:val="24"/>
                <w:lang w:eastAsia="zh-CN" w:bidi="hi-IN"/>
              </w:rPr>
              <w:t>Finanšu</w:t>
            </w:r>
            <w:proofErr w:type="spellEnd"/>
            <w:r>
              <w:rPr>
                <w:rFonts w:ascii="Times New Roman" w:hAnsi="Times New Roman" w:cs="Times New Roman"/>
                <w:b/>
                <w:color w:val="00000A"/>
                <w:sz w:val="24"/>
                <w:szCs w:val="24"/>
                <w:lang w:eastAsia="zh-CN" w:bidi="hi-IN"/>
              </w:rPr>
              <w:t xml:space="preserve"> un </w:t>
            </w:r>
            <w:proofErr w:type="spellStart"/>
            <w:r>
              <w:rPr>
                <w:rFonts w:ascii="Times New Roman" w:hAnsi="Times New Roman" w:cs="Times New Roman"/>
                <w:b/>
                <w:color w:val="00000A"/>
                <w:sz w:val="24"/>
                <w:szCs w:val="24"/>
                <w:lang w:eastAsia="zh-CN" w:bidi="hi-IN"/>
              </w:rPr>
              <w:t>a</w:t>
            </w:r>
            <w:r w:rsidR="00BA19AE" w:rsidRPr="00BA19AE">
              <w:rPr>
                <w:rFonts w:ascii="Times New Roman" w:hAnsi="Times New Roman" w:cs="Times New Roman"/>
                <w:b/>
                <w:color w:val="00000A"/>
                <w:sz w:val="24"/>
                <w:szCs w:val="24"/>
                <w:lang w:eastAsia="zh-CN" w:bidi="hi-IN"/>
              </w:rPr>
              <w:t>dministratīvā</w:t>
            </w:r>
            <w:proofErr w:type="spellEnd"/>
            <w:r w:rsidR="00BA19AE" w:rsidRPr="00BA19AE">
              <w:rPr>
                <w:rFonts w:ascii="Times New Roman" w:hAnsi="Times New Roman" w:cs="Times New Roman"/>
                <w:b/>
                <w:color w:val="00000A"/>
                <w:sz w:val="24"/>
                <w:szCs w:val="24"/>
                <w:lang w:eastAsia="zh-CN" w:bidi="hi-IN"/>
              </w:rPr>
              <w:t xml:space="preserve"> </w:t>
            </w:r>
            <w:proofErr w:type="spellStart"/>
            <w:r w:rsidR="00BA19AE" w:rsidRPr="00BA19AE">
              <w:rPr>
                <w:rFonts w:ascii="Times New Roman" w:hAnsi="Times New Roman" w:cs="Times New Roman"/>
                <w:b/>
                <w:color w:val="00000A"/>
                <w:sz w:val="24"/>
                <w:szCs w:val="24"/>
                <w:lang w:eastAsia="zh-CN" w:bidi="hi-IN"/>
              </w:rPr>
              <w:t>efektivitāte</w:t>
            </w:r>
            <w:proofErr w:type="spellEnd"/>
          </w:p>
        </w:tc>
        <w:tc>
          <w:tcPr>
            <w:tcW w:w="932" w:type="dxa"/>
            <w:vMerge w:val="restart"/>
            <w:textDirection w:val="btLr"/>
            <w:vAlign w:val="center"/>
          </w:tcPr>
          <w:p w14:paraId="437B547F" w14:textId="77777777" w:rsidR="00BA19AE" w:rsidRPr="007F18CD" w:rsidRDefault="00BA19AE" w:rsidP="00BA19AE">
            <w:pPr>
              <w:widowControl w:val="0"/>
              <w:suppressAutoHyphens/>
              <w:ind w:right="55"/>
              <w:contextualSpacing/>
              <w:jc w:val="center"/>
              <w:rPr>
                <w:rFonts w:ascii="Times New Roman" w:hAnsi="Times New Roman" w:cs="Times New Roman"/>
                <w:b/>
                <w:color w:val="00000A"/>
                <w:lang w:eastAsia="zh-CN" w:bidi="hi-IN"/>
              </w:rPr>
            </w:pPr>
            <w:proofErr w:type="spellStart"/>
            <w:r w:rsidRPr="007F18CD">
              <w:rPr>
                <w:rFonts w:ascii="Times New Roman" w:hAnsi="Times New Roman" w:cs="Times New Roman"/>
                <w:b/>
                <w:color w:val="00000A"/>
                <w:lang w:eastAsia="zh-CN" w:bidi="hi-IN"/>
              </w:rPr>
              <w:t>Sasniedzamais</w:t>
            </w:r>
            <w:proofErr w:type="spellEnd"/>
            <w:r w:rsidRPr="007F18CD">
              <w:rPr>
                <w:rFonts w:ascii="Times New Roman" w:hAnsi="Times New Roman" w:cs="Times New Roman"/>
                <w:b/>
                <w:color w:val="00000A"/>
                <w:lang w:eastAsia="zh-CN" w:bidi="hi-IN"/>
              </w:rPr>
              <w:t xml:space="preserve"> </w:t>
            </w:r>
            <w:proofErr w:type="spellStart"/>
            <w:r w:rsidRPr="007F18CD">
              <w:rPr>
                <w:rFonts w:ascii="Times New Roman" w:hAnsi="Times New Roman" w:cs="Times New Roman"/>
                <w:b/>
                <w:color w:val="00000A"/>
                <w:lang w:eastAsia="zh-CN" w:bidi="hi-IN"/>
              </w:rPr>
              <w:t>rezultāts</w:t>
            </w:r>
            <w:proofErr w:type="spellEnd"/>
          </w:p>
        </w:tc>
        <w:tc>
          <w:tcPr>
            <w:tcW w:w="12818" w:type="dxa"/>
            <w:gridSpan w:val="2"/>
          </w:tcPr>
          <w:p w14:paraId="252A7E27" w14:textId="256035AC" w:rsidR="004B2600" w:rsidRPr="00F66FE0" w:rsidRDefault="00BA19AE" w:rsidP="004B2600">
            <w:pPr>
              <w:rPr>
                <w:rFonts w:ascii="Times New Roman" w:hAnsi="Times New Roman" w:cs="Times New Roman"/>
              </w:rPr>
            </w:pPr>
            <w:proofErr w:type="spellStart"/>
            <w:r w:rsidRPr="00BA19AE">
              <w:rPr>
                <w:rFonts w:ascii="Times New Roman" w:hAnsi="Times New Roman" w:cs="Times New Roman"/>
                <w:b/>
                <w:color w:val="00000A"/>
                <w:sz w:val="24"/>
                <w:szCs w:val="24"/>
                <w:lang w:eastAsia="zh-CN" w:bidi="hi-IN"/>
              </w:rPr>
              <w:t>Kvalitatīvi</w:t>
            </w:r>
            <w:proofErr w:type="spellEnd"/>
            <w:r w:rsidRPr="00BA19AE">
              <w:rPr>
                <w:rFonts w:ascii="Times New Roman" w:hAnsi="Times New Roman" w:cs="Times New Roman"/>
                <w:b/>
                <w:color w:val="00000A"/>
                <w:sz w:val="24"/>
                <w:szCs w:val="24"/>
                <w:lang w:eastAsia="zh-CN" w:bidi="hi-IN"/>
              </w:rPr>
              <w:t>:</w:t>
            </w:r>
            <w:r w:rsidR="004B2600" w:rsidRPr="00F66FE0">
              <w:rPr>
                <w:rFonts w:ascii="Times New Roman" w:hAnsi="Times New Roman" w:cs="Times New Roman"/>
              </w:rPr>
              <w:t xml:space="preserve"> (</w:t>
            </w:r>
            <w:proofErr w:type="spellStart"/>
            <w:r w:rsidR="004B2600" w:rsidRPr="00F66FE0">
              <w:rPr>
                <w:rFonts w:ascii="Times New Roman" w:hAnsi="Times New Roman" w:cs="Times New Roman"/>
                <w:i/>
                <w:iCs/>
              </w:rPr>
              <w:t>fokuss</w:t>
            </w:r>
            <w:proofErr w:type="spellEnd"/>
            <w:r w:rsidR="004B2600" w:rsidRPr="00F66FE0">
              <w:rPr>
                <w:rFonts w:ascii="Times New Roman" w:hAnsi="Times New Roman" w:cs="Times New Roman"/>
                <w:i/>
                <w:iCs/>
              </w:rPr>
              <w:t xml:space="preserve"> </w:t>
            </w:r>
            <w:proofErr w:type="spellStart"/>
            <w:r w:rsidR="004B2600" w:rsidRPr="00F66FE0">
              <w:rPr>
                <w:rFonts w:ascii="Times New Roman" w:hAnsi="Times New Roman" w:cs="Times New Roman"/>
                <w:i/>
                <w:iCs/>
              </w:rPr>
              <w:t>uz</w:t>
            </w:r>
            <w:proofErr w:type="spellEnd"/>
            <w:r w:rsidR="004B2600" w:rsidRPr="00F66FE0">
              <w:rPr>
                <w:rFonts w:ascii="Times New Roman" w:hAnsi="Times New Roman" w:cs="Times New Roman"/>
                <w:i/>
                <w:iCs/>
              </w:rPr>
              <w:t xml:space="preserve"> </w:t>
            </w:r>
            <w:proofErr w:type="spellStart"/>
            <w:r w:rsidR="004B2600" w:rsidRPr="00F66FE0">
              <w:rPr>
                <w:rFonts w:ascii="Times New Roman" w:hAnsi="Times New Roman" w:cs="Times New Roman"/>
                <w:i/>
                <w:iCs/>
              </w:rPr>
              <w:t>procesu</w:t>
            </w:r>
            <w:proofErr w:type="spellEnd"/>
            <w:r w:rsidR="004B2600" w:rsidRPr="00F66FE0">
              <w:rPr>
                <w:rFonts w:ascii="Times New Roman" w:hAnsi="Times New Roman" w:cs="Times New Roman"/>
                <w:i/>
                <w:iCs/>
              </w:rPr>
              <w:t xml:space="preserve"> </w:t>
            </w:r>
            <w:proofErr w:type="spellStart"/>
            <w:r w:rsidR="004B2600" w:rsidRPr="00F66FE0">
              <w:rPr>
                <w:rFonts w:ascii="Times New Roman" w:hAnsi="Times New Roman" w:cs="Times New Roman"/>
                <w:i/>
                <w:iCs/>
              </w:rPr>
              <w:t>lietderību</w:t>
            </w:r>
            <w:proofErr w:type="spellEnd"/>
            <w:r w:rsidR="004B2600" w:rsidRPr="00F66FE0">
              <w:rPr>
                <w:rFonts w:ascii="Times New Roman" w:hAnsi="Times New Roman" w:cs="Times New Roman"/>
                <w:i/>
                <w:iCs/>
              </w:rPr>
              <w:t xml:space="preserve"> un </w:t>
            </w:r>
            <w:proofErr w:type="spellStart"/>
            <w:r w:rsidR="004B2600" w:rsidRPr="00F66FE0">
              <w:rPr>
                <w:rFonts w:ascii="Times New Roman" w:hAnsi="Times New Roman" w:cs="Times New Roman"/>
                <w:i/>
                <w:iCs/>
              </w:rPr>
              <w:t>pedagogu</w:t>
            </w:r>
            <w:proofErr w:type="spellEnd"/>
            <w:r w:rsidR="004B2600" w:rsidRPr="00F66FE0">
              <w:rPr>
                <w:rFonts w:ascii="Times New Roman" w:hAnsi="Times New Roman" w:cs="Times New Roman"/>
                <w:i/>
                <w:iCs/>
              </w:rPr>
              <w:t xml:space="preserve"> </w:t>
            </w:r>
            <w:proofErr w:type="spellStart"/>
            <w:r w:rsidR="004B2600" w:rsidRPr="00F66FE0">
              <w:rPr>
                <w:rFonts w:ascii="Times New Roman" w:hAnsi="Times New Roman" w:cs="Times New Roman"/>
                <w:i/>
                <w:iCs/>
              </w:rPr>
              <w:t>labsajūtu</w:t>
            </w:r>
            <w:proofErr w:type="spellEnd"/>
            <w:r w:rsidR="004B2600" w:rsidRPr="00F66FE0">
              <w:rPr>
                <w:rFonts w:ascii="Times New Roman" w:hAnsi="Times New Roman" w:cs="Times New Roman"/>
                <w:i/>
                <w:iCs/>
              </w:rPr>
              <w:t>)</w:t>
            </w:r>
          </w:p>
          <w:p w14:paraId="6A365B75" w14:textId="018C0E82" w:rsidR="004B2600" w:rsidRPr="004B2600" w:rsidRDefault="004B2600" w:rsidP="00D70C24">
            <w:pPr>
              <w:pStyle w:val="Sarakstarindkopa"/>
              <w:numPr>
                <w:ilvl w:val="0"/>
                <w:numId w:val="40"/>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Pedagogu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sanāksmes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ir</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strukturētas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samazinot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administratīvo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jautājumu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laiku</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palielinot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metodiskajām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diskusijām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veltīto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laiku</w:t>
            </w:r>
            <w:proofErr w:type="spellEnd"/>
            <w:r w:rsidRPr="004B2600">
              <w:rPr>
                <w:rFonts w:ascii="Times New Roman" w:hAnsi="Times New Roman" w:cs="Times New Roman"/>
                <w:sz w:val="24"/>
                <w:szCs w:val="24"/>
              </w:rPr>
              <w:t>.</w:t>
            </w:r>
          </w:p>
          <w:p w14:paraId="425F87AC" w14:textId="77777777" w:rsidR="004B2600" w:rsidRPr="004B2600" w:rsidRDefault="004B2600" w:rsidP="00D70C24">
            <w:pPr>
              <w:pStyle w:val="Sarakstarindkopa"/>
              <w:numPr>
                <w:ilvl w:val="0"/>
                <w:numId w:val="40"/>
              </w:numPr>
              <w:ind w:left="357" w:hanging="357"/>
              <w:rPr>
                <w:rFonts w:ascii="Times New Roman" w:hAnsi="Times New Roman" w:cs="Times New Roman"/>
                <w:sz w:val="24"/>
                <w:szCs w:val="24"/>
              </w:rPr>
            </w:pPr>
            <w:r w:rsidRPr="004B2600">
              <w:rPr>
                <w:rFonts w:ascii="Times New Roman" w:hAnsi="Times New Roman" w:cs="Times New Roman"/>
                <w:sz w:val="24"/>
                <w:szCs w:val="24"/>
              </w:rPr>
              <w:t xml:space="preserve">Vide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iekārtota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tā</w:t>
            </w:r>
            <w:proofErr w:type="spellEnd"/>
            <w:r w:rsidRPr="004B2600">
              <w:rPr>
                <w:rFonts w:ascii="Times New Roman" w:hAnsi="Times New Roman" w:cs="Times New Roman"/>
                <w:sz w:val="24"/>
                <w:szCs w:val="24"/>
              </w:rPr>
              <w:t xml:space="preserve">, ka </w:t>
            </w:r>
            <w:proofErr w:type="spellStart"/>
            <w:r w:rsidRPr="004B2600">
              <w:rPr>
                <w:rFonts w:ascii="Times New Roman" w:hAnsi="Times New Roman" w:cs="Times New Roman"/>
                <w:sz w:val="24"/>
                <w:szCs w:val="24"/>
              </w:rPr>
              <w:t>materiālu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izvietojums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rosina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patstāvību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tādējādi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racionāli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atbrīvojot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pedagoga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resursu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individuālam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kuriem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visvairāk</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nepieciešams</w:t>
            </w:r>
            <w:proofErr w:type="spellEnd"/>
            <w:r w:rsidRPr="004B2600">
              <w:rPr>
                <w:rFonts w:ascii="Times New Roman" w:hAnsi="Times New Roman" w:cs="Times New Roman"/>
                <w:sz w:val="24"/>
                <w:szCs w:val="24"/>
              </w:rPr>
              <w:t>.</w:t>
            </w:r>
          </w:p>
          <w:p w14:paraId="65E4A819" w14:textId="043810BC" w:rsidR="004B2600" w:rsidRPr="004B2600" w:rsidRDefault="004B2600" w:rsidP="00D70C24">
            <w:pPr>
              <w:pStyle w:val="Sarakstarindkopa"/>
              <w:numPr>
                <w:ilvl w:val="0"/>
                <w:numId w:val="40"/>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Pedagogi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mērķtiecīgi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izmanto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savas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stiprās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puses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piemēram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viens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pedagogs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gatavo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digitālos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materiālus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visam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vecumposmam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otrs</w:t>
            </w:r>
            <w:proofErr w:type="spellEnd"/>
            <w:r w:rsidRPr="004B2600">
              <w:rPr>
                <w:rFonts w:ascii="Times New Roman" w:hAnsi="Times New Roman" w:cs="Times New Roman"/>
                <w:sz w:val="24"/>
                <w:szCs w:val="24"/>
              </w:rPr>
              <w:t xml:space="preserve"> – </w:t>
            </w:r>
            <w:proofErr w:type="spellStart"/>
            <w:r w:rsidRPr="004B2600">
              <w:rPr>
                <w:rFonts w:ascii="Times New Roman" w:hAnsi="Times New Roman" w:cs="Times New Roman"/>
                <w:sz w:val="24"/>
                <w:szCs w:val="24"/>
              </w:rPr>
              <w:t>fiziskās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aktiv</w:t>
            </w:r>
            <w:r w:rsidR="006F2092">
              <w:rPr>
                <w:rFonts w:ascii="Times New Roman" w:hAnsi="Times New Roman" w:cs="Times New Roman"/>
                <w:sz w:val="24"/>
                <w:szCs w:val="24"/>
              </w:rPr>
              <w:t>itātes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veicinot</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komandas</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darbu</w:t>
            </w:r>
            <w:proofErr w:type="spellEnd"/>
            <w:r w:rsidRPr="004B2600">
              <w:rPr>
                <w:rFonts w:ascii="Times New Roman" w:hAnsi="Times New Roman" w:cs="Times New Roman"/>
                <w:sz w:val="24"/>
                <w:szCs w:val="24"/>
              </w:rPr>
              <w:t>.</w:t>
            </w:r>
          </w:p>
          <w:p w14:paraId="2B4F32E9" w14:textId="487CDF16" w:rsidR="00205562" w:rsidRPr="004B2600" w:rsidRDefault="004B2600" w:rsidP="00D70C24">
            <w:pPr>
              <w:pStyle w:val="Sarakstarindkopa"/>
              <w:numPr>
                <w:ilvl w:val="0"/>
                <w:numId w:val="40"/>
              </w:numPr>
              <w:ind w:left="357" w:hanging="357"/>
              <w:rPr>
                <w:rFonts w:ascii="Times New Roman" w:hAnsi="Times New Roman" w:cs="Times New Roman"/>
              </w:rPr>
            </w:pPr>
            <w:proofErr w:type="spellStart"/>
            <w:r w:rsidRPr="004B2600">
              <w:rPr>
                <w:rFonts w:ascii="Times New Roman" w:hAnsi="Times New Roman" w:cs="Times New Roman"/>
                <w:sz w:val="24"/>
                <w:szCs w:val="24"/>
              </w:rPr>
              <w:t>Iestādē</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ieviesta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kārtība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kur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resursu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iegāde</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ir</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tieši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pakārtota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attīstības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dinamikas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datiem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nodrošinot</w:t>
            </w:r>
            <w:proofErr w:type="spellEnd"/>
            <w:r w:rsidRPr="004B2600">
              <w:rPr>
                <w:rFonts w:ascii="Times New Roman" w:hAnsi="Times New Roman" w:cs="Times New Roman"/>
                <w:sz w:val="24"/>
                <w:szCs w:val="24"/>
              </w:rPr>
              <w:t xml:space="preserve">, ka </w:t>
            </w:r>
            <w:proofErr w:type="spellStart"/>
            <w:r w:rsidRPr="004B2600">
              <w:rPr>
                <w:rFonts w:ascii="Times New Roman" w:hAnsi="Times New Roman" w:cs="Times New Roman"/>
                <w:sz w:val="24"/>
                <w:szCs w:val="24"/>
              </w:rPr>
              <w:t>tiek</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iepirkti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tikai</w:t>
            </w:r>
            <w:proofErr w:type="spellEnd"/>
            <w:r w:rsidRPr="004B2600">
              <w:rPr>
                <w:rFonts w:ascii="Times New Roman" w:hAnsi="Times New Roman" w:cs="Times New Roman"/>
                <w:sz w:val="24"/>
                <w:szCs w:val="24"/>
              </w:rPr>
              <w:t xml:space="preserve"> tie </w:t>
            </w:r>
            <w:proofErr w:type="spellStart"/>
            <w:r w:rsidRPr="004B2600">
              <w:rPr>
                <w:rFonts w:ascii="Times New Roman" w:hAnsi="Times New Roman" w:cs="Times New Roman"/>
                <w:sz w:val="24"/>
                <w:szCs w:val="24"/>
              </w:rPr>
              <w:t>līdzekļi</w:t>
            </w:r>
            <w:proofErr w:type="spellEnd"/>
            <w:r w:rsidRPr="004B2600">
              <w:rPr>
                <w:rFonts w:ascii="Times New Roman" w:hAnsi="Times New Roman" w:cs="Times New Roman"/>
                <w:sz w:val="24"/>
                <w:szCs w:val="24"/>
              </w:rPr>
              <w:t xml:space="preserve">, kas </w:t>
            </w:r>
            <w:proofErr w:type="spellStart"/>
            <w:r w:rsidRPr="004B2600">
              <w:rPr>
                <w:rFonts w:ascii="Times New Roman" w:hAnsi="Times New Roman" w:cs="Times New Roman"/>
                <w:sz w:val="24"/>
                <w:szCs w:val="24"/>
              </w:rPr>
              <w:t>risina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konkrētus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mācīšanās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izaicinājumus</w:t>
            </w:r>
            <w:proofErr w:type="spellEnd"/>
            <w:r w:rsidRPr="004B2600">
              <w:rPr>
                <w:rFonts w:ascii="Times New Roman" w:hAnsi="Times New Roman" w:cs="Times New Roman"/>
                <w:sz w:val="24"/>
                <w:szCs w:val="24"/>
              </w:rPr>
              <w:t>.</w:t>
            </w:r>
          </w:p>
        </w:tc>
      </w:tr>
      <w:tr w:rsidR="00BA19AE" w:rsidRPr="00BA19AE" w14:paraId="7E859104" w14:textId="77777777" w:rsidTr="000E3A9C">
        <w:trPr>
          <w:trHeight w:val="2115"/>
        </w:trPr>
        <w:tc>
          <w:tcPr>
            <w:tcW w:w="1843" w:type="dxa"/>
            <w:vMerge/>
            <w:vAlign w:val="center"/>
          </w:tcPr>
          <w:p w14:paraId="56CCDDB2"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932" w:type="dxa"/>
            <w:vMerge/>
            <w:vAlign w:val="center"/>
          </w:tcPr>
          <w:p w14:paraId="0C61DE1E" w14:textId="77777777" w:rsidR="00BA19AE" w:rsidRPr="00BA19AE" w:rsidRDefault="00BA19AE" w:rsidP="00BA19AE">
            <w:pPr>
              <w:widowControl w:val="0"/>
              <w:suppressAutoHyphens/>
              <w:ind w:right="55"/>
              <w:contextualSpacing/>
              <w:rPr>
                <w:rFonts w:ascii="Times New Roman" w:hAnsi="Times New Roman" w:cs="Times New Roman"/>
                <w:b/>
                <w:color w:val="00000A"/>
                <w:sz w:val="24"/>
                <w:szCs w:val="24"/>
                <w:lang w:eastAsia="zh-CN" w:bidi="hi-IN"/>
              </w:rPr>
            </w:pPr>
          </w:p>
        </w:tc>
        <w:tc>
          <w:tcPr>
            <w:tcW w:w="12818" w:type="dxa"/>
            <w:gridSpan w:val="2"/>
          </w:tcPr>
          <w:p w14:paraId="0076CBED" w14:textId="77777777" w:rsidR="004B2600" w:rsidRPr="00E01AF7" w:rsidRDefault="00BA19AE" w:rsidP="004B2600">
            <w:pPr>
              <w:spacing w:line="278" w:lineRule="auto"/>
              <w:rPr>
                <w:rFonts w:ascii="Times New Roman" w:hAnsi="Times New Roman" w:cs="Times New Roman"/>
              </w:rPr>
            </w:pPr>
            <w:proofErr w:type="spellStart"/>
            <w:r w:rsidRPr="00BA19AE">
              <w:rPr>
                <w:rFonts w:ascii="Times New Roman" w:hAnsi="Times New Roman" w:cs="Times New Roman"/>
                <w:b/>
                <w:color w:val="00000A"/>
                <w:sz w:val="24"/>
                <w:szCs w:val="24"/>
                <w:lang w:eastAsia="zh-CN" w:bidi="hi-IN"/>
              </w:rPr>
              <w:t>Kvantitatīv</w:t>
            </w:r>
            <w:r w:rsidR="004B2600">
              <w:rPr>
                <w:rFonts w:ascii="Times New Roman" w:hAnsi="Times New Roman" w:cs="Times New Roman"/>
                <w:b/>
                <w:color w:val="00000A"/>
                <w:sz w:val="24"/>
                <w:szCs w:val="24"/>
                <w:lang w:eastAsia="zh-CN" w:bidi="hi-IN"/>
              </w:rPr>
              <w:t>i</w:t>
            </w:r>
            <w:proofErr w:type="spellEnd"/>
            <w:r w:rsidRPr="00BA19AE">
              <w:rPr>
                <w:rFonts w:ascii="Times New Roman" w:hAnsi="Times New Roman" w:cs="Times New Roman"/>
                <w:bCs/>
                <w:color w:val="00000A"/>
                <w:sz w:val="24"/>
                <w:szCs w:val="24"/>
                <w:lang w:eastAsia="zh-CN" w:bidi="hi-IN"/>
              </w:rPr>
              <w:t>:</w:t>
            </w:r>
            <w:r w:rsidRPr="00BA19AE">
              <w:rPr>
                <w:rFonts w:ascii="Times New Roman" w:hAnsi="Times New Roman" w:cs="Times New Roman"/>
                <w:bCs/>
                <w:color w:val="00B0F0"/>
                <w:sz w:val="24"/>
                <w:szCs w:val="24"/>
                <w:lang w:eastAsia="zh-CN" w:bidi="hi-IN"/>
              </w:rPr>
              <w:t xml:space="preserve"> </w:t>
            </w:r>
            <w:r w:rsidR="004B2600" w:rsidRPr="00E01AF7">
              <w:rPr>
                <w:rFonts w:ascii="Times New Roman" w:hAnsi="Times New Roman" w:cs="Times New Roman"/>
              </w:rPr>
              <w:t>(</w:t>
            </w:r>
            <w:proofErr w:type="spellStart"/>
            <w:r w:rsidR="004B2600" w:rsidRPr="00E01AF7">
              <w:rPr>
                <w:rFonts w:ascii="Times New Roman" w:hAnsi="Times New Roman" w:cs="Times New Roman"/>
                <w:i/>
                <w:iCs/>
              </w:rPr>
              <w:t>fokuss</w:t>
            </w:r>
            <w:proofErr w:type="spellEnd"/>
            <w:r w:rsidR="004B2600" w:rsidRPr="00E01AF7">
              <w:rPr>
                <w:rFonts w:ascii="Times New Roman" w:hAnsi="Times New Roman" w:cs="Times New Roman"/>
                <w:i/>
                <w:iCs/>
              </w:rPr>
              <w:t xml:space="preserve"> </w:t>
            </w:r>
            <w:proofErr w:type="spellStart"/>
            <w:r w:rsidR="004B2600" w:rsidRPr="00E01AF7">
              <w:rPr>
                <w:rFonts w:ascii="Times New Roman" w:hAnsi="Times New Roman" w:cs="Times New Roman"/>
                <w:i/>
                <w:iCs/>
              </w:rPr>
              <w:t>uz</w:t>
            </w:r>
            <w:proofErr w:type="spellEnd"/>
            <w:r w:rsidR="004B2600" w:rsidRPr="00E01AF7">
              <w:rPr>
                <w:rFonts w:ascii="Times New Roman" w:hAnsi="Times New Roman" w:cs="Times New Roman"/>
                <w:i/>
                <w:iCs/>
              </w:rPr>
              <w:t xml:space="preserve"> </w:t>
            </w:r>
            <w:proofErr w:type="spellStart"/>
            <w:r w:rsidR="004B2600" w:rsidRPr="00E01AF7">
              <w:rPr>
                <w:rFonts w:ascii="Times New Roman" w:hAnsi="Times New Roman" w:cs="Times New Roman"/>
                <w:i/>
                <w:iCs/>
              </w:rPr>
              <w:t>mērāmu</w:t>
            </w:r>
            <w:proofErr w:type="spellEnd"/>
            <w:r w:rsidR="004B2600" w:rsidRPr="00E01AF7">
              <w:rPr>
                <w:rFonts w:ascii="Times New Roman" w:hAnsi="Times New Roman" w:cs="Times New Roman"/>
                <w:i/>
                <w:iCs/>
              </w:rPr>
              <w:t xml:space="preserve"> </w:t>
            </w:r>
            <w:proofErr w:type="spellStart"/>
            <w:r w:rsidR="004B2600" w:rsidRPr="00E01AF7">
              <w:rPr>
                <w:rFonts w:ascii="Times New Roman" w:hAnsi="Times New Roman" w:cs="Times New Roman"/>
                <w:i/>
                <w:iCs/>
              </w:rPr>
              <w:t>resursu</w:t>
            </w:r>
            <w:proofErr w:type="spellEnd"/>
            <w:r w:rsidR="004B2600" w:rsidRPr="00E01AF7">
              <w:rPr>
                <w:rFonts w:ascii="Times New Roman" w:hAnsi="Times New Roman" w:cs="Times New Roman"/>
                <w:i/>
                <w:iCs/>
              </w:rPr>
              <w:t xml:space="preserve"> </w:t>
            </w:r>
            <w:proofErr w:type="spellStart"/>
            <w:r w:rsidR="004B2600" w:rsidRPr="00E01AF7">
              <w:rPr>
                <w:rFonts w:ascii="Times New Roman" w:hAnsi="Times New Roman" w:cs="Times New Roman"/>
                <w:i/>
                <w:iCs/>
              </w:rPr>
              <w:t>ietaupījumu</w:t>
            </w:r>
            <w:proofErr w:type="spellEnd"/>
            <w:r w:rsidR="004B2600" w:rsidRPr="00E01AF7">
              <w:rPr>
                <w:rFonts w:ascii="Times New Roman" w:hAnsi="Times New Roman" w:cs="Times New Roman"/>
                <w:i/>
                <w:iCs/>
              </w:rPr>
              <w:t xml:space="preserve"> un </w:t>
            </w:r>
            <w:proofErr w:type="spellStart"/>
            <w:r w:rsidR="004B2600" w:rsidRPr="00E01AF7">
              <w:rPr>
                <w:rFonts w:ascii="Times New Roman" w:hAnsi="Times New Roman" w:cs="Times New Roman"/>
                <w:i/>
                <w:iCs/>
              </w:rPr>
              <w:t>pieejamību</w:t>
            </w:r>
            <w:proofErr w:type="spellEnd"/>
            <w:r w:rsidR="004B2600" w:rsidRPr="00E01AF7">
              <w:rPr>
                <w:rFonts w:ascii="Times New Roman" w:hAnsi="Times New Roman" w:cs="Times New Roman"/>
                <w:i/>
                <w:iCs/>
              </w:rPr>
              <w:t>)</w:t>
            </w:r>
          </w:p>
          <w:p w14:paraId="6879FE97" w14:textId="6F90F125" w:rsidR="004B2600" w:rsidRPr="004B2600" w:rsidRDefault="004B2600" w:rsidP="00D70C24">
            <w:pPr>
              <w:pStyle w:val="Sarakstarindkopa"/>
              <w:numPr>
                <w:ilvl w:val="0"/>
                <w:numId w:val="40"/>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Izveidota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vienota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di</w:t>
            </w:r>
            <w:r w:rsidR="006F2092">
              <w:rPr>
                <w:rFonts w:ascii="Times New Roman" w:hAnsi="Times New Roman" w:cs="Times New Roman"/>
                <w:sz w:val="24"/>
                <w:szCs w:val="24"/>
              </w:rPr>
              <w:t>gitālā</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krātuve</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kurā</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ir</w:t>
            </w:r>
            <w:proofErr w:type="spellEnd"/>
            <w:r w:rsidR="006F2092">
              <w:rPr>
                <w:rFonts w:ascii="Times New Roman" w:hAnsi="Times New Roman" w:cs="Times New Roman"/>
                <w:sz w:val="24"/>
                <w:szCs w:val="24"/>
              </w:rPr>
              <w:t xml:space="preserve"> </w:t>
            </w:r>
            <w:proofErr w:type="spellStart"/>
            <w:r w:rsidR="006F2092">
              <w:rPr>
                <w:rFonts w:ascii="Times New Roman" w:hAnsi="Times New Roman" w:cs="Times New Roman"/>
                <w:sz w:val="24"/>
                <w:szCs w:val="24"/>
              </w:rPr>
              <w:t>vismaz</w:t>
            </w:r>
            <w:proofErr w:type="spellEnd"/>
            <w:r w:rsidR="006F2092">
              <w:rPr>
                <w:rFonts w:ascii="Times New Roman" w:hAnsi="Times New Roman" w:cs="Times New Roman"/>
                <w:sz w:val="24"/>
                <w:szCs w:val="24"/>
              </w:rPr>
              <w:t xml:space="preserve"> 3</w:t>
            </w:r>
            <w:r w:rsidRPr="004B2600">
              <w:rPr>
                <w:rFonts w:ascii="Times New Roman" w:hAnsi="Times New Roman" w:cs="Times New Roman"/>
                <w:sz w:val="24"/>
                <w:szCs w:val="24"/>
              </w:rPr>
              <w:t xml:space="preserve">0 </w:t>
            </w:r>
            <w:proofErr w:type="spellStart"/>
            <w:r w:rsidRPr="004B2600">
              <w:rPr>
                <w:rFonts w:ascii="Times New Roman" w:hAnsi="Times New Roman" w:cs="Times New Roman"/>
                <w:sz w:val="24"/>
                <w:szCs w:val="24"/>
              </w:rPr>
              <w:t>kvalitatīvi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atkārtoti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izmantojami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materiālu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komplekti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prezentācijas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interaktīvas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spēles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lapas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samazinot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pedagogu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laika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patēriņu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plānošanai</w:t>
            </w:r>
            <w:proofErr w:type="spellEnd"/>
            <w:r w:rsidRPr="004B2600">
              <w:rPr>
                <w:rFonts w:ascii="Times New Roman" w:hAnsi="Times New Roman" w:cs="Times New Roman"/>
                <w:sz w:val="24"/>
                <w:szCs w:val="24"/>
              </w:rPr>
              <w:t xml:space="preserve"> par 20%.</w:t>
            </w:r>
          </w:p>
          <w:p w14:paraId="2B28C93D" w14:textId="77777777" w:rsidR="004B2600" w:rsidRPr="00E01AF7" w:rsidRDefault="004B2600" w:rsidP="00D70C24">
            <w:pPr>
              <w:numPr>
                <w:ilvl w:val="0"/>
                <w:numId w:val="40"/>
              </w:numPr>
              <w:tabs>
                <w:tab w:val="num" w:pos="720"/>
              </w:tabs>
              <w:ind w:left="357" w:hanging="357"/>
              <w:rPr>
                <w:rFonts w:ascii="Times New Roman" w:hAnsi="Times New Roman" w:cs="Times New Roman"/>
                <w:sz w:val="24"/>
                <w:szCs w:val="24"/>
              </w:rPr>
            </w:pPr>
            <w:proofErr w:type="spellStart"/>
            <w:r w:rsidRPr="00E01AF7">
              <w:rPr>
                <w:rFonts w:ascii="Times New Roman" w:hAnsi="Times New Roman" w:cs="Times New Roman"/>
                <w:sz w:val="24"/>
                <w:szCs w:val="24"/>
              </w:rPr>
              <w:t>Veikta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darba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laika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uzskaites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analīze</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nodrošinot</w:t>
            </w:r>
            <w:proofErr w:type="spellEnd"/>
            <w:r w:rsidRPr="00E01AF7">
              <w:rPr>
                <w:rFonts w:ascii="Times New Roman" w:hAnsi="Times New Roman" w:cs="Times New Roman"/>
                <w:sz w:val="24"/>
                <w:szCs w:val="24"/>
              </w:rPr>
              <w:t xml:space="preserve">, ka 100% </w:t>
            </w:r>
            <w:proofErr w:type="spellStart"/>
            <w:r w:rsidRPr="00E01AF7">
              <w:rPr>
                <w:rFonts w:ascii="Times New Roman" w:hAnsi="Times New Roman" w:cs="Times New Roman"/>
                <w:sz w:val="24"/>
                <w:szCs w:val="24"/>
              </w:rPr>
              <w:t>pedagogu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palīgu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tiek</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mērķtiecīgi</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iesaistīti</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tiešā</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mācību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procesa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atbalstīšanā</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centru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uzraudzība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materiālu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sagatavošana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vismaz</w:t>
            </w:r>
            <w:proofErr w:type="spellEnd"/>
            <w:r w:rsidRPr="00E01AF7">
              <w:rPr>
                <w:rFonts w:ascii="Times New Roman" w:hAnsi="Times New Roman" w:cs="Times New Roman"/>
                <w:sz w:val="24"/>
                <w:szCs w:val="24"/>
              </w:rPr>
              <w:t xml:space="preserve"> 2 </w:t>
            </w:r>
            <w:proofErr w:type="spellStart"/>
            <w:r w:rsidRPr="00E01AF7">
              <w:rPr>
                <w:rFonts w:ascii="Times New Roman" w:hAnsi="Times New Roman" w:cs="Times New Roman"/>
                <w:sz w:val="24"/>
                <w:szCs w:val="24"/>
              </w:rPr>
              <w:t>stundas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dienā</w:t>
            </w:r>
            <w:proofErr w:type="spellEnd"/>
            <w:r w:rsidRPr="00E01AF7">
              <w:rPr>
                <w:rFonts w:ascii="Times New Roman" w:hAnsi="Times New Roman" w:cs="Times New Roman"/>
                <w:sz w:val="24"/>
                <w:szCs w:val="24"/>
              </w:rPr>
              <w:t>.</w:t>
            </w:r>
          </w:p>
          <w:p w14:paraId="56BCFB0E" w14:textId="77777777" w:rsidR="004B2600" w:rsidRPr="00E01AF7" w:rsidRDefault="004B2600" w:rsidP="00D70C24">
            <w:pPr>
              <w:numPr>
                <w:ilvl w:val="0"/>
                <w:numId w:val="40"/>
              </w:numPr>
              <w:tabs>
                <w:tab w:val="num" w:pos="720"/>
              </w:tabs>
              <w:ind w:left="357" w:hanging="357"/>
              <w:rPr>
                <w:rFonts w:ascii="Times New Roman" w:hAnsi="Times New Roman" w:cs="Times New Roman"/>
                <w:sz w:val="24"/>
                <w:szCs w:val="24"/>
              </w:rPr>
            </w:pPr>
            <w:proofErr w:type="spellStart"/>
            <w:r w:rsidRPr="00E01AF7">
              <w:rPr>
                <w:rFonts w:ascii="Times New Roman" w:hAnsi="Times New Roman" w:cs="Times New Roman"/>
                <w:sz w:val="24"/>
                <w:szCs w:val="24"/>
              </w:rPr>
              <w:t>I</w:t>
            </w:r>
            <w:r w:rsidRPr="004B2600">
              <w:rPr>
                <w:rFonts w:ascii="Times New Roman" w:hAnsi="Times New Roman" w:cs="Times New Roman"/>
                <w:sz w:val="24"/>
                <w:szCs w:val="24"/>
              </w:rPr>
              <w:t>e</w:t>
            </w:r>
            <w:r w:rsidRPr="00E01AF7">
              <w:rPr>
                <w:rFonts w:ascii="Times New Roman" w:hAnsi="Times New Roman" w:cs="Times New Roman"/>
                <w:sz w:val="24"/>
                <w:szCs w:val="24"/>
              </w:rPr>
              <w:t>viesta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Aprites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ekonomikas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sistēma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iestādē</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kuras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rezultātā</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vismaz</w:t>
            </w:r>
            <w:proofErr w:type="spellEnd"/>
            <w:r w:rsidRPr="00E01AF7">
              <w:rPr>
                <w:rFonts w:ascii="Times New Roman" w:hAnsi="Times New Roman" w:cs="Times New Roman"/>
                <w:sz w:val="24"/>
                <w:szCs w:val="24"/>
              </w:rPr>
              <w:t xml:space="preserve"> 30% no </w:t>
            </w:r>
            <w:proofErr w:type="spellStart"/>
            <w:r w:rsidRPr="00E01AF7">
              <w:rPr>
                <w:rFonts w:ascii="Times New Roman" w:hAnsi="Times New Roman" w:cs="Times New Roman"/>
                <w:sz w:val="24"/>
                <w:szCs w:val="24"/>
              </w:rPr>
              <w:t>jaunajiem</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mācību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materiāliem</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gadā</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tiek</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radīti</w:t>
            </w:r>
            <w:proofErr w:type="spellEnd"/>
            <w:r w:rsidRPr="00E01AF7">
              <w:rPr>
                <w:rFonts w:ascii="Times New Roman" w:hAnsi="Times New Roman" w:cs="Times New Roman"/>
                <w:sz w:val="24"/>
                <w:szCs w:val="24"/>
              </w:rPr>
              <w:t xml:space="preserve"> no </w:t>
            </w:r>
            <w:proofErr w:type="spellStart"/>
            <w:r w:rsidRPr="00E01AF7">
              <w:rPr>
                <w:rFonts w:ascii="Times New Roman" w:hAnsi="Times New Roman" w:cs="Times New Roman"/>
                <w:sz w:val="24"/>
                <w:szCs w:val="24"/>
              </w:rPr>
              <w:t>otrreizējiem</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vai</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dabas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materiāliem</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samazinot</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kancelejas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preču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izdevumus</w:t>
            </w:r>
            <w:proofErr w:type="spellEnd"/>
            <w:r w:rsidRPr="00E01AF7">
              <w:rPr>
                <w:rFonts w:ascii="Times New Roman" w:hAnsi="Times New Roman" w:cs="Times New Roman"/>
                <w:sz w:val="24"/>
                <w:szCs w:val="24"/>
              </w:rPr>
              <w:t>.</w:t>
            </w:r>
          </w:p>
          <w:p w14:paraId="237299DE" w14:textId="5ECDEE22" w:rsidR="00D4232D" w:rsidRPr="004B2600" w:rsidRDefault="004B2600" w:rsidP="00D70C24">
            <w:pPr>
              <w:numPr>
                <w:ilvl w:val="0"/>
                <w:numId w:val="40"/>
              </w:numPr>
              <w:tabs>
                <w:tab w:val="num" w:pos="720"/>
              </w:tabs>
              <w:ind w:left="357" w:hanging="357"/>
              <w:rPr>
                <w:rFonts w:ascii="Times New Roman" w:hAnsi="Times New Roman" w:cs="Times New Roman"/>
              </w:rPr>
            </w:pPr>
            <w:proofErr w:type="spellStart"/>
            <w:r w:rsidRPr="00E01AF7">
              <w:rPr>
                <w:rFonts w:ascii="Times New Roman" w:hAnsi="Times New Roman" w:cs="Times New Roman"/>
                <w:sz w:val="24"/>
                <w:szCs w:val="24"/>
              </w:rPr>
              <w:t>Koplietošanas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telpas</w:t>
            </w:r>
            <w:proofErr w:type="spellEnd"/>
            <w:r w:rsidRPr="00E01AF7">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mūzikas</w:t>
            </w:r>
            <w:proofErr w:type="spellEnd"/>
            <w:r w:rsidR="000A46C9">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zāle</w:t>
            </w:r>
            <w:proofErr w:type="spellEnd"/>
            <w:r w:rsidRPr="00E01AF7">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sporta</w:t>
            </w:r>
            <w:proofErr w:type="spellEnd"/>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zāle</w:t>
            </w:r>
            <w:proofErr w:type="spellEnd"/>
            <w:r w:rsidR="000A46C9">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kabineti</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tiek</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izmantotas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pēc</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grafika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sasniedzot</w:t>
            </w:r>
            <w:proofErr w:type="spellEnd"/>
            <w:r w:rsidRPr="00E01AF7">
              <w:rPr>
                <w:rFonts w:ascii="Times New Roman" w:hAnsi="Times New Roman" w:cs="Times New Roman"/>
                <w:sz w:val="24"/>
                <w:szCs w:val="24"/>
              </w:rPr>
              <w:t xml:space="preserve"> 90% </w:t>
            </w:r>
            <w:proofErr w:type="spellStart"/>
            <w:r w:rsidRPr="00E01AF7">
              <w:rPr>
                <w:rFonts w:ascii="Times New Roman" w:hAnsi="Times New Roman" w:cs="Times New Roman"/>
                <w:sz w:val="24"/>
                <w:szCs w:val="24"/>
              </w:rPr>
              <w:t>noslodzi</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mācību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laikā</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nodrošinot</w:t>
            </w:r>
            <w:proofErr w:type="spellEnd"/>
            <w:r w:rsidRPr="00E01AF7">
              <w:rPr>
                <w:rFonts w:ascii="Times New Roman" w:hAnsi="Times New Roman" w:cs="Times New Roman"/>
                <w:sz w:val="24"/>
                <w:szCs w:val="24"/>
              </w:rPr>
              <w:t xml:space="preserve">, ka </w:t>
            </w:r>
            <w:proofErr w:type="spellStart"/>
            <w:r w:rsidRPr="00E01AF7">
              <w:rPr>
                <w:rFonts w:ascii="Times New Roman" w:hAnsi="Times New Roman" w:cs="Times New Roman"/>
                <w:sz w:val="24"/>
                <w:szCs w:val="24"/>
              </w:rPr>
              <w:t>katra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bērnu</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grupa</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vismaz</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reizi</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dienā</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mācās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ārpus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savas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grupas</w:t>
            </w:r>
            <w:proofErr w:type="spellEnd"/>
            <w:r w:rsidRPr="00E01AF7">
              <w:rPr>
                <w:rFonts w:ascii="Times New Roman" w:hAnsi="Times New Roman" w:cs="Times New Roman"/>
                <w:sz w:val="24"/>
                <w:szCs w:val="24"/>
              </w:rPr>
              <w:t xml:space="preserve"> </w:t>
            </w:r>
            <w:proofErr w:type="spellStart"/>
            <w:r w:rsidRPr="00E01AF7">
              <w:rPr>
                <w:rFonts w:ascii="Times New Roman" w:hAnsi="Times New Roman" w:cs="Times New Roman"/>
                <w:sz w:val="24"/>
                <w:szCs w:val="24"/>
              </w:rPr>
              <w:t>telpām</w:t>
            </w:r>
            <w:proofErr w:type="spellEnd"/>
            <w:r w:rsidRPr="00E01AF7">
              <w:rPr>
                <w:rFonts w:ascii="Times New Roman" w:hAnsi="Times New Roman" w:cs="Times New Roman"/>
                <w:sz w:val="24"/>
                <w:szCs w:val="24"/>
              </w:rPr>
              <w:t>.</w:t>
            </w:r>
          </w:p>
        </w:tc>
      </w:tr>
      <w:tr w:rsidR="00BA19AE" w:rsidRPr="00BA19AE" w14:paraId="27552AE3" w14:textId="77777777" w:rsidTr="000E3A9C">
        <w:trPr>
          <w:trHeight w:val="969"/>
        </w:trPr>
        <w:tc>
          <w:tcPr>
            <w:tcW w:w="1843" w:type="dxa"/>
            <w:vMerge/>
            <w:vAlign w:val="center"/>
          </w:tcPr>
          <w:p w14:paraId="65194F92" w14:textId="77777777" w:rsidR="00BA19AE" w:rsidRPr="00BA19AE" w:rsidRDefault="00BA19AE" w:rsidP="00BA19AE">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9072" w:type="dxa"/>
            <w:gridSpan w:val="2"/>
          </w:tcPr>
          <w:p w14:paraId="21F00783" w14:textId="649736F9" w:rsidR="007C4381" w:rsidRDefault="00BA19AE" w:rsidP="003B0461">
            <w:pPr>
              <w:widowControl w:val="0"/>
              <w:suppressAutoHyphens/>
              <w:ind w:right="55"/>
              <w:contextualSpacing/>
              <w:rPr>
                <w:rFonts w:ascii="Times New Roman" w:hAnsi="Times New Roman" w:cs="Times New Roman"/>
                <w:bCs/>
                <w:color w:val="00000A"/>
                <w:sz w:val="24"/>
                <w:szCs w:val="24"/>
                <w:lang w:eastAsia="zh-CN" w:bidi="hi-IN"/>
              </w:rPr>
            </w:pPr>
            <w:proofErr w:type="spellStart"/>
            <w:r w:rsidRPr="00BA19AE">
              <w:rPr>
                <w:rFonts w:ascii="Times New Roman" w:hAnsi="Times New Roman" w:cs="Times New Roman"/>
                <w:b/>
                <w:color w:val="00000A"/>
                <w:sz w:val="24"/>
                <w:szCs w:val="24"/>
                <w:lang w:eastAsia="zh-CN" w:bidi="hi-IN"/>
              </w:rPr>
              <w:t>V</w:t>
            </w:r>
            <w:r w:rsidR="007C4381">
              <w:rPr>
                <w:rFonts w:ascii="Times New Roman" w:hAnsi="Times New Roman" w:cs="Times New Roman"/>
                <w:b/>
                <w:color w:val="00000A"/>
                <w:sz w:val="24"/>
                <w:szCs w:val="24"/>
                <w:lang w:eastAsia="zh-CN" w:bidi="hi-IN"/>
              </w:rPr>
              <w:t>e</w:t>
            </w:r>
            <w:r w:rsidRPr="00BA19AE">
              <w:rPr>
                <w:rFonts w:ascii="Times New Roman" w:hAnsi="Times New Roman" w:cs="Times New Roman"/>
                <w:b/>
                <w:color w:val="00000A"/>
                <w:sz w:val="24"/>
                <w:szCs w:val="24"/>
                <w:lang w:eastAsia="zh-CN" w:bidi="hi-IN"/>
              </w:rPr>
              <w:t>icamās</w:t>
            </w:r>
            <w:proofErr w:type="spellEnd"/>
            <w:r w:rsidRPr="00BA19AE">
              <w:rPr>
                <w:rFonts w:ascii="Times New Roman" w:hAnsi="Times New Roman" w:cs="Times New Roman"/>
                <w:b/>
                <w:color w:val="00000A"/>
                <w:sz w:val="24"/>
                <w:szCs w:val="24"/>
                <w:lang w:eastAsia="zh-CN" w:bidi="hi-IN"/>
              </w:rPr>
              <w:t xml:space="preserve"> </w:t>
            </w:r>
            <w:proofErr w:type="spellStart"/>
            <w:r w:rsidRPr="00BA19AE">
              <w:rPr>
                <w:rFonts w:ascii="Times New Roman" w:hAnsi="Times New Roman" w:cs="Times New Roman"/>
                <w:b/>
                <w:color w:val="00000A"/>
                <w:sz w:val="24"/>
                <w:szCs w:val="24"/>
                <w:lang w:eastAsia="zh-CN" w:bidi="hi-IN"/>
              </w:rPr>
              <w:t>darbības</w:t>
            </w:r>
            <w:proofErr w:type="spellEnd"/>
            <w:r w:rsidRPr="00BA19AE">
              <w:rPr>
                <w:rFonts w:ascii="Times New Roman" w:hAnsi="Times New Roman" w:cs="Times New Roman"/>
                <w:b/>
                <w:color w:val="00000A"/>
                <w:sz w:val="24"/>
                <w:szCs w:val="24"/>
                <w:lang w:eastAsia="zh-CN" w:bidi="hi-IN"/>
              </w:rPr>
              <w:t>:</w:t>
            </w:r>
            <w:r w:rsidRPr="00BA19AE">
              <w:rPr>
                <w:rFonts w:ascii="Times New Roman" w:hAnsi="Times New Roman" w:cs="Times New Roman"/>
                <w:bCs/>
                <w:color w:val="00000A"/>
                <w:sz w:val="24"/>
                <w:szCs w:val="24"/>
                <w:lang w:eastAsia="zh-CN" w:bidi="hi-IN"/>
              </w:rPr>
              <w:t xml:space="preserve"> </w:t>
            </w:r>
          </w:p>
          <w:p w14:paraId="255EF455" w14:textId="77777777" w:rsidR="004B2600" w:rsidRPr="004B2600" w:rsidRDefault="004B2600" w:rsidP="00D70C24">
            <w:pPr>
              <w:pStyle w:val="Sarakstarindkopa"/>
              <w:numPr>
                <w:ilvl w:val="0"/>
                <w:numId w:val="41"/>
              </w:numPr>
              <w:ind w:left="357" w:hanging="357"/>
              <w:rPr>
                <w:rFonts w:ascii="Times New Roman" w:hAnsi="Times New Roman" w:cs="Times New Roman"/>
                <w:sz w:val="24"/>
                <w:szCs w:val="24"/>
              </w:rPr>
            </w:pPr>
            <w:r w:rsidRPr="004B2600">
              <w:rPr>
                <w:rFonts w:ascii="Times New Roman" w:hAnsi="Times New Roman" w:cs="Times New Roman"/>
                <w:sz w:val="24"/>
                <w:szCs w:val="24"/>
              </w:rPr>
              <w:t xml:space="preserve">Resursu audits un </w:t>
            </w:r>
            <w:proofErr w:type="spellStart"/>
            <w:r w:rsidRPr="004B2600">
              <w:rPr>
                <w:rFonts w:ascii="Times New Roman" w:hAnsi="Times New Roman" w:cs="Times New Roman"/>
                <w:sz w:val="24"/>
                <w:szCs w:val="24"/>
              </w:rPr>
              <w:t>inventarizācija</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Veikt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iestādes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esošo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metodisko</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materiālo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resursu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revīziju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izveidojot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pārskatāmu</w:t>
            </w:r>
            <w:proofErr w:type="spellEnd"/>
            <w:r w:rsidRPr="004B2600">
              <w:rPr>
                <w:rFonts w:ascii="Times New Roman" w:hAnsi="Times New Roman" w:cs="Times New Roman"/>
                <w:sz w:val="24"/>
                <w:szCs w:val="24"/>
              </w:rPr>
              <w:t xml:space="preserve"> "Resursu </w:t>
            </w:r>
            <w:proofErr w:type="spellStart"/>
            <w:r w:rsidRPr="004B2600">
              <w:rPr>
                <w:rFonts w:ascii="Times New Roman" w:hAnsi="Times New Roman" w:cs="Times New Roman"/>
                <w:sz w:val="24"/>
                <w:szCs w:val="24"/>
              </w:rPr>
              <w:t>karti</w:t>
            </w:r>
            <w:proofErr w:type="spellEnd"/>
            <w:r w:rsidRPr="004B2600">
              <w:rPr>
                <w:rFonts w:ascii="Times New Roman" w:hAnsi="Times New Roman" w:cs="Times New Roman"/>
                <w:sz w:val="24"/>
                <w:szCs w:val="24"/>
              </w:rPr>
              <w:t xml:space="preserve">", lai </w:t>
            </w:r>
            <w:proofErr w:type="spellStart"/>
            <w:r w:rsidRPr="004B2600">
              <w:rPr>
                <w:rFonts w:ascii="Times New Roman" w:hAnsi="Times New Roman" w:cs="Times New Roman"/>
                <w:sz w:val="24"/>
                <w:szCs w:val="24"/>
              </w:rPr>
              <w:t>izvairītos</w:t>
            </w:r>
            <w:proofErr w:type="spellEnd"/>
            <w:r w:rsidRPr="004B2600">
              <w:rPr>
                <w:rFonts w:ascii="Times New Roman" w:hAnsi="Times New Roman" w:cs="Times New Roman"/>
                <w:sz w:val="24"/>
                <w:szCs w:val="24"/>
              </w:rPr>
              <w:t xml:space="preserve"> no </w:t>
            </w:r>
            <w:proofErr w:type="spellStart"/>
            <w:r w:rsidRPr="004B2600">
              <w:rPr>
                <w:rFonts w:ascii="Times New Roman" w:hAnsi="Times New Roman" w:cs="Times New Roman"/>
                <w:sz w:val="24"/>
                <w:szCs w:val="24"/>
              </w:rPr>
              <w:t>dubultas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materiālu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iegādes</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veicinātu</w:t>
            </w:r>
            <w:proofErr w:type="spellEnd"/>
            <w:r w:rsidRPr="004B2600">
              <w:rPr>
                <w:rFonts w:ascii="Times New Roman" w:hAnsi="Times New Roman" w:cs="Times New Roman"/>
                <w:sz w:val="24"/>
                <w:szCs w:val="24"/>
              </w:rPr>
              <w:t xml:space="preserve"> to </w:t>
            </w:r>
            <w:proofErr w:type="spellStart"/>
            <w:r w:rsidRPr="004B2600">
              <w:rPr>
                <w:rFonts w:ascii="Times New Roman" w:hAnsi="Times New Roman" w:cs="Times New Roman"/>
                <w:sz w:val="24"/>
                <w:szCs w:val="24"/>
              </w:rPr>
              <w:t>rotāciju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starp</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grupām</w:t>
            </w:r>
            <w:proofErr w:type="spellEnd"/>
            <w:r w:rsidRPr="004B2600">
              <w:rPr>
                <w:rFonts w:ascii="Times New Roman" w:hAnsi="Times New Roman" w:cs="Times New Roman"/>
                <w:sz w:val="24"/>
                <w:szCs w:val="24"/>
              </w:rPr>
              <w:t>.</w:t>
            </w:r>
          </w:p>
          <w:p w14:paraId="46D02C7B" w14:textId="77777777" w:rsidR="004B2600" w:rsidRPr="004B2600" w:rsidRDefault="004B2600" w:rsidP="00D70C24">
            <w:pPr>
              <w:pStyle w:val="Sarakstarindkopa"/>
              <w:numPr>
                <w:ilvl w:val="0"/>
                <w:numId w:val="41"/>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Noorganizēt</w:t>
            </w:r>
            <w:proofErr w:type="spellEnd"/>
            <w:r w:rsidRPr="004B2600">
              <w:rPr>
                <w:rFonts w:ascii="Times New Roman" w:hAnsi="Times New Roman" w:cs="Times New Roman"/>
                <w:sz w:val="24"/>
                <w:szCs w:val="24"/>
              </w:rPr>
              <w:t xml:space="preserve"> 3 </w:t>
            </w:r>
            <w:proofErr w:type="spellStart"/>
            <w:r w:rsidRPr="004B2600">
              <w:rPr>
                <w:rFonts w:ascii="Times New Roman" w:hAnsi="Times New Roman" w:cs="Times New Roman"/>
                <w:sz w:val="24"/>
                <w:szCs w:val="24"/>
              </w:rPr>
              <w:t>praktiskas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nodarbības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pedagogu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palīgiem</w:t>
            </w:r>
            <w:proofErr w:type="spellEnd"/>
            <w:r w:rsidRPr="004B2600">
              <w:rPr>
                <w:rFonts w:ascii="Times New Roman" w:hAnsi="Times New Roman" w:cs="Times New Roman"/>
                <w:sz w:val="24"/>
                <w:szCs w:val="24"/>
              </w:rPr>
              <w:t xml:space="preserve"> par </w:t>
            </w:r>
            <w:proofErr w:type="spellStart"/>
            <w:r w:rsidRPr="004B2600">
              <w:rPr>
                <w:rFonts w:ascii="Times New Roman" w:hAnsi="Times New Roman" w:cs="Times New Roman"/>
                <w:sz w:val="24"/>
                <w:szCs w:val="24"/>
              </w:rPr>
              <w:t>tēmu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Kā</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efektīvi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atbalstīt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mācīšanos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centros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definējot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skaidras</w:t>
            </w:r>
            <w:proofErr w:type="spellEnd"/>
            <w:r w:rsidRPr="004B2600">
              <w:rPr>
                <w:rFonts w:ascii="Times New Roman" w:hAnsi="Times New Roman" w:cs="Times New Roman"/>
                <w:sz w:val="24"/>
                <w:szCs w:val="24"/>
              </w:rPr>
              <w:t xml:space="preserve"> lomas un </w:t>
            </w:r>
            <w:proofErr w:type="spellStart"/>
            <w:r w:rsidRPr="004B2600">
              <w:rPr>
                <w:rFonts w:ascii="Times New Roman" w:hAnsi="Times New Roman" w:cs="Times New Roman"/>
                <w:sz w:val="24"/>
                <w:szCs w:val="24"/>
              </w:rPr>
              <w:t>pienākumus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racionālai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bērnu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uzraudzībai</w:t>
            </w:r>
            <w:proofErr w:type="spellEnd"/>
            <w:r w:rsidRPr="004B2600">
              <w:rPr>
                <w:rFonts w:ascii="Times New Roman" w:hAnsi="Times New Roman" w:cs="Times New Roman"/>
                <w:sz w:val="24"/>
                <w:szCs w:val="24"/>
              </w:rPr>
              <w:t>.</w:t>
            </w:r>
          </w:p>
          <w:p w14:paraId="3B474F17" w14:textId="117D9C17" w:rsidR="004B2600" w:rsidRPr="004B2600" w:rsidRDefault="004B2600" w:rsidP="00D70C24">
            <w:pPr>
              <w:pStyle w:val="Sarakstarindkopa"/>
              <w:numPr>
                <w:ilvl w:val="0"/>
                <w:numId w:val="41"/>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Ieviest</w:t>
            </w:r>
            <w:proofErr w:type="spellEnd"/>
            <w:r w:rsidRPr="004B2600">
              <w:rPr>
                <w:rFonts w:ascii="Times New Roman" w:hAnsi="Times New Roman" w:cs="Times New Roman"/>
                <w:sz w:val="24"/>
                <w:szCs w:val="24"/>
              </w:rPr>
              <w:t xml:space="preserve"> </w:t>
            </w:r>
            <w:r w:rsidRPr="004B2600">
              <w:rPr>
                <w:rFonts w:ascii="Times New Roman" w:hAnsi="Times New Roman" w:cs="Times New Roman"/>
                <w:i/>
                <w:iCs/>
                <w:sz w:val="24"/>
                <w:szCs w:val="24"/>
              </w:rPr>
              <w:t>Google Drive</w:t>
            </w:r>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citu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izglītības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platformu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kopīgai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plānošanai</w:t>
            </w:r>
            <w:proofErr w:type="spellEnd"/>
            <w:r w:rsidRPr="004B2600">
              <w:rPr>
                <w:rFonts w:ascii="Times New Roman" w:hAnsi="Times New Roman" w:cs="Times New Roman"/>
                <w:sz w:val="24"/>
                <w:szCs w:val="24"/>
              </w:rPr>
              <w:t xml:space="preserve"> un </w:t>
            </w:r>
            <w:proofErr w:type="spellStart"/>
            <w:r w:rsidRPr="004B2600">
              <w:rPr>
                <w:rFonts w:ascii="Times New Roman" w:hAnsi="Times New Roman" w:cs="Times New Roman"/>
                <w:sz w:val="24"/>
                <w:szCs w:val="24"/>
              </w:rPr>
              <w:t>metodisko</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materiālu</w:t>
            </w:r>
            <w:proofErr w:type="spellEnd"/>
            <w:r w:rsidRPr="004B2600">
              <w:rPr>
                <w:rFonts w:ascii="Times New Roman" w:hAnsi="Times New Roman" w:cs="Times New Roman"/>
                <w:sz w:val="24"/>
                <w:szCs w:val="24"/>
              </w:rPr>
              <w:t xml:space="preserve"> </w:t>
            </w:r>
            <w:proofErr w:type="spellStart"/>
            <w:r w:rsidR="000A46C9">
              <w:rPr>
                <w:rFonts w:ascii="Times New Roman" w:hAnsi="Times New Roman" w:cs="Times New Roman"/>
                <w:sz w:val="24"/>
                <w:szCs w:val="24"/>
              </w:rPr>
              <w:t>glabāšanai</w:t>
            </w:r>
            <w:proofErr w:type="spellEnd"/>
            <w:r w:rsidR="000A46C9">
              <w:rPr>
                <w:rFonts w:ascii="Times New Roman" w:hAnsi="Times New Roman" w:cs="Times New Roman"/>
                <w:sz w:val="24"/>
                <w:szCs w:val="24"/>
              </w:rPr>
              <w:t>.</w:t>
            </w:r>
          </w:p>
          <w:p w14:paraId="0843B359" w14:textId="294A1B03" w:rsidR="009A12EB" w:rsidRPr="004B2600" w:rsidRDefault="004B2600" w:rsidP="00D70C24">
            <w:pPr>
              <w:pStyle w:val="Sarakstarindkopa"/>
              <w:numPr>
                <w:ilvl w:val="0"/>
                <w:numId w:val="41"/>
              </w:numPr>
              <w:ind w:left="357" w:hanging="357"/>
              <w:rPr>
                <w:rFonts w:ascii="Times New Roman" w:hAnsi="Times New Roman" w:cs="Times New Roman"/>
                <w:sz w:val="24"/>
                <w:szCs w:val="24"/>
              </w:rPr>
            </w:pPr>
            <w:proofErr w:type="spellStart"/>
            <w:r w:rsidRPr="004B2600">
              <w:rPr>
                <w:rFonts w:ascii="Times New Roman" w:hAnsi="Times New Roman" w:cs="Times New Roman"/>
                <w:sz w:val="24"/>
                <w:szCs w:val="24"/>
              </w:rPr>
              <w:t>Organizēt</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pedagogu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pieredzes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apmaiņas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darbnīcas</w:t>
            </w:r>
            <w:proofErr w:type="spellEnd"/>
            <w:r w:rsidRPr="004B2600">
              <w:rPr>
                <w:rFonts w:ascii="Times New Roman" w:hAnsi="Times New Roman" w:cs="Times New Roman"/>
                <w:sz w:val="24"/>
                <w:szCs w:val="24"/>
              </w:rPr>
              <w:t xml:space="preserve"> par </w:t>
            </w:r>
            <w:proofErr w:type="spellStart"/>
            <w:r w:rsidRPr="004B2600">
              <w:rPr>
                <w:rFonts w:ascii="Times New Roman" w:hAnsi="Times New Roman" w:cs="Times New Roman"/>
                <w:sz w:val="24"/>
                <w:szCs w:val="24"/>
              </w:rPr>
              <w:t>daudzfunkcionālu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mācību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rīku</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izgatavošanu</w:t>
            </w:r>
            <w:proofErr w:type="spellEnd"/>
            <w:r w:rsidRPr="004B2600">
              <w:rPr>
                <w:rFonts w:ascii="Times New Roman" w:hAnsi="Times New Roman" w:cs="Times New Roman"/>
                <w:sz w:val="24"/>
                <w:szCs w:val="24"/>
              </w:rPr>
              <w:t xml:space="preserve"> no </w:t>
            </w:r>
            <w:proofErr w:type="spellStart"/>
            <w:r w:rsidRPr="004B2600">
              <w:rPr>
                <w:rFonts w:ascii="Times New Roman" w:hAnsi="Times New Roman" w:cs="Times New Roman"/>
                <w:sz w:val="24"/>
                <w:szCs w:val="24"/>
              </w:rPr>
              <w:t>lētiem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vai</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bezmaksas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resursiem</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integrējot</w:t>
            </w:r>
            <w:proofErr w:type="spellEnd"/>
            <w:r w:rsidRPr="004B2600">
              <w:rPr>
                <w:rFonts w:ascii="Times New Roman" w:hAnsi="Times New Roman" w:cs="Times New Roman"/>
                <w:sz w:val="24"/>
                <w:szCs w:val="24"/>
              </w:rPr>
              <w:t xml:space="preserve"> to vides </w:t>
            </w:r>
            <w:proofErr w:type="spellStart"/>
            <w:r w:rsidRPr="004B2600">
              <w:rPr>
                <w:rFonts w:ascii="Times New Roman" w:hAnsi="Times New Roman" w:cs="Times New Roman"/>
                <w:sz w:val="24"/>
                <w:szCs w:val="24"/>
              </w:rPr>
              <w:t>izglītības</w:t>
            </w:r>
            <w:proofErr w:type="spellEnd"/>
            <w:r w:rsidRPr="004B2600">
              <w:rPr>
                <w:rFonts w:ascii="Times New Roman" w:hAnsi="Times New Roman" w:cs="Times New Roman"/>
                <w:sz w:val="24"/>
                <w:szCs w:val="24"/>
              </w:rPr>
              <w:t xml:space="preserve"> </w:t>
            </w:r>
            <w:proofErr w:type="spellStart"/>
            <w:r w:rsidRPr="004B2600">
              <w:rPr>
                <w:rFonts w:ascii="Times New Roman" w:hAnsi="Times New Roman" w:cs="Times New Roman"/>
                <w:sz w:val="24"/>
                <w:szCs w:val="24"/>
              </w:rPr>
              <w:t>programmā</w:t>
            </w:r>
            <w:proofErr w:type="spellEnd"/>
            <w:r w:rsidRPr="004B2600">
              <w:rPr>
                <w:rFonts w:ascii="Times New Roman" w:hAnsi="Times New Roman" w:cs="Times New Roman"/>
                <w:sz w:val="24"/>
                <w:szCs w:val="24"/>
              </w:rPr>
              <w:t>.</w:t>
            </w:r>
          </w:p>
        </w:tc>
        <w:tc>
          <w:tcPr>
            <w:tcW w:w="4678" w:type="dxa"/>
            <w:vAlign w:val="center"/>
          </w:tcPr>
          <w:p w14:paraId="28441FF2" w14:textId="77777777" w:rsidR="00112E48" w:rsidRDefault="00BA19AE" w:rsidP="00BA19AE">
            <w:pPr>
              <w:widowControl w:val="0"/>
              <w:suppressAutoHyphens/>
              <w:ind w:right="55"/>
              <w:contextualSpacing/>
              <w:rPr>
                <w:rFonts w:ascii="Times New Roman" w:hAnsi="Times New Roman" w:cs="Times New Roman"/>
                <w:b/>
                <w:color w:val="00000A"/>
                <w:sz w:val="24"/>
                <w:szCs w:val="24"/>
                <w:lang w:eastAsia="zh-CN" w:bidi="hi-IN"/>
              </w:rPr>
            </w:pPr>
            <w:r w:rsidRPr="00BA19AE">
              <w:rPr>
                <w:rFonts w:ascii="Times New Roman" w:hAnsi="Times New Roman" w:cs="Times New Roman"/>
                <w:b/>
                <w:color w:val="00000A"/>
                <w:sz w:val="24"/>
                <w:szCs w:val="24"/>
                <w:lang w:eastAsia="zh-CN" w:bidi="hi-IN"/>
              </w:rPr>
              <w:t xml:space="preserve">Dati, kas par to </w:t>
            </w:r>
            <w:proofErr w:type="spellStart"/>
            <w:r w:rsidRPr="00BA19AE">
              <w:rPr>
                <w:rFonts w:ascii="Times New Roman" w:hAnsi="Times New Roman" w:cs="Times New Roman"/>
                <w:b/>
                <w:color w:val="00000A"/>
                <w:sz w:val="24"/>
                <w:szCs w:val="24"/>
                <w:lang w:eastAsia="zh-CN" w:bidi="hi-IN"/>
              </w:rPr>
              <w:t>liecina</w:t>
            </w:r>
            <w:proofErr w:type="spellEnd"/>
            <w:r w:rsidR="00112E48">
              <w:rPr>
                <w:rFonts w:ascii="Times New Roman" w:hAnsi="Times New Roman" w:cs="Times New Roman"/>
                <w:b/>
                <w:color w:val="00000A"/>
                <w:sz w:val="24"/>
                <w:szCs w:val="24"/>
                <w:lang w:eastAsia="zh-CN" w:bidi="hi-IN"/>
              </w:rPr>
              <w:t>:</w:t>
            </w:r>
          </w:p>
          <w:p w14:paraId="588A4CBF" w14:textId="77777777"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proofErr w:type="spellStart"/>
            <w:r w:rsidRPr="00112E48">
              <w:rPr>
                <w:rFonts w:ascii="Times New Roman" w:eastAsiaTheme="minorHAnsi" w:hAnsi="Times New Roman" w:cs="Times New Roman"/>
                <w:color w:val="00000A"/>
                <w:sz w:val="24"/>
                <w:szCs w:val="24"/>
                <w:lang w:eastAsia="zh-CN" w:bidi="hi-IN"/>
              </w:rPr>
              <w:t>Attīstības</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plāns</w:t>
            </w:r>
            <w:proofErr w:type="spellEnd"/>
            <w:r w:rsidRPr="00112E48">
              <w:rPr>
                <w:rFonts w:ascii="Times New Roman" w:eastAsiaTheme="minorHAnsi" w:hAnsi="Times New Roman" w:cs="Times New Roman"/>
                <w:color w:val="00000A"/>
                <w:sz w:val="24"/>
                <w:szCs w:val="24"/>
                <w:lang w:eastAsia="zh-CN" w:bidi="hi-IN"/>
              </w:rPr>
              <w:t xml:space="preserve">. </w:t>
            </w:r>
          </w:p>
          <w:p w14:paraId="4CAF2051" w14:textId="77777777"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r w:rsidRPr="00112E48">
              <w:rPr>
                <w:rFonts w:ascii="Times New Roman" w:eastAsiaTheme="minorHAnsi" w:hAnsi="Times New Roman" w:cs="Times New Roman"/>
                <w:color w:val="00000A"/>
                <w:sz w:val="24"/>
                <w:szCs w:val="24"/>
                <w:lang w:eastAsia="zh-CN" w:bidi="hi-IN"/>
              </w:rPr>
              <w:t xml:space="preserve">Gada </w:t>
            </w:r>
            <w:proofErr w:type="spellStart"/>
            <w:r w:rsidRPr="00112E48">
              <w:rPr>
                <w:rFonts w:ascii="Times New Roman" w:eastAsiaTheme="minorHAnsi" w:hAnsi="Times New Roman" w:cs="Times New Roman"/>
                <w:color w:val="00000A"/>
                <w:sz w:val="24"/>
                <w:szCs w:val="24"/>
                <w:lang w:eastAsia="zh-CN" w:bidi="hi-IN"/>
              </w:rPr>
              <w:t>darba</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plāns</w:t>
            </w:r>
            <w:proofErr w:type="spellEnd"/>
            <w:r w:rsidRPr="00112E48">
              <w:rPr>
                <w:rFonts w:ascii="Times New Roman" w:eastAsiaTheme="minorHAnsi" w:hAnsi="Times New Roman" w:cs="Times New Roman"/>
                <w:color w:val="00000A"/>
                <w:sz w:val="24"/>
                <w:szCs w:val="24"/>
                <w:lang w:eastAsia="zh-CN" w:bidi="hi-IN"/>
              </w:rPr>
              <w:t xml:space="preserve">. </w:t>
            </w:r>
          </w:p>
          <w:p w14:paraId="75779099" w14:textId="77777777"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proofErr w:type="spellStart"/>
            <w:r w:rsidRPr="00112E48">
              <w:rPr>
                <w:rFonts w:ascii="Times New Roman" w:eastAsiaTheme="minorHAnsi" w:hAnsi="Times New Roman" w:cs="Times New Roman"/>
                <w:color w:val="00000A"/>
                <w:sz w:val="24"/>
                <w:szCs w:val="24"/>
                <w:lang w:eastAsia="zh-CN" w:bidi="hi-IN"/>
              </w:rPr>
              <w:t>Budžeta</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plānošana</w:t>
            </w:r>
            <w:proofErr w:type="spellEnd"/>
            <w:r w:rsidRPr="00112E48">
              <w:rPr>
                <w:rFonts w:ascii="Times New Roman" w:eastAsiaTheme="minorHAnsi" w:hAnsi="Times New Roman" w:cs="Times New Roman"/>
                <w:color w:val="00000A"/>
                <w:sz w:val="24"/>
                <w:szCs w:val="24"/>
                <w:lang w:eastAsia="zh-CN" w:bidi="hi-IN"/>
              </w:rPr>
              <w:t xml:space="preserve"> un </w:t>
            </w:r>
            <w:proofErr w:type="spellStart"/>
            <w:r w:rsidRPr="00112E48">
              <w:rPr>
                <w:rFonts w:ascii="Times New Roman" w:eastAsiaTheme="minorHAnsi" w:hAnsi="Times New Roman" w:cs="Times New Roman"/>
                <w:color w:val="00000A"/>
                <w:sz w:val="24"/>
                <w:szCs w:val="24"/>
                <w:lang w:eastAsia="zh-CN" w:bidi="hi-IN"/>
              </w:rPr>
              <w:t>izpilde</w:t>
            </w:r>
            <w:proofErr w:type="spellEnd"/>
            <w:r w:rsidR="00B752EC">
              <w:rPr>
                <w:rFonts w:ascii="Times New Roman" w:eastAsiaTheme="minorHAnsi" w:hAnsi="Times New Roman" w:cs="Times New Roman"/>
                <w:color w:val="00000A"/>
                <w:sz w:val="24"/>
                <w:szCs w:val="24"/>
                <w:lang w:eastAsia="zh-CN" w:bidi="hi-IN"/>
              </w:rPr>
              <w:t>.</w:t>
            </w:r>
            <w:r w:rsidRPr="00112E48">
              <w:rPr>
                <w:rFonts w:ascii="Times New Roman" w:eastAsiaTheme="minorHAnsi" w:hAnsi="Times New Roman" w:cs="Times New Roman"/>
                <w:color w:val="00000A"/>
                <w:sz w:val="24"/>
                <w:szCs w:val="24"/>
                <w:lang w:eastAsia="zh-CN" w:bidi="hi-IN"/>
              </w:rPr>
              <w:t xml:space="preserve"> </w:t>
            </w:r>
          </w:p>
          <w:p w14:paraId="06F3413C" w14:textId="77777777"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r w:rsidRPr="00112E48">
              <w:rPr>
                <w:rFonts w:ascii="Times New Roman" w:eastAsiaTheme="minorHAnsi" w:hAnsi="Times New Roman" w:cs="Times New Roman"/>
                <w:color w:val="00000A"/>
                <w:sz w:val="24"/>
                <w:szCs w:val="24"/>
                <w:lang w:eastAsia="zh-CN" w:bidi="hi-IN"/>
              </w:rPr>
              <w:t xml:space="preserve">Sarunas/ </w:t>
            </w:r>
            <w:proofErr w:type="spellStart"/>
            <w:r w:rsidRPr="00112E48">
              <w:rPr>
                <w:rFonts w:ascii="Times New Roman" w:eastAsiaTheme="minorHAnsi" w:hAnsi="Times New Roman" w:cs="Times New Roman"/>
                <w:color w:val="00000A"/>
                <w:sz w:val="24"/>
                <w:szCs w:val="24"/>
                <w:lang w:eastAsia="zh-CN" w:bidi="hi-IN"/>
              </w:rPr>
              <w:t>diksusijas</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ar</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mēķgrupām</w:t>
            </w:r>
            <w:proofErr w:type="spellEnd"/>
            <w:r w:rsidR="00B752EC">
              <w:rPr>
                <w:rFonts w:ascii="Times New Roman" w:eastAsiaTheme="minorHAnsi" w:hAnsi="Times New Roman" w:cs="Times New Roman"/>
                <w:color w:val="00000A"/>
                <w:sz w:val="24"/>
                <w:szCs w:val="24"/>
                <w:lang w:eastAsia="zh-CN" w:bidi="hi-IN"/>
              </w:rPr>
              <w:t>.</w:t>
            </w:r>
          </w:p>
          <w:p w14:paraId="3D1A53D1" w14:textId="77777777"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proofErr w:type="spellStart"/>
            <w:r w:rsidRPr="00112E48">
              <w:rPr>
                <w:rFonts w:ascii="Times New Roman" w:eastAsiaTheme="minorHAnsi" w:hAnsi="Times New Roman" w:cs="Times New Roman"/>
                <w:color w:val="00000A"/>
                <w:sz w:val="24"/>
                <w:szCs w:val="24"/>
                <w:lang w:eastAsia="zh-CN" w:bidi="hi-IN"/>
              </w:rPr>
              <w:t>Inventarizācijas</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saraksti</w:t>
            </w:r>
            <w:proofErr w:type="spellEnd"/>
            <w:r w:rsidRPr="00112E48">
              <w:rPr>
                <w:rFonts w:ascii="Times New Roman" w:eastAsiaTheme="minorHAnsi" w:hAnsi="Times New Roman" w:cs="Times New Roman"/>
                <w:color w:val="00000A"/>
                <w:sz w:val="24"/>
                <w:szCs w:val="24"/>
                <w:lang w:eastAsia="zh-CN" w:bidi="hi-IN"/>
              </w:rPr>
              <w:t>.</w:t>
            </w:r>
          </w:p>
          <w:p w14:paraId="360E5B88" w14:textId="2C0C0582"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proofErr w:type="spellStart"/>
            <w:r w:rsidRPr="00112E48">
              <w:rPr>
                <w:rFonts w:ascii="Times New Roman" w:eastAsiaTheme="minorHAnsi" w:hAnsi="Times New Roman" w:cs="Times New Roman"/>
                <w:color w:val="00000A"/>
                <w:sz w:val="24"/>
                <w:szCs w:val="24"/>
                <w:lang w:eastAsia="zh-CN" w:bidi="hi-IN"/>
              </w:rPr>
              <w:t>Materiālo</w:t>
            </w:r>
            <w:proofErr w:type="spellEnd"/>
            <w:r w:rsidRPr="00112E48">
              <w:rPr>
                <w:rFonts w:ascii="Times New Roman" w:eastAsiaTheme="minorHAnsi" w:hAnsi="Times New Roman" w:cs="Times New Roman"/>
                <w:color w:val="00000A"/>
                <w:sz w:val="24"/>
                <w:szCs w:val="24"/>
                <w:lang w:eastAsia="zh-CN" w:bidi="hi-IN"/>
              </w:rPr>
              <w:t xml:space="preserve"> un </w:t>
            </w:r>
            <w:proofErr w:type="spellStart"/>
            <w:r w:rsidRPr="00112E48">
              <w:rPr>
                <w:rFonts w:ascii="Times New Roman" w:eastAsiaTheme="minorHAnsi" w:hAnsi="Times New Roman" w:cs="Times New Roman"/>
                <w:color w:val="00000A"/>
                <w:sz w:val="24"/>
                <w:szCs w:val="24"/>
                <w:lang w:eastAsia="zh-CN" w:bidi="hi-IN"/>
              </w:rPr>
              <w:t>tehnisko</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līdzekļu</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pieejamība</w:t>
            </w:r>
            <w:proofErr w:type="spellEnd"/>
            <w:r w:rsidRPr="00112E48">
              <w:rPr>
                <w:rFonts w:ascii="Times New Roman" w:eastAsiaTheme="minorHAnsi" w:hAnsi="Times New Roman" w:cs="Times New Roman"/>
                <w:color w:val="00000A"/>
                <w:sz w:val="24"/>
                <w:szCs w:val="24"/>
                <w:lang w:eastAsia="zh-CN" w:bidi="hi-IN"/>
              </w:rPr>
              <w:t xml:space="preserve"> un </w:t>
            </w:r>
            <w:proofErr w:type="spellStart"/>
            <w:r w:rsidRPr="00112E48">
              <w:rPr>
                <w:rFonts w:ascii="Times New Roman" w:eastAsiaTheme="minorHAnsi" w:hAnsi="Times New Roman" w:cs="Times New Roman"/>
                <w:color w:val="00000A"/>
                <w:sz w:val="24"/>
                <w:szCs w:val="24"/>
                <w:lang w:eastAsia="zh-CN" w:bidi="hi-IN"/>
              </w:rPr>
              <w:t>izmantošana</w:t>
            </w:r>
            <w:proofErr w:type="spellEnd"/>
            <w:r w:rsidR="00512FA7">
              <w:rPr>
                <w:rFonts w:ascii="Times New Roman" w:eastAsiaTheme="minorHAnsi" w:hAnsi="Times New Roman" w:cs="Times New Roman"/>
                <w:color w:val="00000A"/>
                <w:sz w:val="24"/>
                <w:szCs w:val="24"/>
                <w:lang w:eastAsia="zh-CN" w:bidi="hi-IN"/>
              </w:rPr>
              <w:t>.</w:t>
            </w:r>
          </w:p>
          <w:p w14:paraId="5FDA4BBE" w14:textId="77777777" w:rsidR="00112E48" w:rsidRPr="00112E48"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proofErr w:type="spellStart"/>
            <w:r w:rsidRPr="00112E48">
              <w:rPr>
                <w:rFonts w:ascii="Times New Roman" w:eastAsiaTheme="minorHAnsi" w:hAnsi="Times New Roman" w:cs="Times New Roman"/>
                <w:color w:val="00000A"/>
                <w:sz w:val="24"/>
                <w:szCs w:val="24"/>
                <w:lang w:eastAsia="zh-CN" w:bidi="hi-IN"/>
              </w:rPr>
              <w:t>Pedagoģiskās</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padomes</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sēžu</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protokoli</w:t>
            </w:r>
            <w:proofErr w:type="spellEnd"/>
            <w:r w:rsidRPr="00112E48">
              <w:rPr>
                <w:rFonts w:ascii="Times New Roman" w:eastAsiaTheme="minorHAnsi" w:hAnsi="Times New Roman" w:cs="Times New Roman"/>
                <w:color w:val="00000A"/>
                <w:sz w:val="24"/>
                <w:szCs w:val="24"/>
                <w:lang w:eastAsia="zh-CN" w:bidi="hi-IN"/>
              </w:rPr>
              <w:t>.</w:t>
            </w:r>
          </w:p>
          <w:p w14:paraId="7E8AA126" w14:textId="667B14EA" w:rsidR="00BA19AE" w:rsidRPr="004B2600" w:rsidRDefault="00112E48" w:rsidP="00D70C24">
            <w:pPr>
              <w:widowControl w:val="0"/>
              <w:numPr>
                <w:ilvl w:val="0"/>
                <w:numId w:val="18"/>
              </w:numPr>
              <w:suppressAutoHyphens/>
              <w:spacing w:after="160" w:line="259" w:lineRule="auto"/>
              <w:ind w:right="55"/>
              <w:contextualSpacing/>
              <w:rPr>
                <w:rFonts w:ascii="Times New Roman" w:eastAsiaTheme="minorHAnsi" w:hAnsi="Times New Roman" w:cs="Times New Roman"/>
                <w:color w:val="00000A"/>
                <w:sz w:val="24"/>
                <w:szCs w:val="24"/>
                <w:lang w:eastAsia="zh-CN" w:bidi="hi-IN"/>
              </w:rPr>
            </w:pPr>
            <w:proofErr w:type="spellStart"/>
            <w:r w:rsidRPr="00112E48">
              <w:rPr>
                <w:rFonts w:ascii="Times New Roman" w:eastAsiaTheme="minorHAnsi" w:hAnsi="Times New Roman" w:cs="Times New Roman"/>
                <w:color w:val="00000A"/>
                <w:sz w:val="24"/>
                <w:szCs w:val="24"/>
                <w:lang w:eastAsia="zh-CN" w:bidi="hi-IN"/>
              </w:rPr>
              <w:t>Aptauju</w:t>
            </w:r>
            <w:proofErr w:type="spellEnd"/>
            <w:r w:rsidRPr="00112E48">
              <w:rPr>
                <w:rFonts w:ascii="Times New Roman" w:eastAsiaTheme="minorHAnsi" w:hAnsi="Times New Roman" w:cs="Times New Roman"/>
                <w:color w:val="00000A"/>
                <w:sz w:val="24"/>
                <w:szCs w:val="24"/>
                <w:lang w:eastAsia="zh-CN" w:bidi="hi-IN"/>
              </w:rPr>
              <w:t xml:space="preserve"> </w:t>
            </w:r>
            <w:proofErr w:type="spellStart"/>
            <w:r w:rsidRPr="00112E48">
              <w:rPr>
                <w:rFonts w:ascii="Times New Roman" w:eastAsiaTheme="minorHAnsi" w:hAnsi="Times New Roman" w:cs="Times New Roman"/>
                <w:color w:val="00000A"/>
                <w:sz w:val="24"/>
                <w:szCs w:val="24"/>
                <w:lang w:eastAsia="zh-CN" w:bidi="hi-IN"/>
              </w:rPr>
              <w:t>dati</w:t>
            </w:r>
            <w:proofErr w:type="spellEnd"/>
            <w:r w:rsidRPr="00112E48">
              <w:rPr>
                <w:rFonts w:ascii="Times New Roman" w:eastAsiaTheme="minorHAnsi" w:hAnsi="Times New Roman" w:cs="Times New Roman"/>
                <w:color w:val="00000A"/>
                <w:sz w:val="24"/>
                <w:szCs w:val="24"/>
                <w:lang w:eastAsia="zh-CN" w:bidi="hi-IN"/>
              </w:rPr>
              <w:t xml:space="preserve">, to </w:t>
            </w:r>
            <w:proofErr w:type="spellStart"/>
            <w:r w:rsidRPr="00112E48">
              <w:rPr>
                <w:rFonts w:ascii="Times New Roman" w:eastAsiaTheme="minorHAnsi" w:hAnsi="Times New Roman" w:cs="Times New Roman"/>
                <w:color w:val="00000A"/>
                <w:sz w:val="24"/>
                <w:szCs w:val="24"/>
                <w:lang w:eastAsia="zh-CN" w:bidi="hi-IN"/>
              </w:rPr>
              <w:t>analīze</w:t>
            </w:r>
            <w:proofErr w:type="spellEnd"/>
            <w:r w:rsidRPr="00112E48">
              <w:rPr>
                <w:rFonts w:ascii="Times New Roman" w:eastAsiaTheme="minorHAnsi" w:hAnsi="Times New Roman" w:cs="Times New Roman"/>
                <w:color w:val="00000A"/>
                <w:sz w:val="24"/>
                <w:szCs w:val="24"/>
                <w:lang w:eastAsia="zh-CN" w:bidi="hi-IN"/>
              </w:rPr>
              <w:t xml:space="preserve">. </w:t>
            </w:r>
          </w:p>
        </w:tc>
      </w:tr>
      <w:bookmarkEnd w:id="9"/>
    </w:tbl>
    <w:p w14:paraId="7960CB6F" w14:textId="77777777" w:rsidR="000E3A9C" w:rsidRDefault="000E3A9C" w:rsidP="00BA19AE">
      <w:pPr>
        <w:widowControl w:val="0"/>
        <w:suppressAutoHyphens/>
        <w:spacing w:after="0" w:line="240" w:lineRule="auto"/>
        <w:ind w:right="55"/>
        <w:contextualSpacing/>
        <w:jc w:val="both"/>
        <w:rPr>
          <w:rFonts w:ascii="Times New Roman" w:eastAsia="SimSun" w:hAnsi="Times New Roman" w:cs="Times New Roman"/>
          <w:bCs/>
          <w:color w:val="00000A"/>
          <w:sz w:val="24"/>
          <w:szCs w:val="24"/>
          <w:lang w:eastAsia="zh-CN" w:bidi="hi-IN"/>
        </w:rPr>
      </w:pPr>
    </w:p>
    <w:p w14:paraId="31EBFF02" w14:textId="77777777" w:rsidR="00BE275F" w:rsidRPr="00BA19AE" w:rsidRDefault="00BE275F" w:rsidP="00BE275F">
      <w:pPr>
        <w:widowControl w:val="0"/>
        <w:numPr>
          <w:ilvl w:val="0"/>
          <w:numId w:val="1"/>
        </w:numPr>
        <w:tabs>
          <w:tab w:val="left" w:pos="284"/>
        </w:tabs>
        <w:suppressAutoHyphens/>
        <w:spacing w:after="0" w:line="240" w:lineRule="auto"/>
        <w:ind w:left="284" w:right="57"/>
        <w:contextualSpacing/>
        <w:rPr>
          <w:rFonts w:ascii="Times New Roman" w:hAnsi="Times New Roman" w:cs="Times New Roman"/>
          <w:b/>
          <w:sz w:val="24"/>
          <w:szCs w:val="24"/>
          <w:lang w:val="en-US"/>
        </w:rPr>
      </w:pPr>
      <w:r w:rsidRPr="00BA19AE">
        <w:rPr>
          <w:rFonts w:ascii="Times New Roman" w:hAnsi="Times New Roman" w:cs="Times New Roman"/>
          <w:b/>
          <w:sz w:val="24"/>
          <w:szCs w:val="24"/>
          <w:lang w:val="en-US"/>
        </w:rPr>
        <w:t>AUDZINĀŠANAS DARBA PRIORITĀRIE UZDEVUMI</w:t>
      </w:r>
    </w:p>
    <w:p w14:paraId="45A2CC90" w14:textId="77777777" w:rsidR="00BE275F" w:rsidRPr="00C845E0" w:rsidRDefault="00BE275F" w:rsidP="00BE275F">
      <w:pPr>
        <w:widowControl w:val="0"/>
        <w:suppressAutoHyphens/>
        <w:spacing w:after="0" w:line="240" w:lineRule="auto"/>
        <w:ind w:right="55"/>
        <w:contextualSpacing/>
        <w:jc w:val="both"/>
        <w:rPr>
          <w:rFonts w:ascii="Times New Roman" w:eastAsia="SimSun" w:hAnsi="Times New Roman" w:cs="Times New Roman"/>
          <w:bCs/>
          <w:color w:val="00000A"/>
          <w:sz w:val="16"/>
          <w:szCs w:val="16"/>
          <w:lang w:eastAsia="zh-CN" w:bidi="hi-IN"/>
        </w:rPr>
      </w:pPr>
    </w:p>
    <w:tbl>
      <w:tblPr>
        <w:tblStyle w:val="Reatabula"/>
        <w:tblW w:w="15310" w:type="dxa"/>
        <w:tblInd w:w="-714" w:type="dxa"/>
        <w:tblLook w:val="04A0" w:firstRow="1" w:lastRow="0" w:firstColumn="1" w:lastColumn="0" w:noHBand="0" w:noVBand="1"/>
      </w:tblPr>
      <w:tblGrid>
        <w:gridCol w:w="2127"/>
        <w:gridCol w:w="4063"/>
        <w:gridCol w:w="3940"/>
        <w:gridCol w:w="5180"/>
      </w:tblGrid>
      <w:tr w:rsidR="00BE275F" w:rsidRPr="00BA19AE" w14:paraId="029F8081" w14:textId="77777777" w:rsidTr="00C845E0">
        <w:trPr>
          <w:trHeight w:val="397"/>
        </w:trPr>
        <w:tc>
          <w:tcPr>
            <w:tcW w:w="2127" w:type="dxa"/>
            <w:vAlign w:val="center"/>
          </w:tcPr>
          <w:p w14:paraId="118E8C2E" w14:textId="77777777" w:rsidR="00BE275F" w:rsidRPr="00BA19AE" w:rsidRDefault="00BE275F" w:rsidP="00023A44">
            <w:pPr>
              <w:widowControl w:val="0"/>
              <w:suppressAutoHyphens/>
              <w:ind w:right="55"/>
              <w:contextualSpacing/>
              <w:jc w:val="center"/>
              <w:rPr>
                <w:rFonts w:ascii="Times New Roman" w:hAnsi="Times New Roman" w:cs="Times New Roman"/>
                <w:b/>
                <w:color w:val="00000A"/>
                <w:sz w:val="24"/>
                <w:szCs w:val="24"/>
                <w:lang w:eastAsia="zh-CN" w:bidi="hi-IN"/>
              </w:rPr>
            </w:pPr>
          </w:p>
        </w:tc>
        <w:tc>
          <w:tcPr>
            <w:tcW w:w="4063" w:type="dxa"/>
            <w:vAlign w:val="center"/>
          </w:tcPr>
          <w:p w14:paraId="24A4685A" w14:textId="77777777" w:rsidR="00BE275F" w:rsidRPr="00BA19AE" w:rsidRDefault="00BE275F" w:rsidP="00023A44">
            <w:pPr>
              <w:widowControl w:val="0"/>
              <w:suppressAutoHyphens/>
              <w:ind w:right="55"/>
              <w:contextualSpacing/>
              <w:jc w:val="center"/>
              <w:rPr>
                <w:rFonts w:ascii="Times New Roman" w:hAnsi="Times New Roman" w:cs="Times New Roman"/>
                <w:b/>
                <w:color w:val="00000A"/>
                <w:sz w:val="24"/>
                <w:szCs w:val="24"/>
                <w:lang w:eastAsia="zh-CN" w:bidi="hi-IN"/>
              </w:rPr>
            </w:pPr>
            <w:r w:rsidRPr="00BA19AE">
              <w:rPr>
                <w:rFonts w:ascii="Times New Roman" w:hAnsi="Times New Roman" w:cs="Times New Roman"/>
                <w:b/>
                <w:color w:val="00000A"/>
                <w:sz w:val="24"/>
                <w:szCs w:val="24"/>
                <w:lang w:eastAsia="zh-CN" w:bidi="hi-IN"/>
              </w:rPr>
              <w:t>202</w:t>
            </w:r>
            <w:r>
              <w:rPr>
                <w:rFonts w:ascii="Times New Roman" w:hAnsi="Times New Roman" w:cs="Times New Roman"/>
                <w:b/>
                <w:color w:val="00000A"/>
                <w:sz w:val="24"/>
                <w:szCs w:val="24"/>
                <w:lang w:eastAsia="zh-CN" w:bidi="hi-IN"/>
              </w:rPr>
              <w:t>5</w:t>
            </w:r>
            <w:r w:rsidRPr="00BA19AE">
              <w:rPr>
                <w:rFonts w:ascii="Times New Roman" w:hAnsi="Times New Roman" w:cs="Times New Roman"/>
                <w:b/>
                <w:color w:val="00000A"/>
                <w:sz w:val="24"/>
                <w:szCs w:val="24"/>
                <w:lang w:eastAsia="zh-CN" w:bidi="hi-IN"/>
              </w:rPr>
              <w:t>./202</w:t>
            </w:r>
            <w:r>
              <w:rPr>
                <w:rFonts w:ascii="Times New Roman" w:hAnsi="Times New Roman" w:cs="Times New Roman"/>
                <w:b/>
                <w:color w:val="00000A"/>
                <w:sz w:val="24"/>
                <w:szCs w:val="24"/>
                <w:lang w:eastAsia="zh-CN" w:bidi="hi-IN"/>
              </w:rPr>
              <w:t>6</w:t>
            </w:r>
            <w:r w:rsidRPr="00BA19AE">
              <w:rPr>
                <w:rFonts w:ascii="Times New Roman" w:hAnsi="Times New Roman" w:cs="Times New Roman"/>
                <w:b/>
                <w:color w:val="00000A"/>
                <w:sz w:val="24"/>
                <w:szCs w:val="24"/>
                <w:lang w:eastAsia="zh-CN" w:bidi="hi-IN"/>
              </w:rPr>
              <w:t>. </w:t>
            </w:r>
            <w:proofErr w:type="spellStart"/>
            <w:r w:rsidRPr="00BA19AE">
              <w:rPr>
                <w:rFonts w:ascii="Times New Roman" w:hAnsi="Times New Roman" w:cs="Times New Roman"/>
                <w:b/>
                <w:color w:val="00000A"/>
                <w:sz w:val="24"/>
                <w:szCs w:val="24"/>
                <w:lang w:eastAsia="zh-CN" w:bidi="hi-IN"/>
              </w:rPr>
              <w:t>m.g.</w:t>
            </w:r>
            <w:proofErr w:type="spellEnd"/>
          </w:p>
        </w:tc>
        <w:tc>
          <w:tcPr>
            <w:tcW w:w="3940" w:type="dxa"/>
            <w:vAlign w:val="center"/>
          </w:tcPr>
          <w:p w14:paraId="5243FB8B" w14:textId="77777777" w:rsidR="00BE275F" w:rsidRPr="00BA19AE" w:rsidRDefault="00BE275F" w:rsidP="00023A44">
            <w:pPr>
              <w:widowControl w:val="0"/>
              <w:suppressAutoHyphens/>
              <w:ind w:right="55"/>
              <w:contextualSpacing/>
              <w:jc w:val="center"/>
              <w:rPr>
                <w:rFonts w:ascii="Times New Roman" w:hAnsi="Times New Roman" w:cs="Times New Roman"/>
                <w:b/>
                <w:color w:val="00000A"/>
                <w:sz w:val="24"/>
                <w:szCs w:val="24"/>
                <w:lang w:eastAsia="zh-CN" w:bidi="hi-IN"/>
              </w:rPr>
            </w:pPr>
            <w:r w:rsidRPr="00BA19AE">
              <w:rPr>
                <w:rFonts w:ascii="Times New Roman" w:hAnsi="Times New Roman" w:cs="Times New Roman"/>
                <w:b/>
                <w:color w:val="00000A"/>
                <w:sz w:val="24"/>
                <w:szCs w:val="24"/>
                <w:lang w:eastAsia="zh-CN" w:bidi="hi-IN"/>
              </w:rPr>
              <w:t>202</w:t>
            </w:r>
            <w:r>
              <w:rPr>
                <w:rFonts w:ascii="Times New Roman" w:hAnsi="Times New Roman" w:cs="Times New Roman"/>
                <w:b/>
                <w:color w:val="00000A"/>
                <w:sz w:val="24"/>
                <w:szCs w:val="24"/>
                <w:lang w:eastAsia="zh-CN" w:bidi="hi-IN"/>
              </w:rPr>
              <w:t>6</w:t>
            </w:r>
            <w:r w:rsidRPr="00BA19AE">
              <w:rPr>
                <w:rFonts w:ascii="Times New Roman" w:hAnsi="Times New Roman" w:cs="Times New Roman"/>
                <w:b/>
                <w:color w:val="00000A"/>
                <w:sz w:val="24"/>
                <w:szCs w:val="24"/>
                <w:lang w:eastAsia="zh-CN" w:bidi="hi-IN"/>
              </w:rPr>
              <w:t>./202</w:t>
            </w:r>
            <w:r>
              <w:rPr>
                <w:rFonts w:ascii="Times New Roman" w:hAnsi="Times New Roman" w:cs="Times New Roman"/>
                <w:b/>
                <w:color w:val="00000A"/>
                <w:sz w:val="24"/>
                <w:szCs w:val="24"/>
                <w:lang w:eastAsia="zh-CN" w:bidi="hi-IN"/>
              </w:rPr>
              <w:t>7</w:t>
            </w:r>
            <w:r w:rsidRPr="00BA19AE">
              <w:rPr>
                <w:rFonts w:ascii="Times New Roman" w:hAnsi="Times New Roman" w:cs="Times New Roman"/>
                <w:b/>
                <w:color w:val="00000A"/>
                <w:sz w:val="24"/>
                <w:szCs w:val="24"/>
                <w:lang w:eastAsia="zh-CN" w:bidi="hi-IN"/>
              </w:rPr>
              <w:t>. </w:t>
            </w:r>
            <w:proofErr w:type="spellStart"/>
            <w:r w:rsidRPr="00BA19AE">
              <w:rPr>
                <w:rFonts w:ascii="Times New Roman" w:hAnsi="Times New Roman" w:cs="Times New Roman"/>
                <w:b/>
                <w:color w:val="00000A"/>
                <w:sz w:val="24"/>
                <w:szCs w:val="24"/>
                <w:lang w:eastAsia="zh-CN" w:bidi="hi-IN"/>
              </w:rPr>
              <w:t>m.g.</w:t>
            </w:r>
            <w:proofErr w:type="spellEnd"/>
          </w:p>
        </w:tc>
        <w:tc>
          <w:tcPr>
            <w:tcW w:w="5180" w:type="dxa"/>
            <w:vAlign w:val="center"/>
          </w:tcPr>
          <w:p w14:paraId="1515DBD7" w14:textId="77777777" w:rsidR="00BE275F" w:rsidRPr="00BA19AE" w:rsidRDefault="00BE275F" w:rsidP="00023A44">
            <w:pPr>
              <w:widowControl w:val="0"/>
              <w:suppressAutoHyphens/>
              <w:ind w:right="55"/>
              <w:contextualSpacing/>
              <w:jc w:val="center"/>
              <w:rPr>
                <w:rFonts w:ascii="Times New Roman" w:hAnsi="Times New Roman" w:cs="Times New Roman"/>
                <w:b/>
                <w:color w:val="00000A"/>
                <w:sz w:val="24"/>
                <w:szCs w:val="24"/>
                <w:lang w:eastAsia="zh-CN" w:bidi="hi-IN"/>
              </w:rPr>
            </w:pPr>
            <w:r w:rsidRPr="00BA19AE">
              <w:rPr>
                <w:rFonts w:ascii="Times New Roman" w:hAnsi="Times New Roman" w:cs="Times New Roman"/>
                <w:b/>
                <w:color w:val="00000A"/>
                <w:sz w:val="24"/>
                <w:szCs w:val="24"/>
                <w:lang w:eastAsia="zh-CN" w:bidi="hi-IN"/>
              </w:rPr>
              <w:t>202</w:t>
            </w:r>
            <w:r>
              <w:rPr>
                <w:rFonts w:ascii="Times New Roman" w:hAnsi="Times New Roman" w:cs="Times New Roman"/>
                <w:b/>
                <w:color w:val="00000A"/>
                <w:sz w:val="24"/>
                <w:szCs w:val="24"/>
                <w:lang w:eastAsia="zh-CN" w:bidi="hi-IN"/>
              </w:rPr>
              <w:t>8</w:t>
            </w:r>
            <w:r w:rsidRPr="00BA19AE">
              <w:rPr>
                <w:rFonts w:ascii="Times New Roman" w:hAnsi="Times New Roman" w:cs="Times New Roman"/>
                <w:b/>
                <w:color w:val="00000A"/>
                <w:sz w:val="24"/>
                <w:szCs w:val="24"/>
                <w:lang w:eastAsia="zh-CN" w:bidi="hi-IN"/>
              </w:rPr>
              <w:t>./202</w:t>
            </w:r>
            <w:r>
              <w:rPr>
                <w:rFonts w:ascii="Times New Roman" w:hAnsi="Times New Roman" w:cs="Times New Roman"/>
                <w:b/>
                <w:color w:val="00000A"/>
                <w:sz w:val="24"/>
                <w:szCs w:val="24"/>
                <w:lang w:eastAsia="zh-CN" w:bidi="hi-IN"/>
              </w:rPr>
              <w:t>9</w:t>
            </w:r>
            <w:r w:rsidRPr="00BA19AE">
              <w:rPr>
                <w:rFonts w:ascii="Times New Roman" w:hAnsi="Times New Roman" w:cs="Times New Roman"/>
                <w:b/>
                <w:color w:val="00000A"/>
                <w:sz w:val="24"/>
                <w:szCs w:val="24"/>
                <w:lang w:eastAsia="zh-CN" w:bidi="hi-IN"/>
              </w:rPr>
              <w:t>. </w:t>
            </w:r>
            <w:proofErr w:type="spellStart"/>
            <w:r w:rsidRPr="00BA19AE">
              <w:rPr>
                <w:rFonts w:ascii="Times New Roman" w:hAnsi="Times New Roman" w:cs="Times New Roman"/>
                <w:b/>
                <w:color w:val="00000A"/>
                <w:sz w:val="24"/>
                <w:szCs w:val="24"/>
                <w:lang w:eastAsia="zh-CN" w:bidi="hi-IN"/>
              </w:rPr>
              <w:t>m.g.</w:t>
            </w:r>
            <w:proofErr w:type="spellEnd"/>
          </w:p>
        </w:tc>
      </w:tr>
      <w:tr w:rsidR="00BE275F" w:rsidRPr="00BA19AE" w14:paraId="0C11D9D7" w14:textId="77777777" w:rsidTr="00C845E0">
        <w:trPr>
          <w:trHeight w:val="1134"/>
        </w:trPr>
        <w:tc>
          <w:tcPr>
            <w:tcW w:w="2127" w:type="dxa"/>
            <w:vAlign w:val="center"/>
          </w:tcPr>
          <w:p w14:paraId="08717A3B" w14:textId="0B94656A" w:rsidR="00BE275F" w:rsidRPr="00C845E0" w:rsidRDefault="00BE275F" w:rsidP="00C845E0">
            <w:pPr>
              <w:widowControl w:val="0"/>
              <w:suppressAutoHyphens/>
              <w:ind w:right="55"/>
              <w:contextualSpacing/>
              <w:rPr>
                <w:rFonts w:ascii="Times New Roman" w:hAnsi="Times New Roman" w:cs="Times New Roman"/>
                <w:bCs/>
                <w:i/>
                <w:iCs/>
                <w:color w:val="00B0F0"/>
                <w:sz w:val="24"/>
                <w:szCs w:val="24"/>
                <w:lang w:eastAsia="zh-CN" w:bidi="hi-IN"/>
              </w:rPr>
            </w:pPr>
            <w:proofErr w:type="spellStart"/>
            <w:r w:rsidRPr="00BE7216">
              <w:rPr>
                <w:rFonts w:ascii="Times New Roman" w:hAnsi="Times New Roman" w:cs="Times New Roman"/>
                <w:b/>
                <w:bCs/>
                <w:iCs/>
                <w:sz w:val="24"/>
                <w:szCs w:val="24"/>
                <w:lang w:eastAsia="zh-CN" w:bidi="hi-IN"/>
              </w:rPr>
              <w:t>Audzināšanas</w:t>
            </w:r>
            <w:proofErr w:type="spellEnd"/>
            <w:r w:rsidRPr="00BE7216">
              <w:rPr>
                <w:rFonts w:ascii="Times New Roman" w:hAnsi="Times New Roman" w:cs="Times New Roman"/>
                <w:b/>
                <w:bCs/>
                <w:iCs/>
                <w:sz w:val="24"/>
                <w:szCs w:val="24"/>
                <w:lang w:eastAsia="zh-CN" w:bidi="hi-IN"/>
              </w:rPr>
              <w:t xml:space="preserve"> </w:t>
            </w:r>
            <w:proofErr w:type="spellStart"/>
            <w:r w:rsidRPr="00BE7216">
              <w:rPr>
                <w:rFonts w:ascii="Times New Roman" w:hAnsi="Times New Roman" w:cs="Times New Roman"/>
                <w:b/>
                <w:bCs/>
                <w:iCs/>
                <w:sz w:val="24"/>
                <w:szCs w:val="24"/>
                <w:lang w:eastAsia="zh-CN" w:bidi="hi-IN"/>
              </w:rPr>
              <w:t>darba</w:t>
            </w:r>
            <w:proofErr w:type="spellEnd"/>
            <w:r w:rsidRPr="00BE7216">
              <w:rPr>
                <w:rFonts w:ascii="Times New Roman" w:hAnsi="Times New Roman" w:cs="Times New Roman"/>
                <w:b/>
                <w:bCs/>
                <w:iCs/>
                <w:sz w:val="24"/>
                <w:szCs w:val="24"/>
                <w:lang w:eastAsia="zh-CN" w:bidi="hi-IN"/>
              </w:rPr>
              <w:t xml:space="preserve"> </w:t>
            </w:r>
            <w:proofErr w:type="spellStart"/>
            <w:r w:rsidRPr="00BE7216">
              <w:rPr>
                <w:rFonts w:ascii="Times New Roman" w:hAnsi="Times New Roman" w:cs="Times New Roman"/>
                <w:b/>
                <w:bCs/>
                <w:iCs/>
                <w:sz w:val="24"/>
                <w:szCs w:val="24"/>
                <w:lang w:eastAsia="zh-CN" w:bidi="hi-IN"/>
              </w:rPr>
              <w:t>prioritārie</w:t>
            </w:r>
            <w:proofErr w:type="spellEnd"/>
            <w:r w:rsidRPr="00BE7216">
              <w:rPr>
                <w:rFonts w:ascii="Times New Roman" w:hAnsi="Times New Roman" w:cs="Times New Roman"/>
                <w:b/>
                <w:bCs/>
                <w:iCs/>
                <w:sz w:val="24"/>
                <w:szCs w:val="24"/>
                <w:lang w:eastAsia="zh-CN" w:bidi="hi-IN"/>
              </w:rPr>
              <w:t xml:space="preserve"> </w:t>
            </w:r>
            <w:proofErr w:type="spellStart"/>
            <w:r w:rsidRPr="00BE7216">
              <w:rPr>
                <w:rFonts w:ascii="Times New Roman" w:hAnsi="Times New Roman" w:cs="Times New Roman"/>
                <w:b/>
                <w:bCs/>
                <w:iCs/>
                <w:sz w:val="24"/>
                <w:szCs w:val="24"/>
                <w:lang w:eastAsia="zh-CN" w:bidi="hi-IN"/>
              </w:rPr>
              <w:t>virzieni</w:t>
            </w:r>
            <w:proofErr w:type="spellEnd"/>
          </w:p>
        </w:tc>
        <w:tc>
          <w:tcPr>
            <w:tcW w:w="13183" w:type="dxa"/>
            <w:gridSpan w:val="3"/>
            <w:vAlign w:val="center"/>
          </w:tcPr>
          <w:p w14:paraId="046ADF89" w14:textId="5AA99A14" w:rsidR="00BE275F" w:rsidRPr="00960A81" w:rsidRDefault="00D75C9F" w:rsidP="00D70C24">
            <w:pPr>
              <w:pStyle w:val="Sarakstarindkopa"/>
              <w:numPr>
                <w:ilvl w:val="0"/>
                <w:numId w:val="20"/>
              </w:numPr>
              <w:rPr>
                <w:rFonts w:ascii="Times New Roman" w:hAnsi="Times New Roman" w:cs="Times New Roman"/>
                <w:bCs/>
                <w:iCs/>
                <w:sz w:val="24"/>
                <w:szCs w:val="24"/>
                <w:lang w:eastAsia="zh-CN" w:bidi="hi-IN"/>
              </w:rPr>
            </w:pPr>
            <w:proofErr w:type="spellStart"/>
            <w:r w:rsidRPr="00960A81">
              <w:rPr>
                <w:rFonts w:ascii="Times New Roman" w:hAnsi="Times New Roman" w:cs="Times New Roman"/>
                <w:sz w:val="24"/>
                <w:szCs w:val="24"/>
              </w:rPr>
              <w:t>Izglītojamo</w:t>
            </w:r>
            <w:proofErr w:type="spellEnd"/>
            <w:r w:rsidRPr="00960A81">
              <w:rPr>
                <w:rFonts w:ascii="Times New Roman" w:hAnsi="Times New Roman" w:cs="Times New Roman"/>
                <w:sz w:val="24"/>
                <w:szCs w:val="24"/>
              </w:rPr>
              <w:t xml:space="preserve"> </w:t>
            </w:r>
            <w:proofErr w:type="spellStart"/>
            <w:r w:rsidRPr="00960A81">
              <w:rPr>
                <w:rFonts w:ascii="Times New Roman" w:hAnsi="Times New Roman" w:cs="Times New Roman"/>
                <w:sz w:val="24"/>
                <w:szCs w:val="24"/>
              </w:rPr>
              <w:t>izpratnes</w:t>
            </w:r>
            <w:proofErr w:type="spellEnd"/>
            <w:r w:rsidRPr="00960A81">
              <w:rPr>
                <w:rFonts w:ascii="Times New Roman" w:hAnsi="Times New Roman" w:cs="Times New Roman"/>
                <w:sz w:val="24"/>
                <w:szCs w:val="24"/>
              </w:rPr>
              <w:t xml:space="preserve"> </w:t>
            </w:r>
            <w:proofErr w:type="spellStart"/>
            <w:r w:rsidRPr="00960A81">
              <w:rPr>
                <w:rFonts w:ascii="Times New Roman" w:hAnsi="Times New Roman" w:cs="Times New Roman"/>
                <w:sz w:val="24"/>
                <w:szCs w:val="24"/>
              </w:rPr>
              <w:t>veidošana</w:t>
            </w:r>
            <w:proofErr w:type="spellEnd"/>
            <w:r w:rsidRPr="00960A81">
              <w:rPr>
                <w:rFonts w:ascii="Times New Roman" w:hAnsi="Times New Roman" w:cs="Times New Roman"/>
                <w:sz w:val="24"/>
                <w:szCs w:val="24"/>
              </w:rPr>
              <w:t xml:space="preserve"> par </w:t>
            </w:r>
            <w:proofErr w:type="spellStart"/>
            <w:r w:rsidRPr="00960A81">
              <w:rPr>
                <w:rFonts w:ascii="Times New Roman" w:hAnsi="Times New Roman" w:cs="Times New Roman"/>
                <w:sz w:val="24"/>
                <w:szCs w:val="24"/>
              </w:rPr>
              <w:t>vērtībām</w:t>
            </w:r>
            <w:proofErr w:type="spellEnd"/>
            <w:r w:rsidRPr="00960A81">
              <w:rPr>
                <w:rFonts w:ascii="Times New Roman" w:hAnsi="Times New Roman" w:cs="Times New Roman"/>
                <w:sz w:val="24"/>
                <w:szCs w:val="24"/>
              </w:rPr>
              <w:t xml:space="preserve"> un </w:t>
            </w:r>
            <w:proofErr w:type="spellStart"/>
            <w:r w:rsidRPr="00960A81">
              <w:rPr>
                <w:rFonts w:ascii="Times New Roman" w:hAnsi="Times New Roman" w:cs="Times New Roman"/>
                <w:sz w:val="24"/>
                <w:szCs w:val="24"/>
              </w:rPr>
              <w:t>tikumiem</w:t>
            </w:r>
            <w:proofErr w:type="spellEnd"/>
            <w:r w:rsidRPr="00960A81">
              <w:rPr>
                <w:rFonts w:ascii="Times New Roman" w:hAnsi="Times New Roman" w:cs="Times New Roman"/>
                <w:sz w:val="24"/>
                <w:szCs w:val="24"/>
              </w:rPr>
              <w:t xml:space="preserve">, </w:t>
            </w:r>
            <w:proofErr w:type="spellStart"/>
            <w:r w:rsidRPr="00960A81">
              <w:rPr>
                <w:rFonts w:ascii="Times New Roman" w:hAnsi="Times New Roman" w:cs="Times New Roman"/>
                <w:sz w:val="24"/>
                <w:szCs w:val="24"/>
              </w:rPr>
              <w:t>sekmējot</w:t>
            </w:r>
            <w:proofErr w:type="spellEnd"/>
            <w:r w:rsidRPr="00960A81">
              <w:rPr>
                <w:rFonts w:ascii="Times New Roman" w:hAnsi="Times New Roman" w:cs="Times New Roman"/>
                <w:sz w:val="24"/>
                <w:szCs w:val="24"/>
              </w:rPr>
              <w:t xml:space="preserve"> to </w:t>
            </w:r>
            <w:proofErr w:type="spellStart"/>
            <w:r w:rsidRPr="00960A81">
              <w:rPr>
                <w:rFonts w:ascii="Times New Roman" w:hAnsi="Times New Roman" w:cs="Times New Roman"/>
                <w:sz w:val="24"/>
                <w:szCs w:val="24"/>
              </w:rPr>
              <w:t>iedzīvināšanu</w:t>
            </w:r>
            <w:proofErr w:type="spellEnd"/>
            <w:r w:rsidRPr="00960A81">
              <w:rPr>
                <w:rFonts w:ascii="Times New Roman" w:hAnsi="Times New Roman" w:cs="Times New Roman"/>
                <w:sz w:val="24"/>
                <w:szCs w:val="24"/>
              </w:rPr>
              <w:t xml:space="preserve"> </w:t>
            </w:r>
            <w:proofErr w:type="spellStart"/>
            <w:r w:rsidRPr="00960A81">
              <w:rPr>
                <w:rFonts w:ascii="Times New Roman" w:hAnsi="Times New Roman" w:cs="Times New Roman"/>
                <w:sz w:val="24"/>
                <w:szCs w:val="24"/>
              </w:rPr>
              <w:t>ikdienas</w:t>
            </w:r>
            <w:proofErr w:type="spellEnd"/>
            <w:r w:rsidRPr="00960A81">
              <w:rPr>
                <w:rFonts w:ascii="Times New Roman" w:hAnsi="Times New Roman" w:cs="Times New Roman"/>
                <w:sz w:val="24"/>
                <w:szCs w:val="24"/>
              </w:rPr>
              <w:t xml:space="preserve"> </w:t>
            </w:r>
            <w:proofErr w:type="spellStart"/>
            <w:r w:rsidRPr="00960A81">
              <w:rPr>
                <w:rFonts w:ascii="Times New Roman" w:hAnsi="Times New Roman" w:cs="Times New Roman"/>
                <w:sz w:val="24"/>
                <w:szCs w:val="24"/>
              </w:rPr>
              <w:t>dzīvē</w:t>
            </w:r>
            <w:proofErr w:type="spellEnd"/>
          </w:p>
          <w:p w14:paraId="254B7EFE" w14:textId="3588F10D" w:rsidR="00BE275F" w:rsidRPr="00FE2E0E" w:rsidRDefault="00BE275F" w:rsidP="00D70C24">
            <w:pPr>
              <w:pStyle w:val="Sarakstarindkopa"/>
              <w:widowControl w:val="0"/>
              <w:numPr>
                <w:ilvl w:val="0"/>
                <w:numId w:val="20"/>
              </w:numPr>
              <w:suppressAutoHyphens/>
              <w:ind w:right="55"/>
              <w:rPr>
                <w:rFonts w:ascii="Times New Roman" w:hAnsi="Times New Roman" w:cs="Times New Roman"/>
                <w:bCs/>
                <w:color w:val="00000A"/>
                <w:sz w:val="24"/>
                <w:szCs w:val="24"/>
                <w:lang w:eastAsia="zh-CN" w:bidi="hi-IN"/>
              </w:rPr>
            </w:pPr>
            <w:proofErr w:type="spellStart"/>
            <w:r w:rsidRPr="00BE7216">
              <w:rPr>
                <w:rFonts w:ascii="Times New Roman" w:hAnsi="Times New Roman" w:cs="Times New Roman"/>
                <w:bCs/>
                <w:color w:val="00000A"/>
                <w:sz w:val="24"/>
                <w:szCs w:val="24"/>
                <w:lang w:eastAsia="zh-CN" w:bidi="hi-IN"/>
              </w:rPr>
              <w:t>Izglītojamo</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izpratnes</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veidošana</w:t>
            </w:r>
            <w:proofErr w:type="spellEnd"/>
            <w:r w:rsidRPr="00BE7216">
              <w:rPr>
                <w:rFonts w:ascii="Times New Roman" w:hAnsi="Times New Roman" w:cs="Times New Roman"/>
                <w:bCs/>
                <w:color w:val="00000A"/>
                <w:sz w:val="24"/>
                <w:szCs w:val="24"/>
                <w:lang w:eastAsia="zh-CN" w:bidi="hi-IN"/>
              </w:rPr>
              <w:t xml:space="preserve"> par </w:t>
            </w:r>
            <w:proofErr w:type="spellStart"/>
            <w:r w:rsidRPr="00BE7216">
              <w:rPr>
                <w:rFonts w:ascii="Times New Roman" w:hAnsi="Times New Roman" w:cs="Times New Roman"/>
                <w:bCs/>
                <w:color w:val="00000A"/>
                <w:sz w:val="24"/>
                <w:szCs w:val="24"/>
                <w:lang w:eastAsia="zh-CN" w:bidi="hi-IN"/>
              </w:rPr>
              <w:t>savām</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spējām</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prasmēm</w:t>
            </w:r>
            <w:proofErr w:type="spellEnd"/>
            <w:r w:rsidRPr="00BE7216">
              <w:rPr>
                <w:rFonts w:ascii="Times New Roman" w:hAnsi="Times New Roman" w:cs="Times New Roman"/>
                <w:bCs/>
                <w:color w:val="00000A"/>
                <w:sz w:val="24"/>
                <w:szCs w:val="24"/>
                <w:lang w:eastAsia="zh-CN" w:bidi="hi-IN"/>
              </w:rPr>
              <w:t>.</w:t>
            </w:r>
            <w:r w:rsidR="008466F3" w:rsidRPr="008466F3">
              <w:rPr>
                <w:rFonts w:ascii="Calibri" w:eastAsia="Calibri" w:hAnsi="Calibri" w:cs="Times New Roman"/>
                <w:lang w:val="lv-LV"/>
              </w:rPr>
              <w:t xml:space="preserve"> </w:t>
            </w:r>
            <w:proofErr w:type="spellStart"/>
            <w:r w:rsidR="00FE2E0E" w:rsidRPr="00FE2E0E">
              <w:rPr>
                <w:rFonts w:ascii="Times New Roman" w:hAnsi="Times New Roman" w:cs="Times New Roman"/>
              </w:rPr>
              <w:t>Pr</w:t>
            </w:r>
            <w:r w:rsidRPr="00FE2E0E">
              <w:rPr>
                <w:rFonts w:ascii="Times New Roman" w:hAnsi="Times New Roman" w:cs="Times New Roman"/>
                <w:bCs/>
                <w:color w:val="00000A"/>
                <w:sz w:val="24"/>
                <w:szCs w:val="24"/>
                <w:lang w:eastAsia="zh-CN" w:bidi="hi-IN"/>
              </w:rPr>
              <w:t>asme</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pielietot</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iegūtās</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zināšanas</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praktiskajā</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darbībā</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atbilstoši</w:t>
            </w:r>
            <w:proofErr w:type="spellEnd"/>
            <w:r w:rsidRPr="00FE2E0E">
              <w:rPr>
                <w:rFonts w:ascii="Times New Roman" w:hAnsi="Times New Roman" w:cs="Times New Roman"/>
                <w:bCs/>
                <w:color w:val="00000A"/>
                <w:sz w:val="24"/>
                <w:szCs w:val="24"/>
                <w:lang w:eastAsia="zh-CN" w:bidi="hi-IN"/>
              </w:rPr>
              <w:t xml:space="preserve"> </w:t>
            </w:r>
            <w:proofErr w:type="spellStart"/>
            <w:r w:rsidRPr="00FE2E0E">
              <w:rPr>
                <w:rFonts w:ascii="Times New Roman" w:hAnsi="Times New Roman" w:cs="Times New Roman"/>
                <w:bCs/>
                <w:color w:val="00000A"/>
                <w:sz w:val="24"/>
                <w:szCs w:val="24"/>
                <w:lang w:eastAsia="zh-CN" w:bidi="hi-IN"/>
              </w:rPr>
              <w:t>vecumposmam</w:t>
            </w:r>
            <w:proofErr w:type="spellEnd"/>
          </w:p>
          <w:p w14:paraId="5C538B3F" w14:textId="77777777" w:rsidR="00BE275F" w:rsidRPr="00BE7216" w:rsidRDefault="00BE275F" w:rsidP="00D70C24">
            <w:pPr>
              <w:pStyle w:val="Sarakstarindkopa"/>
              <w:widowControl w:val="0"/>
              <w:numPr>
                <w:ilvl w:val="0"/>
                <w:numId w:val="20"/>
              </w:numPr>
              <w:suppressAutoHyphens/>
              <w:ind w:right="55"/>
              <w:rPr>
                <w:rFonts w:ascii="Times New Roman" w:hAnsi="Times New Roman" w:cs="Times New Roman"/>
                <w:bCs/>
                <w:color w:val="00000A"/>
                <w:sz w:val="24"/>
                <w:szCs w:val="24"/>
                <w:lang w:eastAsia="zh-CN" w:bidi="hi-IN"/>
              </w:rPr>
            </w:pPr>
            <w:proofErr w:type="spellStart"/>
            <w:r w:rsidRPr="00BE7216">
              <w:rPr>
                <w:rFonts w:ascii="Times New Roman" w:hAnsi="Times New Roman" w:cs="Times New Roman"/>
                <w:bCs/>
                <w:color w:val="00000A"/>
                <w:sz w:val="24"/>
                <w:szCs w:val="24"/>
                <w:lang w:eastAsia="zh-CN" w:bidi="hi-IN"/>
              </w:rPr>
              <w:t>Izglītojamo</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izpratne</w:t>
            </w:r>
            <w:proofErr w:type="spellEnd"/>
            <w:r w:rsidRPr="00BE7216">
              <w:rPr>
                <w:rFonts w:ascii="Times New Roman" w:hAnsi="Times New Roman" w:cs="Times New Roman"/>
                <w:bCs/>
                <w:color w:val="00000A"/>
                <w:sz w:val="24"/>
                <w:szCs w:val="24"/>
                <w:lang w:eastAsia="zh-CN" w:bidi="hi-IN"/>
              </w:rPr>
              <w:t xml:space="preserve"> par </w:t>
            </w:r>
            <w:proofErr w:type="spellStart"/>
            <w:r w:rsidRPr="00BE7216">
              <w:rPr>
                <w:rFonts w:ascii="Times New Roman" w:hAnsi="Times New Roman" w:cs="Times New Roman"/>
                <w:bCs/>
                <w:color w:val="00000A"/>
                <w:sz w:val="24"/>
                <w:szCs w:val="24"/>
                <w:lang w:eastAsia="zh-CN" w:bidi="hi-IN"/>
              </w:rPr>
              <w:t>piederību</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Latvijas</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valstij</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audzinot</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cieņu</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pret</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valsts</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nacionālajām</w:t>
            </w:r>
            <w:proofErr w:type="spellEnd"/>
            <w:r w:rsidRPr="00BE7216">
              <w:rPr>
                <w:rFonts w:ascii="Times New Roman" w:hAnsi="Times New Roman" w:cs="Times New Roman"/>
                <w:bCs/>
                <w:color w:val="00000A"/>
                <w:sz w:val="24"/>
                <w:szCs w:val="24"/>
                <w:lang w:eastAsia="zh-CN" w:bidi="hi-IN"/>
              </w:rPr>
              <w:t xml:space="preserve"> </w:t>
            </w:r>
            <w:proofErr w:type="spellStart"/>
            <w:r w:rsidRPr="00BE7216">
              <w:rPr>
                <w:rFonts w:ascii="Times New Roman" w:hAnsi="Times New Roman" w:cs="Times New Roman"/>
                <w:bCs/>
                <w:color w:val="00000A"/>
                <w:sz w:val="24"/>
                <w:szCs w:val="24"/>
                <w:lang w:eastAsia="zh-CN" w:bidi="hi-IN"/>
              </w:rPr>
              <w:t>vērtībām</w:t>
            </w:r>
            <w:proofErr w:type="spellEnd"/>
            <w:r w:rsidRPr="00BE7216">
              <w:rPr>
                <w:rFonts w:ascii="Times New Roman" w:hAnsi="Times New Roman" w:cs="Times New Roman"/>
                <w:bCs/>
                <w:color w:val="00000A"/>
                <w:sz w:val="24"/>
                <w:szCs w:val="24"/>
                <w:lang w:eastAsia="zh-CN" w:bidi="hi-IN"/>
              </w:rPr>
              <w:t xml:space="preserve"> un </w:t>
            </w:r>
            <w:proofErr w:type="spellStart"/>
            <w:r w:rsidRPr="00BE7216">
              <w:rPr>
                <w:rFonts w:ascii="Times New Roman" w:hAnsi="Times New Roman" w:cs="Times New Roman"/>
                <w:bCs/>
                <w:color w:val="00000A"/>
                <w:sz w:val="24"/>
                <w:szCs w:val="24"/>
                <w:lang w:eastAsia="zh-CN" w:bidi="hi-IN"/>
              </w:rPr>
              <w:t>kultūru</w:t>
            </w:r>
            <w:proofErr w:type="spellEnd"/>
            <w:r>
              <w:rPr>
                <w:rFonts w:ascii="Times New Roman" w:hAnsi="Times New Roman" w:cs="Times New Roman"/>
                <w:bCs/>
                <w:color w:val="00000A"/>
                <w:sz w:val="24"/>
                <w:szCs w:val="24"/>
                <w:lang w:eastAsia="zh-CN" w:bidi="hi-IN"/>
              </w:rPr>
              <w:t>.</w:t>
            </w:r>
          </w:p>
        </w:tc>
      </w:tr>
      <w:tr w:rsidR="00BE275F" w:rsidRPr="00BA19AE" w14:paraId="5AFA5672" w14:textId="77777777" w:rsidTr="00B56581">
        <w:trPr>
          <w:trHeight w:val="2521"/>
        </w:trPr>
        <w:tc>
          <w:tcPr>
            <w:tcW w:w="2127" w:type="dxa"/>
            <w:vAlign w:val="center"/>
          </w:tcPr>
          <w:p w14:paraId="23DEBA70" w14:textId="77777777" w:rsidR="00BE275F" w:rsidRPr="00BE7216" w:rsidRDefault="00BE275F" w:rsidP="00C845E0">
            <w:pPr>
              <w:widowControl w:val="0"/>
              <w:suppressAutoHyphens/>
              <w:ind w:right="55"/>
              <w:contextualSpacing/>
              <w:rPr>
                <w:rFonts w:ascii="Times New Roman" w:hAnsi="Times New Roman" w:cs="Times New Roman"/>
                <w:b/>
                <w:bCs/>
                <w:iCs/>
                <w:color w:val="00B0F0"/>
                <w:sz w:val="24"/>
                <w:szCs w:val="24"/>
                <w:lang w:eastAsia="zh-CN" w:bidi="hi-IN"/>
              </w:rPr>
            </w:pPr>
            <w:proofErr w:type="spellStart"/>
            <w:r w:rsidRPr="00BE7216">
              <w:rPr>
                <w:rFonts w:ascii="Times New Roman" w:hAnsi="Times New Roman" w:cs="Times New Roman"/>
                <w:b/>
                <w:bCs/>
                <w:iCs/>
                <w:sz w:val="24"/>
                <w:szCs w:val="24"/>
                <w:lang w:eastAsia="zh-CN" w:bidi="hi-IN"/>
              </w:rPr>
              <w:t>Plānotie</w:t>
            </w:r>
            <w:proofErr w:type="spellEnd"/>
            <w:r w:rsidRPr="00BE7216">
              <w:rPr>
                <w:rFonts w:ascii="Times New Roman" w:hAnsi="Times New Roman" w:cs="Times New Roman"/>
                <w:b/>
                <w:bCs/>
                <w:iCs/>
                <w:sz w:val="24"/>
                <w:szCs w:val="24"/>
                <w:lang w:eastAsia="zh-CN" w:bidi="hi-IN"/>
              </w:rPr>
              <w:t xml:space="preserve"> </w:t>
            </w:r>
            <w:proofErr w:type="spellStart"/>
            <w:r w:rsidRPr="00BE7216">
              <w:rPr>
                <w:rFonts w:ascii="Times New Roman" w:hAnsi="Times New Roman" w:cs="Times New Roman"/>
                <w:b/>
                <w:bCs/>
                <w:iCs/>
                <w:sz w:val="24"/>
                <w:szCs w:val="24"/>
                <w:lang w:eastAsia="zh-CN" w:bidi="hi-IN"/>
              </w:rPr>
              <w:t>sasniedzamie</w:t>
            </w:r>
            <w:proofErr w:type="spellEnd"/>
            <w:r w:rsidRPr="00BE7216">
              <w:rPr>
                <w:rFonts w:ascii="Times New Roman" w:hAnsi="Times New Roman" w:cs="Times New Roman"/>
                <w:b/>
                <w:bCs/>
                <w:iCs/>
                <w:sz w:val="24"/>
                <w:szCs w:val="24"/>
                <w:lang w:eastAsia="zh-CN" w:bidi="hi-IN"/>
              </w:rPr>
              <w:t xml:space="preserve"> </w:t>
            </w:r>
            <w:proofErr w:type="spellStart"/>
            <w:r w:rsidRPr="00BE7216">
              <w:rPr>
                <w:rFonts w:ascii="Times New Roman" w:hAnsi="Times New Roman" w:cs="Times New Roman"/>
                <w:b/>
                <w:bCs/>
                <w:iCs/>
                <w:sz w:val="24"/>
                <w:szCs w:val="24"/>
                <w:lang w:eastAsia="zh-CN" w:bidi="hi-IN"/>
              </w:rPr>
              <w:t>rezultāti</w:t>
            </w:r>
            <w:proofErr w:type="spellEnd"/>
          </w:p>
        </w:tc>
        <w:tc>
          <w:tcPr>
            <w:tcW w:w="13183" w:type="dxa"/>
            <w:gridSpan w:val="3"/>
            <w:vAlign w:val="center"/>
          </w:tcPr>
          <w:p w14:paraId="3B34AF5E" w14:textId="77777777" w:rsidR="007C3F06" w:rsidRDefault="00BE275F" w:rsidP="007C3F06">
            <w:pPr>
              <w:spacing w:line="276" w:lineRule="auto"/>
              <w:rPr>
                <w:rFonts w:ascii="Times New Roman" w:eastAsia="Times New Roman" w:hAnsi="Times New Roman" w:cs="Times New Roman"/>
                <w:sz w:val="24"/>
                <w:szCs w:val="24"/>
                <w:lang w:eastAsia="lv-LV"/>
              </w:rPr>
            </w:pPr>
            <w:proofErr w:type="spellStart"/>
            <w:r w:rsidRPr="00BE7216">
              <w:rPr>
                <w:rFonts w:ascii="Times New Roman" w:eastAsia="Times New Roman" w:hAnsi="Times New Roman" w:cs="Times New Roman"/>
                <w:sz w:val="24"/>
                <w:szCs w:val="24"/>
                <w:lang w:eastAsia="lv-LV"/>
              </w:rPr>
              <w:t>Izveidota</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mācību</w:t>
            </w:r>
            <w:proofErr w:type="spellEnd"/>
            <w:r w:rsidRPr="00BE7216">
              <w:rPr>
                <w:rFonts w:ascii="Times New Roman" w:eastAsia="Times New Roman" w:hAnsi="Times New Roman" w:cs="Times New Roman"/>
                <w:sz w:val="24"/>
                <w:szCs w:val="24"/>
                <w:lang w:eastAsia="lv-LV"/>
              </w:rPr>
              <w:t xml:space="preserve"> vide, </w:t>
            </w:r>
            <w:proofErr w:type="spellStart"/>
            <w:r w:rsidRPr="00BE7216">
              <w:rPr>
                <w:rFonts w:ascii="Times New Roman" w:eastAsia="Times New Roman" w:hAnsi="Times New Roman" w:cs="Times New Roman"/>
                <w:sz w:val="24"/>
                <w:szCs w:val="24"/>
                <w:lang w:eastAsia="lv-LV"/>
              </w:rPr>
              <w:t>kura</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veicina</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izglītojamo</w:t>
            </w:r>
            <w:proofErr w:type="spellEnd"/>
            <w:r w:rsidR="00B56581">
              <w:rPr>
                <w:rFonts w:ascii="Times New Roman" w:eastAsia="Times New Roman" w:hAnsi="Times New Roman" w:cs="Times New Roman"/>
                <w:sz w:val="24"/>
                <w:szCs w:val="24"/>
                <w:lang w:eastAsia="lv-LV"/>
              </w:rPr>
              <w:t xml:space="preserve"> </w:t>
            </w:r>
            <w:proofErr w:type="spellStart"/>
            <w:r w:rsidR="00B56581">
              <w:rPr>
                <w:rFonts w:ascii="Times New Roman" w:eastAsia="Times New Roman" w:hAnsi="Times New Roman" w:cs="Times New Roman"/>
                <w:sz w:val="24"/>
                <w:szCs w:val="24"/>
                <w:lang w:eastAsia="lv-LV"/>
              </w:rPr>
              <w:t>vēlmi</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izzināt</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mēģināt</w:t>
            </w:r>
            <w:proofErr w:type="spellEnd"/>
            <w:r w:rsidR="00B56581">
              <w:rPr>
                <w:rFonts w:ascii="Times New Roman" w:eastAsia="Times New Roman" w:hAnsi="Times New Roman" w:cs="Times New Roman"/>
                <w:sz w:val="24"/>
                <w:szCs w:val="24"/>
                <w:lang w:eastAsia="lv-LV"/>
              </w:rPr>
              <w:t xml:space="preserve">, </w:t>
            </w:r>
            <w:proofErr w:type="spellStart"/>
            <w:r w:rsidR="00B56581">
              <w:rPr>
                <w:rFonts w:ascii="Times New Roman" w:eastAsia="Times New Roman" w:hAnsi="Times New Roman" w:cs="Times New Roman"/>
                <w:sz w:val="24"/>
                <w:szCs w:val="24"/>
                <w:lang w:eastAsia="lv-LV"/>
              </w:rPr>
              <w:t>caur</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praktisko</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darbību</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iegūt</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jaunas</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zināšanas</w:t>
            </w:r>
            <w:proofErr w:type="spellEnd"/>
            <w:r w:rsidRPr="00BE7216">
              <w:rPr>
                <w:rFonts w:ascii="Times New Roman" w:eastAsia="Times New Roman" w:hAnsi="Times New Roman" w:cs="Times New Roman"/>
                <w:sz w:val="24"/>
                <w:szCs w:val="24"/>
                <w:lang w:eastAsia="lv-LV"/>
              </w:rPr>
              <w:t xml:space="preserve">, </w:t>
            </w:r>
            <w:proofErr w:type="spellStart"/>
            <w:r w:rsidRPr="00BE7216">
              <w:rPr>
                <w:rFonts w:ascii="Times New Roman" w:eastAsia="Times New Roman" w:hAnsi="Times New Roman" w:cs="Times New Roman"/>
                <w:sz w:val="24"/>
                <w:szCs w:val="24"/>
                <w:lang w:eastAsia="lv-LV"/>
              </w:rPr>
              <w:t>prasmes</w:t>
            </w:r>
            <w:proofErr w:type="spellEnd"/>
            <w:r w:rsidR="00B56581">
              <w:rPr>
                <w:rFonts w:ascii="Times New Roman" w:eastAsia="Times New Roman" w:hAnsi="Times New Roman" w:cs="Times New Roman"/>
                <w:sz w:val="24"/>
                <w:szCs w:val="24"/>
                <w:lang w:eastAsia="lv-LV"/>
              </w:rPr>
              <w:t>.</w:t>
            </w:r>
          </w:p>
          <w:p w14:paraId="3984D7D4" w14:textId="42B1D492" w:rsidR="00BE275F" w:rsidRPr="007C3F06" w:rsidRDefault="00BE275F" w:rsidP="007C3F06">
            <w:pPr>
              <w:spacing w:line="276" w:lineRule="auto"/>
              <w:rPr>
                <w:rFonts w:ascii="Times New Roman" w:eastAsia="Times New Roman" w:hAnsi="Times New Roman" w:cs="Times New Roman"/>
                <w:sz w:val="24"/>
                <w:szCs w:val="24"/>
                <w:lang w:eastAsia="lv-LV"/>
              </w:rPr>
            </w:pPr>
            <w:proofErr w:type="spellStart"/>
            <w:r w:rsidRPr="007C3F06">
              <w:rPr>
                <w:rFonts w:ascii="Times New Roman" w:eastAsia="Times New Roman" w:hAnsi="Times New Roman" w:cs="Times New Roman"/>
                <w:sz w:val="24"/>
                <w:szCs w:val="24"/>
                <w:lang w:eastAsia="lv-LV"/>
              </w:rPr>
              <w:t>Izglītojamie</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pratīs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veidot</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pozitīvas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savstarpējās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attiecības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ar</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vienaudžiem</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pieaugušajiem</w:t>
            </w:r>
            <w:proofErr w:type="spellEnd"/>
            <w:r w:rsidRPr="007C3F06">
              <w:rPr>
                <w:rFonts w:ascii="Times New Roman" w:eastAsia="Times New Roman" w:hAnsi="Times New Roman" w:cs="Times New Roman"/>
                <w:sz w:val="24"/>
                <w:szCs w:val="24"/>
                <w:lang w:eastAsia="lv-LV"/>
              </w:rPr>
              <w:t>.</w:t>
            </w:r>
          </w:p>
          <w:p w14:paraId="3858B5E2" w14:textId="3EA94D3A" w:rsidR="00BE275F" w:rsidRPr="007C3F06" w:rsidRDefault="00BE275F" w:rsidP="007C3F06">
            <w:pPr>
              <w:rPr>
                <w:rFonts w:ascii="Times New Roman" w:eastAsia="Times New Roman" w:hAnsi="Times New Roman" w:cs="Times New Roman"/>
                <w:sz w:val="24"/>
                <w:szCs w:val="24"/>
                <w:lang w:eastAsia="lv-LV"/>
              </w:rPr>
            </w:pPr>
            <w:proofErr w:type="spellStart"/>
            <w:r w:rsidRPr="007C3F06">
              <w:rPr>
                <w:rFonts w:ascii="Times New Roman" w:eastAsia="Times New Roman" w:hAnsi="Times New Roman" w:cs="Times New Roman"/>
                <w:sz w:val="24"/>
                <w:szCs w:val="24"/>
                <w:lang w:eastAsia="lv-LV"/>
              </w:rPr>
              <w:t>Izglītojamie</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veidos</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attīstīs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prasmes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pieklājīgai</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cieņpilnai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saskarsmei</w:t>
            </w:r>
            <w:proofErr w:type="spellEnd"/>
            <w:r w:rsidRPr="007C3F06">
              <w:rPr>
                <w:rFonts w:ascii="Times New Roman" w:eastAsia="Times New Roman" w:hAnsi="Times New Roman" w:cs="Times New Roman"/>
                <w:sz w:val="24"/>
                <w:szCs w:val="24"/>
                <w:lang w:eastAsia="lv-LV"/>
              </w:rPr>
              <w:t>.</w:t>
            </w:r>
          </w:p>
          <w:p w14:paraId="6B59CBCE" w14:textId="77777777" w:rsidR="00FE2E0E" w:rsidRPr="007C3F06" w:rsidRDefault="00FE2E0E" w:rsidP="007C3F06">
            <w:pPr>
              <w:rPr>
                <w:rFonts w:ascii="Times New Roman" w:eastAsia="Times New Roman" w:hAnsi="Times New Roman" w:cs="Times New Roman"/>
                <w:sz w:val="24"/>
                <w:szCs w:val="24"/>
                <w:lang w:eastAsia="lv-LV"/>
              </w:rPr>
            </w:pPr>
            <w:proofErr w:type="spellStart"/>
            <w:r w:rsidRPr="007C3F06">
              <w:rPr>
                <w:rFonts w:ascii="Times New Roman" w:eastAsia="Times New Roman" w:hAnsi="Times New Roman" w:cs="Times New Roman"/>
                <w:sz w:val="24"/>
                <w:szCs w:val="24"/>
                <w:lang w:eastAsia="lv-LV"/>
              </w:rPr>
              <w:t>Bērns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spēj</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atpazīt</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nosaukt</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pamata</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vērtības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piemēram</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draudzība</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cieņa</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godīgums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atbildība</w:t>
            </w:r>
            <w:proofErr w:type="spellEnd"/>
            <w:r w:rsidRPr="007C3F06">
              <w:rPr>
                <w:rFonts w:ascii="Times New Roman" w:eastAsia="Times New Roman" w:hAnsi="Times New Roman" w:cs="Times New Roman"/>
                <w:sz w:val="24"/>
                <w:szCs w:val="24"/>
                <w:lang w:eastAsia="lv-LV"/>
              </w:rPr>
              <w:t>).</w:t>
            </w:r>
          </w:p>
          <w:p w14:paraId="000470A8" w14:textId="6AE1825B" w:rsidR="00FE2E0E" w:rsidRPr="007C3F06" w:rsidRDefault="00FE2E0E" w:rsidP="007C3F06">
            <w:pPr>
              <w:rPr>
                <w:rFonts w:ascii="Times New Roman" w:eastAsia="Times New Roman" w:hAnsi="Times New Roman" w:cs="Times New Roman"/>
                <w:sz w:val="24"/>
                <w:szCs w:val="24"/>
                <w:lang w:eastAsia="lv-LV"/>
              </w:rPr>
            </w:pPr>
            <w:proofErr w:type="spellStart"/>
            <w:r w:rsidRPr="007C3F06">
              <w:rPr>
                <w:rFonts w:ascii="Times New Roman" w:eastAsia="Times New Roman" w:hAnsi="Times New Roman" w:cs="Times New Roman"/>
                <w:sz w:val="24"/>
                <w:szCs w:val="24"/>
                <w:lang w:eastAsia="lv-LV"/>
              </w:rPr>
              <w:t>Vērtībās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balstītu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ieradumu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pielietošana</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pirmsskolas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ikdienā</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pasākumos</w:t>
            </w:r>
            <w:proofErr w:type="spellEnd"/>
            <w:r w:rsidRPr="007C3F06">
              <w:rPr>
                <w:rFonts w:ascii="Times New Roman" w:eastAsia="Times New Roman" w:hAnsi="Times New Roman" w:cs="Times New Roman"/>
                <w:sz w:val="24"/>
                <w:szCs w:val="24"/>
                <w:lang w:eastAsia="lv-LV"/>
              </w:rPr>
              <w:t>.</w:t>
            </w:r>
          </w:p>
          <w:p w14:paraId="3E467F16" w14:textId="77777777" w:rsidR="00BE275F" w:rsidRPr="007C3F06" w:rsidRDefault="00BE275F" w:rsidP="007C3F06">
            <w:pPr>
              <w:rPr>
                <w:rFonts w:ascii="Times New Roman" w:eastAsia="Times New Roman" w:hAnsi="Times New Roman" w:cs="Times New Roman"/>
                <w:sz w:val="24"/>
                <w:szCs w:val="24"/>
                <w:lang w:eastAsia="lv-LV"/>
              </w:rPr>
            </w:pPr>
            <w:proofErr w:type="spellStart"/>
            <w:r w:rsidRPr="007C3F06">
              <w:rPr>
                <w:rFonts w:ascii="Times New Roman" w:hAnsi="Times New Roman" w:cs="Times New Roman"/>
                <w:bCs/>
                <w:color w:val="00000A"/>
                <w:sz w:val="24"/>
                <w:szCs w:val="24"/>
                <w:lang w:eastAsia="zh-CN" w:bidi="hi-IN"/>
              </w:rPr>
              <w:t>Iestādē</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organizētie</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pasākumi</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ir</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pārdomāti</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ar</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konkrētu</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mērķi</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sasaistē</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ar</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mācību</w:t>
            </w:r>
            <w:proofErr w:type="spellEnd"/>
            <w:r w:rsidRPr="007C3F06">
              <w:rPr>
                <w:rFonts w:ascii="Times New Roman" w:hAnsi="Times New Roman" w:cs="Times New Roman"/>
                <w:bCs/>
                <w:color w:val="00000A"/>
                <w:sz w:val="24"/>
                <w:szCs w:val="24"/>
                <w:lang w:eastAsia="zh-CN" w:bidi="hi-IN"/>
              </w:rPr>
              <w:t xml:space="preserve"> </w:t>
            </w:r>
            <w:proofErr w:type="spellStart"/>
            <w:r w:rsidRPr="007C3F06">
              <w:rPr>
                <w:rFonts w:ascii="Times New Roman" w:hAnsi="Times New Roman" w:cs="Times New Roman"/>
                <w:bCs/>
                <w:color w:val="00000A"/>
                <w:sz w:val="24"/>
                <w:szCs w:val="24"/>
                <w:lang w:eastAsia="zh-CN" w:bidi="hi-IN"/>
              </w:rPr>
              <w:t>procesu</w:t>
            </w:r>
            <w:proofErr w:type="spellEnd"/>
            <w:r w:rsidRPr="007C3F06">
              <w:rPr>
                <w:rFonts w:ascii="Times New Roman" w:hAnsi="Times New Roman" w:cs="Times New Roman"/>
                <w:bCs/>
                <w:color w:val="00000A"/>
                <w:sz w:val="24"/>
                <w:szCs w:val="24"/>
                <w:lang w:eastAsia="zh-CN" w:bidi="hi-IN"/>
              </w:rPr>
              <w:t xml:space="preserve">.   </w:t>
            </w:r>
          </w:p>
          <w:p w14:paraId="31863C9E" w14:textId="77777777" w:rsidR="00BE275F" w:rsidRPr="007C3F06" w:rsidRDefault="00BE275F" w:rsidP="007C3F06">
            <w:pPr>
              <w:rPr>
                <w:rFonts w:ascii="Times New Roman" w:eastAsia="Times New Roman" w:hAnsi="Times New Roman" w:cs="Times New Roman"/>
                <w:sz w:val="24"/>
                <w:szCs w:val="24"/>
                <w:lang w:eastAsia="lv-LV"/>
              </w:rPr>
            </w:pPr>
            <w:proofErr w:type="spellStart"/>
            <w:r w:rsidRPr="007C3F06">
              <w:rPr>
                <w:rFonts w:ascii="Times New Roman" w:eastAsia="Times New Roman" w:hAnsi="Times New Roman" w:cs="Times New Roman"/>
                <w:sz w:val="24"/>
                <w:szCs w:val="24"/>
                <w:lang w:eastAsia="lv-LV"/>
              </w:rPr>
              <w:t>Sadarbībā</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ar</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ģimenēm</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izglītojamajiem</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tiek</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veidoti</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attīstīti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vērtībās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balstīti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paradumi</w:t>
            </w:r>
            <w:proofErr w:type="spellEnd"/>
            <w:r w:rsidRPr="007C3F06">
              <w:rPr>
                <w:rFonts w:ascii="Times New Roman" w:eastAsia="Times New Roman" w:hAnsi="Times New Roman" w:cs="Times New Roman"/>
                <w:sz w:val="24"/>
                <w:szCs w:val="24"/>
                <w:lang w:eastAsia="lv-LV"/>
              </w:rPr>
              <w:t>.</w:t>
            </w:r>
          </w:p>
          <w:p w14:paraId="05D05A22" w14:textId="130A4920" w:rsidR="00BE275F" w:rsidRPr="007C3F06" w:rsidRDefault="00BE275F" w:rsidP="007C3F06">
            <w:pPr>
              <w:rPr>
                <w:rFonts w:ascii="Times New Roman" w:eastAsia="Times New Roman" w:hAnsi="Times New Roman" w:cs="Times New Roman"/>
                <w:sz w:val="24"/>
                <w:szCs w:val="24"/>
                <w:lang w:eastAsia="lv-LV"/>
              </w:rPr>
            </w:pPr>
            <w:proofErr w:type="spellStart"/>
            <w:r w:rsidRPr="007C3F06">
              <w:rPr>
                <w:rFonts w:ascii="Times New Roman" w:eastAsia="Times New Roman" w:hAnsi="Times New Roman" w:cs="Times New Roman"/>
                <w:sz w:val="24"/>
                <w:szCs w:val="24"/>
                <w:lang w:eastAsia="lv-LV"/>
              </w:rPr>
              <w:t>Nodrošināt</w:t>
            </w:r>
            <w:r w:rsidR="008466F3" w:rsidRPr="007C3F06">
              <w:rPr>
                <w:rFonts w:ascii="Times New Roman" w:eastAsia="Times New Roman" w:hAnsi="Times New Roman" w:cs="Times New Roman"/>
                <w:sz w:val="24"/>
                <w:szCs w:val="24"/>
                <w:lang w:eastAsia="lv-LV"/>
              </w:rPr>
              <w:t>s</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atbalst</w:t>
            </w:r>
            <w:r w:rsidR="008466F3" w:rsidRPr="007C3F06">
              <w:rPr>
                <w:rFonts w:ascii="Times New Roman" w:eastAsia="Times New Roman" w:hAnsi="Times New Roman" w:cs="Times New Roman"/>
                <w:sz w:val="24"/>
                <w:szCs w:val="24"/>
                <w:lang w:eastAsia="lv-LV"/>
              </w:rPr>
              <w:t>s</w:t>
            </w:r>
            <w:proofErr w:type="spellEnd"/>
            <w:r w:rsidR="008466F3"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izglītojam</w:t>
            </w:r>
            <w:r w:rsidR="00B56581" w:rsidRPr="007C3F06">
              <w:rPr>
                <w:rFonts w:ascii="Times New Roman" w:eastAsia="Times New Roman" w:hAnsi="Times New Roman" w:cs="Times New Roman"/>
                <w:sz w:val="24"/>
                <w:szCs w:val="24"/>
                <w:lang w:eastAsia="lv-LV"/>
              </w:rPr>
              <w:t>o</w:t>
            </w:r>
            <w:proofErr w:type="spellEnd"/>
            <w:r w:rsidR="00B56581" w:rsidRPr="007C3F06">
              <w:rPr>
                <w:rFonts w:ascii="Times New Roman" w:eastAsia="Times New Roman" w:hAnsi="Times New Roman" w:cs="Times New Roman"/>
                <w:sz w:val="24"/>
                <w:szCs w:val="24"/>
                <w:lang w:eastAsia="lv-LV"/>
              </w:rPr>
              <w:t xml:space="preserve"> </w:t>
            </w:r>
            <w:proofErr w:type="spellStart"/>
            <w:r w:rsidR="00B56581" w:rsidRPr="007C3F06">
              <w:rPr>
                <w:rFonts w:ascii="Times New Roman" w:eastAsia="Times New Roman" w:hAnsi="Times New Roman" w:cs="Times New Roman"/>
                <w:sz w:val="24"/>
                <w:szCs w:val="24"/>
                <w:lang w:eastAsia="lv-LV"/>
              </w:rPr>
              <w:t>individuālo</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vajadzību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nodrošināšanai</w:t>
            </w:r>
            <w:proofErr w:type="spellEnd"/>
            <w:r w:rsidR="00B56581" w:rsidRPr="007C3F06">
              <w:rPr>
                <w:rFonts w:ascii="Times New Roman" w:eastAsia="Times New Roman" w:hAnsi="Times New Roman" w:cs="Times New Roman"/>
                <w:sz w:val="24"/>
                <w:szCs w:val="24"/>
                <w:lang w:eastAsia="lv-LV"/>
              </w:rPr>
              <w:t xml:space="preserve"> </w:t>
            </w:r>
            <w:proofErr w:type="spellStart"/>
            <w:r w:rsidR="00B56581" w:rsidRPr="007C3F06">
              <w:rPr>
                <w:rFonts w:ascii="Times New Roman" w:eastAsia="Times New Roman" w:hAnsi="Times New Roman" w:cs="Times New Roman"/>
                <w:sz w:val="24"/>
                <w:szCs w:val="24"/>
                <w:lang w:eastAsia="lv-LV"/>
              </w:rPr>
              <w:t>personības</w:t>
            </w:r>
            <w:proofErr w:type="spellEnd"/>
            <w:r w:rsidR="00B56581" w:rsidRPr="007C3F06">
              <w:rPr>
                <w:rFonts w:ascii="Times New Roman" w:eastAsia="Times New Roman" w:hAnsi="Times New Roman" w:cs="Times New Roman"/>
                <w:sz w:val="24"/>
                <w:szCs w:val="24"/>
                <w:lang w:eastAsia="lv-LV"/>
              </w:rPr>
              <w:t xml:space="preserve"> </w:t>
            </w:r>
            <w:proofErr w:type="spellStart"/>
            <w:r w:rsidR="00B56581" w:rsidRPr="007C3F06">
              <w:rPr>
                <w:rFonts w:ascii="Times New Roman" w:eastAsia="Times New Roman" w:hAnsi="Times New Roman" w:cs="Times New Roman"/>
                <w:sz w:val="24"/>
                <w:szCs w:val="24"/>
                <w:lang w:eastAsia="lv-LV"/>
              </w:rPr>
              <w:t>attīstībā</w:t>
            </w:r>
            <w:proofErr w:type="spellEnd"/>
            <w:r w:rsidR="00B56581" w:rsidRPr="007C3F06">
              <w:rPr>
                <w:rFonts w:ascii="Times New Roman" w:eastAsia="Times New Roman" w:hAnsi="Times New Roman" w:cs="Times New Roman"/>
                <w:sz w:val="24"/>
                <w:szCs w:val="24"/>
                <w:lang w:eastAsia="lv-LV"/>
              </w:rPr>
              <w:t>.</w:t>
            </w:r>
          </w:p>
          <w:p w14:paraId="251E90F0" w14:textId="0DD452A7" w:rsidR="00BE275F" w:rsidRPr="00BE7216" w:rsidRDefault="00BE275F" w:rsidP="007C3F06">
            <w:pPr>
              <w:spacing w:after="100" w:afterAutospacing="1"/>
              <w:contextualSpacing/>
              <w:rPr>
                <w:rFonts w:ascii="Times New Roman" w:eastAsia="Calibri" w:hAnsi="Times New Roman" w:cs="Times New Roman"/>
                <w:sz w:val="24"/>
                <w:szCs w:val="24"/>
              </w:rPr>
            </w:pPr>
            <w:proofErr w:type="spellStart"/>
            <w:r w:rsidRPr="00BE7216">
              <w:rPr>
                <w:rFonts w:ascii="Times New Roman" w:eastAsia="Calibri" w:hAnsi="Times New Roman" w:cs="Times New Roman"/>
                <w:sz w:val="24"/>
                <w:szCs w:val="24"/>
              </w:rPr>
              <w:t>Izglītojamais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piedalās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tradīciju</w:t>
            </w:r>
            <w:proofErr w:type="spellEnd"/>
            <w:r w:rsidRPr="00BE7216">
              <w:rPr>
                <w:rFonts w:ascii="Times New Roman" w:eastAsia="Calibri" w:hAnsi="Times New Roman" w:cs="Times New Roman"/>
                <w:sz w:val="24"/>
                <w:szCs w:val="24"/>
              </w:rPr>
              <w:t xml:space="preserve"> un </w:t>
            </w:r>
            <w:proofErr w:type="spellStart"/>
            <w:r w:rsidRPr="00BE7216">
              <w:rPr>
                <w:rFonts w:ascii="Times New Roman" w:eastAsia="Calibri" w:hAnsi="Times New Roman" w:cs="Times New Roman"/>
                <w:sz w:val="24"/>
                <w:szCs w:val="24"/>
              </w:rPr>
              <w:t>kultūrvēsturiskā</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mantojuma</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izzināšanā</w:t>
            </w:r>
            <w:proofErr w:type="spellEnd"/>
            <w:r w:rsidRPr="00BE721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w:t>
            </w:r>
            <w:r w:rsidRPr="00BE7216">
              <w:rPr>
                <w:rFonts w:ascii="Times New Roman" w:eastAsia="Calibri" w:hAnsi="Times New Roman" w:cs="Times New Roman"/>
                <w:sz w:val="24"/>
                <w:szCs w:val="24"/>
              </w:rPr>
              <w:t>arbojoties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grupas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iestādes</w:t>
            </w:r>
            <w:proofErr w:type="spellEnd"/>
            <w:r w:rsidRPr="00BE7216">
              <w:rPr>
                <w:rFonts w:ascii="Times New Roman" w:eastAsia="Calibri" w:hAnsi="Times New Roman" w:cs="Times New Roman"/>
                <w:sz w:val="24"/>
                <w:szCs w:val="24"/>
              </w:rPr>
              <w:t xml:space="preserve">, novada, </w:t>
            </w:r>
            <w:proofErr w:type="spellStart"/>
            <w:r w:rsidRPr="00BE7216">
              <w:rPr>
                <w:rFonts w:ascii="Times New Roman" w:eastAsia="Calibri" w:hAnsi="Times New Roman" w:cs="Times New Roman"/>
                <w:sz w:val="24"/>
                <w:szCs w:val="24"/>
              </w:rPr>
              <w:t>valsts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mēroga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pasākumos</w:t>
            </w:r>
            <w:proofErr w:type="spellEnd"/>
            <w:r>
              <w:rPr>
                <w:rFonts w:ascii="Times New Roman" w:eastAsia="Calibri" w:hAnsi="Times New Roman" w:cs="Times New Roman"/>
                <w:sz w:val="24"/>
                <w:szCs w:val="24"/>
              </w:rPr>
              <w:t>,</w:t>
            </w:r>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aktivitātēs</w:t>
            </w:r>
            <w:proofErr w:type="spellEnd"/>
            <w:r>
              <w:rPr>
                <w:rFonts w:ascii="Times New Roman" w:eastAsia="Calibri" w:hAnsi="Times New Roman" w:cs="Times New Roman"/>
                <w:sz w:val="24"/>
                <w:szCs w:val="24"/>
              </w:rPr>
              <w:t>.</w:t>
            </w:r>
          </w:p>
          <w:p w14:paraId="20AAFEB6" w14:textId="0C7625A6" w:rsidR="00BE275F" w:rsidRPr="003B0461" w:rsidRDefault="00BE275F" w:rsidP="007C3F06">
            <w:pPr>
              <w:spacing w:line="276" w:lineRule="auto"/>
              <w:contextualSpacing/>
              <w:rPr>
                <w:rFonts w:ascii="Times New Roman" w:eastAsia="Calibri" w:hAnsi="Times New Roman" w:cs="Times New Roman"/>
                <w:sz w:val="24"/>
                <w:szCs w:val="24"/>
              </w:rPr>
            </w:pPr>
            <w:proofErr w:type="spellStart"/>
            <w:r w:rsidRPr="00BE7216">
              <w:rPr>
                <w:rFonts w:ascii="Times New Roman" w:eastAsia="Calibri" w:hAnsi="Times New Roman" w:cs="Times New Roman"/>
                <w:sz w:val="24"/>
                <w:szCs w:val="24"/>
              </w:rPr>
              <w:t>Izglītojamie</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iesaistās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labdarības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akcijās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projektos</w:t>
            </w:r>
            <w:proofErr w:type="spellEnd"/>
            <w:r w:rsidRPr="00BE7216">
              <w:rPr>
                <w:rFonts w:ascii="Times New Roman" w:eastAsia="Calibri" w:hAnsi="Times New Roman" w:cs="Times New Roman"/>
                <w:sz w:val="24"/>
                <w:szCs w:val="24"/>
              </w:rPr>
              <w:t xml:space="preserve">, </w:t>
            </w:r>
            <w:proofErr w:type="spellStart"/>
            <w:r w:rsidRPr="00BE7216">
              <w:rPr>
                <w:rFonts w:ascii="Times New Roman" w:eastAsia="Calibri" w:hAnsi="Times New Roman" w:cs="Times New Roman"/>
                <w:sz w:val="24"/>
                <w:szCs w:val="24"/>
              </w:rPr>
              <w:t>konkursos</w:t>
            </w:r>
            <w:proofErr w:type="spellEnd"/>
            <w:r w:rsidR="00B56581">
              <w:rPr>
                <w:rFonts w:ascii="Times New Roman" w:eastAsia="Calibri" w:hAnsi="Times New Roman" w:cs="Times New Roman"/>
                <w:sz w:val="24"/>
                <w:szCs w:val="24"/>
              </w:rPr>
              <w:t>.</w:t>
            </w:r>
          </w:p>
        </w:tc>
      </w:tr>
    </w:tbl>
    <w:p w14:paraId="078BBC44" w14:textId="77777777" w:rsidR="00BE275F" w:rsidRPr="007C3F06" w:rsidRDefault="00BE275F" w:rsidP="00BA19AE">
      <w:pPr>
        <w:tabs>
          <w:tab w:val="left" w:pos="426"/>
        </w:tabs>
        <w:spacing w:after="0" w:line="240" w:lineRule="auto"/>
        <w:ind w:right="57"/>
        <w:contextualSpacing/>
        <w:rPr>
          <w:rFonts w:ascii="Times New Roman" w:hAnsi="Times New Roman" w:cs="Times New Roman"/>
          <w:bCs/>
          <w:sz w:val="16"/>
          <w:szCs w:val="16"/>
        </w:rPr>
      </w:pPr>
    </w:p>
    <w:p w14:paraId="1928EAA3" w14:textId="77777777" w:rsidR="007C3F06" w:rsidRPr="00BE275F" w:rsidRDefault="007C3F06" w:rsidP="007C3F06">
      <w:pPr>
        <w:pStyle w:val="Sarakstarindkopa"/>
        <w:widowControl w:val="0"/>
        <w:numPr>
          <w:ilvl w:val="0"/>
          <w:numId w:val="1"/>
        </w:numPr>
        <w:suppressAutoHyphens/>
        <w:spacing w:after="0" w:line="240" w:lineRule="auto"/>
        <w:ind w:left="0" w:right="55" w:firstLine="0"/>
        <w:rPr>
          <w:rFonts w:ascii="Times New Roman" w:eastAsia="SimSun" w:hAnsi="Times New Roman" w:cs="Times New Roman"/>
          <w:b/>
          <w:sz w:val="24"/>
          <w:szCs w:val="24"/>
          <w:lang w:eastAsia="zh-CN" w:bidi="hi-IN"/>
        </w:rPr>
      </w:pPr>
      <w:r w:rsidRPr="00BE275F">
        <w:rPr>
          <w:rFonts w:ascii="Times New Roman" w:eastAsia="SimSun" w:hAnsi="Times New Roman" w:cs="Times New Roman"/>
          <w:b/>
          <w:sz w:val="24"/>
          <w:szCs w:val="24"/>
          <w:lang w:eastAsia="zh-CN" w:bidi="hi-IN"/>
        </w:rPr>
        <w:t>IZGLĪTĪBAS IESTĀDES VADĪTĀJA PROFESIONĀLĀS DARBĪBAS MĒRĶI</w:t>
      </w:r>
      <w:r>
        <w:rPr>
          <w:rFonts w:ascii="Times New Roman" w:eastAsia="SimSun" w:hAnsi="Times New Roman" w:cs="Times New Roman"/>
          <w:b/>
          <w:sz w:val="24"/>
          <w:szCs w:val="24"/>
          <w:lang w:eastAsia="zh-CN" w:bidi="hi-IN"/>
        </w:rPr>
        <w:t xml:space="preserve"> </w:t>
      </w:r>
      <w:r w:rsidRPr="00BE275F">
        <w:rPr>
          <w:rFonts w:ascii="Times New Roman" w:eastAsia="SimSun" w:hAnsi="Times New Roman" w:cs="Times New Roman"/>
          <w:b/>
          <w:sz w:val="24"/>
          <w:szCs w:val="24"/>
          <w:lang w:eastAsia="zh-CN" w:bidi="hi-IN"/>
        </w:rPr>
        <w:t xml:space="preserve">  </w:t>
      </w:r>
      <w:proofErr w:type="gramStart"/>
      <w:r w:rsidRPr="00BE275F">
        <w:rPr>
          <w:rFonts w:ascii="Times New Roman" w:eastAsia="SimSun" w:hAnsi="Times New Roman" w:cs="Times New Roman"/>
          <w:b/>
          <w:sz w:val="24"/>
          <w:szCs w:val="24"/>
          <w:lang w:eastAsia="zh-CN" w:bidi="hi-IN"/>
        </w:rPr>
        <w:t>202</w:t>
      </w:r>
      <w:r>
        <w:rPr>
          <w:rFonts w:ascii="Times New Roman" w:eastAsia="SimSun" w:hAnsi="Times New Roman" w:cs="Times New Roman"/>
          <w:b/>
          <w:sz w:val="24"/>
          <w:szCs w:val="24"/>
          <w:lang w:eastAsia="zh-CN" w:bidi="hi-IN"/>
        </w:rPr>
        <w:t>5./</w:t>
      </w:r>
      <w:proofErr w:type="gramEnd"/>
      <w:r>
        <w:rPr>
          <w:rFonts w:ascii="Times New Roman" w:eastAsia="SimSun" w:hAnsi="Times New Roman" w:cs="Times New Roman"/>
          <w:b/>
          <w:sz w:val="24"/>
          <w:szCs w:val="24"/>
          <w:lang w:eastAsia="zh-CN" w:bidi="hi-IN"/>
        </w:rPr>
        <w:t xml:space="preserve">2026. – </w:t>
      </w:r>
      <w:proofErr w:type="gramStart"/>
      <w:r>
        <w:rPr>
          <w:rFonts w:ascii="Times New Roman" w:eastAsia="SimSun" w:hAnsi="Times New Roman" w:cs="Times New Roman"/>
          <w:b/>
          <w:sz w:val="24"/>
          <w:szCs w:val="24"/>
          <w:lang w:eastAsia="zh-CN" w:bidi="hi-IN"/>
        </w:rPr>
        <w:t>2028./</w:t>
      </w:r>
      <w:proofErr w:type="gramEnd"/>
      <w:r w:rsidRPr="00BE275F">
        <w:rPr>
          <w:rFonts w:ascii="Times New Roman" w:eastAsia="SimSun" w:hAnsi="Times New Roman" w:cs="Times New Roman"/>
          <w:b/>
          <w:sz w:val="24"/>
          <w:szCs w:val="24"/>
          <w:lang w:eastAsia="zh-CN" w:bidi="hi-IN"/>
        </w:rPr>
        <w:t>2029.</w:t>
      </w:r>
      <w:r>
        <w:rPr>
          <w:rFonts w:ascii="Times New Roman" w:eastAsia="SimSun" w:hAnsi="Times New Roman" w:cs="Times New Roman"/>
          <w:b/>
          <w:sz w:val="24"/>
          <w:szCs w:val="24"/>
          <w:lang w:eastAsia="zh-CN" w:bidi="hi-IN"/>
        </w:rPr>
        <w:t xml:space="preserve">mācību </w:t>
      </w:r>
      <w:proofErr w:type="spellStart"/>
      <w:r>
        <w:rPr>
          <w:rFonts w:ascii="Times New Roman" w:eastAsia="SimSun" w:hAnsi="Times New Roman" w:cs="Times New Roman"/>
          <w:b/>
          <w:sz w:val="24"/>
          <w:szCs w:val="24"/>
          <w:lang w:eastAsia="zh-CN" w:bidi="hi-IN"/>
        </w:rPr>
        <w:t>gadam</w:t>
      </w:r>
      <w:proofErr w:type="spellEnd"/>
    </w:p>
    <w:p w14:paraId="06178CB7" w14:textId="77777777" w:rsidR="007C3F06" w:rsidRPr="007C3F06" w:rsidRDefault="007C3F06" w:rsidP="007C3F06">
      <w:pPr>
        <w:widowControl w:val="0"/>
        <w:suppressAutoHyphens/>
        <w:spacing w:after="0"/>
        <w:ind w:right="55"/>
        <w:jc w:val="both"/>
        <w:rPr>
          <w:rFonts w:ascii="Times New Roman" w:hAnsi="Times New Roman" w:cs="Times New Roman"/>
          <w:sz w:val="10"/>
          <w:szCs w:val="10"/>
          <w:lang w:eastAsia="zh-CN" w:bidi="hi-IN"/>
        </w:rPr>
      </w:pPr>
    </w:p>
    <w:p w14:paraId="212DC0AC" w14:textId="252262BA" w:rsidR="007C3F06" w:rsidRPr="007C3F06" w:rsidRDefault="007C3F06" w:rsidP="007C3F06">
      <w:pPr>
        <w:pStyle w:val="Sarakstarindkopa"/>
        <w:widowControl w:val="0"/>
        <w:numPr>
          <w:ilvl w:val="1"/>
          <w:numId w:val="1"/>
        </w:numPr>
        <w:suppressAutoHyphens/>
        <w:ind w:left="284" w:right="55"/>
        <w:jc w:val="both"/>
        <w:rPr>
          <w:rFonts w:ascii="Times New Roman" w:hAnsi="Times New Roman" w:cs="Times New Roman"/>
          <w:sz w:val="24"/>
          <w:szCs w:val="24"/>
          <w:lang w:eastAsia="zh-CN" w:bidi="hi-IN"/>
        </w:rPr>
      </w:pPr>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Izglītības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iestādes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pārvaldībā</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ieviest</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sistēmiskuma</w:t>
      </w:r>
      <w:proofErr w:type="spellEnd"/>
      <w:r w:rsidRPr="007C3F06">
        <w:rPr>
          <w:rFonts w:ascii="Times New Roman" w:hAnsi="Times New Roman" w:cs="Times New Roman"/>
          <w:sz w:val="24"/>
          <w:szCs w:val="24"/>
          <w:lang w:eastAsia="zh-CN" w:bidi="hi-IN"/>
        </w:rPr>
        <w:t xml:space="preserve"> un </w:t>
      </w:r>
      <w:proofErr w:type="spellStart"/>
      <w:r w:rsidRPr="007C3F06">
        <w:rPr>
          <w:rFonts w:ascii="Times New Roman" w:hAnsi="Times New Roman" w:cs="Times New Roman"/>
          <w:sz w:val="24"/>
          <w:szCs w:val="24"/>
          <w:lang w:eastAsia="zh-CN" w:bidi="hi-IN"/>
        </w:rPr>
        <w:t>sistemātiskuma</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principus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veicinot</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visu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iesaistīto</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mērķgrupu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izpratni</w:t>
      </w:r>
      <w:proofErr w:type="spellEnd"/>
      <w:r w:rsidRPr="007C3F06">
        <w:rPr>
          <w:rFonts w:ascii="Times New Roman" w:hAnsi="Times New Roman" w:cs="Times New Roman"/>
          <w:sz w:val="24"/>
          <w:szCs w:val="24"/>
          <w:lang w:eastAsia="zh-CN" w:bidi="hi-IN"/>
        </w:rPr>
        <w:t xml:space="preserve"> par </w:t>
      </w:r>
      <w:proofErr w:type="spellStart"/>
      <w:r w:rsidRPr="007C3F06">
        <w:rPr>
          <w:rFonts w:ascii="Times New Roman" w:hAnsi="Times New Roman" w:cs="Times New Roman"/>
          <w:sz w:val="24"/>
          <w:szCs w:val="24"/>
          <w:lang w:eastAsia="zh-CN" w:bidi="hi-IN"/>
        </w:rPr>
        <w:t>savu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vietu</w:t>
      </w:r>
      <w:proofErr w:type="spellEnd"/>
      <w:r w:rsidRPr="007C3F06">
        <w:rPr>
          <w:rFonts w:ascii="Times New Roman" w:hAnsi="Times New Roman" w:cs="Times New Roman"/>
          <w:sz w:val="24"/>
          <w:szCs w:val="24"/>
          <w:lang w:eastAsia="zh-CN" w:bidi="hi-IN"/>
        </w:rPr>
        <w:t xml:space="preserve"> un </w:t>
      </w:r>
      <w:proofErr w:type="spellStart"/>
      <w:r w:rsidRPr="007C3F06">
        <w:rPr>
          <w:rFonts w:ascii="Times New Roman" w:hAnsi="Times New Roman" w:cs="Times New Roman"/>
          <w:sz w:val="24"/>
          <w:szCs w:val="24"/>
          <w:lang w:eastAsia="zh-CN" w:bidi="hi-IN"/>
        </w:rPr>
        <w:t>lomu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izglītības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iestādē</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izvirzīto</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izglītības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kvalitātes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mērķu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attīstības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prioritāšu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sasniedzamo</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rezultātu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secīgu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ieviešanu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monitorēšanu</w:t>
      </w:r>
      <w:proofErr w:type="spellEnd"/>
      <w:r w:rsidRPr="007C3F06">
        <w:rPr>
          <w:rFonts w:ascii="Times New Roman" w:hAnsi="Times New Roman" w:cs="Times New Roman"/>
          <w:sz w:val="24"/>
          <w:szCs w:val="24"/>
          <w:lang w:eastAsia="zh-CN" w:bidi="hi-IN"/>
        </w:rPr>
        <w:t xml:space="preserve"> un </w:t>
      </w:r>
      <w:proofErr w:type="spellStart"/>
      <w:r w:rsidRPr="007C3F06">
        <w:rPr>
          <w:rFonts w:ascii="Times New Roman" w:hAnsi="Times New Roman" w:cs="Times New Roman"/>
          <w:sz w:val="24"/>
          <w:szCs w:val="24"/>
          <w:lang w:eastAsia="zh-CN" w:bidi="hi-IN"/>
        </w:rPr>
        <w:t>mērķtiecīgu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īstenošanu</w:t>
      </w:r>
      <w:proofErr w:type="spellEnd"/>
      <w:r w:rsidRPr="007C3F06">
        <w:rPr>
          <w:rFonts w:ascii="Times New Roman" w:hAnsi="Times New Roman" w:cs="Times New Roman"/>
          <w:sz w:val="24"/>
          <w:szCs w:val="24"/>
          <w:lang w:eastAsia="zh-CN" w:bidi="hi-IN"/>
        </w:rPr>
        <w:t>.</w:t>
      </w:r>
    </w:p>
    <w:p w14:paraId="27899070" w14:textId="35F5D150" w:rsidR="007C3F06" w:rsidRPr="007C3F06" w:rsidRDefault="007C3F06" w:rsidP="007C3F06">
      <w:pPr>
        <w:pStyle w:val="Sarakstarindkopa"/>
        <w:widowControl w:val="0"/>
        <w:numPr>
          <w:ilvl w:val="1"/>
          <w:numId w:val="1"/>
        </w:numPr>
        <w:suppressAutoHyphens/>
        <w:ind w:left="284" w:right="55"/>
        <w:jc w:val="both"/>
        <w:rPr>
          <w:rFonts w:ascii="Times New Roman" w:hAnsi="Times New Roman" w:cs="Times New Roman"/>
          <w:sz w:val="24"/>
          <w:szCs w:val="24"/>
          <w:lang w:eastAsia="zh-CN" w:bidi="hi-IN"/>
        </w:rPr>
      </w:pPr>
      <w:r w:rsidRPr="007C3F06">
        <w:rPr>
          <w:rFonts w:ascii="Times New Roman" w:hAnsi="Times New Roman" w:cs="Times New Roman"/>
          <w:sz w:val="24"/>
          <w:szCs w:val="24"/>
          <w:lang w:eastAsia="zh-CN" w:bidi="hi-IN"/>
        </w:rPr>
        <w:t xml:space="preserve"> </w:t>
      </w:r>
      <w:proofErr w:type="spellStart"/>
      <w:r w:rsidRPr="007C3F06">
        <w:rPr>
          <w:rFonts w:ascii="Times New Roman" w:eastAsia="Times New Roman" w:hAnsi="Times New Roman" w:cs="Times New Roman"/>
          <w:sz w:val="24"/>
          <w:szCs w:val="24"/>
          <w:lang w:eastAsia="lv-LV"/>
        </w:rPr>
        <w:t>Plānveidīgi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īstenot</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pedagogu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apmācību</w:t>
      </w:r>
      <w:proofErr w:type="spellEnd"/>
      <w:r w:rsidRPr="007C3F06">
        <w:rPr>
          <w:rFonts w:ascii="Times New Roman" w:eastAsia="Times New Roman" w:hAnsi="Times New Roman" w:cs="Times New Roman"/>
          <w:sz w:val="24"/>
          <w:szCs w:val="24"/>
          <w:lang w:eastAsia="lv-LV"/>
        </w:rPr>
        <w:t xml:space="preserve"> un </w:t>
      </w:r>
      <w:proofErr w:type="spellStart"/>
      <w:r w:rsidRPr="007C3F06">
        <w:rPr>
          <w:rFonts w:ascii="Times New Roman" w:eastAsia="Times New Roman" w:hAnsi="Times New Roman" w:cs="Times New Roman"/>
          <w:sz w:val="24"/>
          <w:szCs w:val="24"/>
          <w:lang w:eastAsia="lv-LV"/>
        </w:rPr>
        <w:t>metodisko</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materiālu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izstrādi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bērnu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ar</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īpašajām</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vajadzībām</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kvalitatīvai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iekļaušanai</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mācību</w:t>
      </w:r>
      <w:proofErr w:type="spellEnd"/>
      <w:r w:rsidRPr="007C3F06">
        <w:rPr>
          <w:rFonts w:ascii="Times New Roman" w:eastAsia="Times New Roman" w:hAnsi="Times New Roman" w:cs="Times New Roman"/>
          <w:sz w:val="24"/>
          <w:szCs w:val="24"/>
          <w:lang w:eastAsia="lv-LV"/>
        </w:rPr>
        <w:t xml:space="preserve"> </w:t>
      </w:r>
      <w:proofErr w:type="spellStart"/>
      <w:r w:rsidRPr="007C3F06">
        <w:rPr>
          <w:rFonts w:ascii="Times New Roman" w:eastAsia="Times New Roman" w:hAnsi="Times New Roman" w:cs="Times New Roman"/>
          <w:sz w:val="24"/>
          <w:szCs w:val="24"/>
          <w:lang w:eastAsia="lv-LV"/>
        </w:rPr>
        <w:t>procesā</w:t>
      </w:r>
      <w:proofErr w:type="spellEnd"/>
      <w:r w:rsidRPr="007C3F06">
        <w:rPr>
          <w:rFonts w:ascii="Times New Roman" w:eastAsia="Times New Roman" w:hAnsi="Times New Roman" w:cs="Times New Roman"/>
          <w:sz w:val="24"/>
          <w:szCs w:val="24"/>
          <w:lang w:eastAsia="lv-LV"/>
        </w:rPr>
        <w:t>.</w:t>
      </w:r>
    </w:p>
    <w:p w14:paraId="7E68E512" w14:textId="2C54A205" w:rsidR="007C3F06" w:rsidRDefault="007C3F06" w:rsidP="007C3F06">
      <w:pPr>
        <w:pStyle w:val="Sarakstarindkopa"/>
        <w:widowControl w:val="0"/>
        <w:numPr>
          <w:ilvl w:val="1"/>
          <w:numId w:val="1"/>
        </w:numPr>
        <w:suppressAutoHyphens/>
        <w:ind w:left="284" w:right="55"/>
        <w:jc w:val="both"/>
        <w:rPr>
          <w:rFonts w:ascii="Times New Roman" w:hAnsi="Times New Roman" w:cs="Times New Roman"/>
          <w:sz w:val="24"/>
          <w:szCs w:val="24"/>
          <w:lang w:eastAsia="zh-CN" w:bidi="hi-IN"/>
        </w:rPr>
      </w:pPr>
      <w:r w:rsidRPr="007C3F06">
        <w:rPr>
          <w:rFonts w:ascii="Times New Roman" w:eastAsia="Times New Roman" w:hAnsi="Times New Roman" w:cs="Times New Roman"/>
          <w:sz w:val="24"/>
          <w:szCs w:val="24"/>
          <w:lang w:eastAsia="lv-LV"/>
        </w:rPr>
        <w:t xml:space="preserve"> </w:t>
      </w:r>
      <w:proofErr w:type="spellStart"/>
      <w:r w:rsidRPr="007C3F06">
        <w:rPr>
          <w:rFonts w:ascii="Times New Roman" w:hAnsi="Times New Roman" w:cs="Times New Roman"/>
          <w:sz w:val="24"/>
          <w:szCs w:val="24"/>
          <w:lang w:eastAsia="zh-CN" w:bidi="hi-IN"/>
        </w:rPr>
        <w:t>Iesaistīties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izglītības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attīstību</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sekmējošos</w:t>
      </w:r>
      <w:proofErr w:type="spellEnd"/>
      <w:r w:rsidRPr="007C3F06">
        <w:rPr>
          <w:rFonts w:ascii="Times New Roman" w:hAnsi="Times New Roman" w:cs="Times New Roman"/>
          <w:sz w:val="24"/>
          <w:szCs w:val="24"/>
          <w:lang w:eastAsia="zh-CN" w:bidi="hi-IN"/>
        </w:rPr>
        <w:t xml:space="preserve"> </w:t>
      </w:r>
      <w:proofErr w:type="spellStart"/>
      <w:r w:rsidRPr="007C3F06">
        <w:rPr>
          <w:rFonts w:ascii="Times New Roman" w:hAnsi="Times New Roman" w:cs="Times New Roman"/>
          <w:sz w:val="24"/>
          <w:szCs w:val="24"/>
          <w:lang w:eastAsia="zh-CN" w:bidi="hi-IN"/>
        </w:rPr>
        <w:t>projektos</w:t>
      </w:r>
      <w:proofErr w:type="spellEnd"/>
      <w:r w:rsidRPr="007C3F06">
        <w:rPr>
          <w:rFonts w:ascii="Times New Roman" w:hAnsi="Times New Roman" w:cs="Times New Roman"/>
          <w:sz w:val="24"/>
          <w:szCs w:val="24"/>
          <w:lang w:eastAsia="zh-CN" w:bidi="hi-IN"/>
        </w:rPr>
        <w:t>.</w:t>
      </w:r>
    </w:p>
    <w:p w14:paraId="1AABF349" w14:textId="77777777" w:rsidR="007C3F06" w:rsidRPr="007C3F06" w:rsidRDefault="007C3F06" w:rsidP="007C3F06">
      <w:pPr>
        <w:pStyle w:val="Sarakstarindkopa"/>
        <w:widowControl w:val="0"/>
        <w:suppressAutoHyphens/>
        <w:ind w:left="284" w:right="55"/>
        <w:jc w:val="both"/>
        <w:rPr>
          <w:rFonts w:ascii="Times New Roman" w:hAnsi="Times New Roman" w:cs="Times New Roman"/>
          <w:sz w:val="24"/>
          <w:szCs w:val="24"/>
          <w:lang w:eastAsia="zh-CN" w:bidi="hi-IN"/>
        </w:rPr>
      </w:pPr>
    </w:p>
    <w:p w14:paraId="3C5308CF" w14:textId="216B6F2F" w:rsidR="00BA19AE" w:rsidRPr="00BA19AE" w:rsidRDefault="00BE275F" w:rsidP="00BE275F">
      <w:pPr>
        <w:widowControl w:val="0"/>
        <w:numPr>
          <w:ilvl w:val="0"/>
          <w:numId w:val="1"/>
        </w:numPr>
        <w:tabs>
          <w:tab w:val="left" w:pos="426"/>
        </w:tabs>
        <w:suppressAutoHyphens/>
        <w:spacing w:after="0" w:line="240" w:lineRule="auto"/>
        <w:ind w:left="-284" w:right="57" w:firstLine="284"/>
        <w:contextualSpacing/>
        <w:rPr>
          <w:rFonts w:ascii="Times New Roman" w:hAnsi="Times New Roman" w:cs="Times New Roman"/>
          <w:b/>
          <w:sz w:val="24"/>
          <w:szCs w:val="24"/>
        </w:rPr>
      </w:pPr>
      <w:r>
        <w:rPr>
          <w:rFonts w:ascii="Times New Roman" w:hAnsi="Times New Roman" w:cs="Times New Roman"/>
          <w:b/>
          <w:sz w:val="24"/>
          <w:szCs w:val="24"/>
          <w:lang w:val="en-US"/>
        </w:rPr>
        <w:t xml:space="preserve">   </w:t>
      </w:r>
      <w:r w:rsidR="00BA19AE" w:rsidRPr="00BA19AE">
        <w:rPr>
          <w:rFonts w:ascii="Times New Roman" w:hAnsi="Times New Roman" w:cs="Times New Roman"/>
          <w:b/>
          <w:sz w:val="24"/>
          <w:szCs w:val="24"/>
          <w:lang w:val="en-US"/>
        </w:rPr>
        <w:t>ATTĪSTĪBAS PLĀNA IZPILDES MONITORINGS</w:t>
      </w:r>
    </w:p>
    <w:p w14:paraId="192B6CBC" w14:textId="77777777" w:rsidR="00BE275F" w:rsidRPr="007C3F06" w:rsidRDefault="00BE275F" w:rsidP="00BA19AE">
      <w:pPr>
        <w:widowControl w:val="0"/>
        <w:suppressAutoHyphens/>
        <w:spacing w:after="0" w:line="240" w:lineRule="auto"/>
        <w:ind w:right="57"/>
        <w:contextualSpacing/>
        <w:jc w:val="both"/>
        <w:rPr>
          <w:rFonts w:ascii="Times New Roman" w:eastAsia="SimSun" w:hAnsi="Times New Roman" w:cs="Times New Roman"/>
          <w:color w:val="00000A"/>
          <w:sz w:val="16"/>
          <w:szCs w:val="16"/>
          <w:lang w:eastAsia="zh-CN" w:bidi="hi-IN"/>
        </w:rPr>
      </w:pPr>
    </w:p>
    <w:p w14:paraId="5885C10B" w14:textId="6A1DED74" w:rsidR="00BA19AE" w:rsidRDefault="00BA19AE" w:rsidP="00BA19AE">
      <w:pPr>
        <w:widowControl w:val="0"/>
        <w:suppressAutoHyphens/>
        <w:spacing w:after="0" w:line="240" w:lineRule="auto"/>
        <w:ind w:right="57"/>
        <w:contextualSpacing/>
        <w:jc w:val="both"/>
        <w:rPr>
          <w:rFonts w:ascii="Times New Roman" w:eastAsia="SimSun" w:hAnsi="Times New Roman" w:cs="Times New Roman"/>
          <w:color w:val="00000A"/>
          <w:sz w:val="24"/>
          <w:szCs w:val="24"/>
          <w:lang w:eastAsia="zh-CN" w:bidi="hi-IN"/>
        </w:rPr>
      </w:pPr>
      <w:r w:rsidRPr="00BA19AE">
        <w:rPr>
          <w:rFonts w:ascii="Times New Roman" w:eastAsia="SimSun" w:hAnsi="Times New Roman" w:cs="Times New Roman"/>
          <w:color w:val="00000A"/>
          <w:sz w:val="24"/>
          <w:szCs w:val="24"/>
          <w:lang w:eastAsia="zh-CN" w:bidi="hi-IN"/>
        </w:rPr>
        <w:t xml:space="preserve">Attīstības stratēģijas darbības periodā izstrādā ikgadēju rīcības plānu, kas nosaka izvirzīto prioritāšu, mērķu un tiem pakārtotu uzdevumu īstenošanai paredzētās darbības. Rīcības plāns nosaka tajā plānoto pasākumu atbildīgos, iesaistītās puses un īstenošanas termiņus. Ikgadējo rīcības plānu līdz katra mācību gada sākumam izskata iestādes Pedagoģiskās padomes un Iestādes padomes sēdēs, izvērtējot konkrētā mācību gadā noteikto prioritāšu un uzdevumu īstenošanu. Izglītības iestāde vismaz reizi mācību gadā aktualizē stratēģisko mērķu rezultatīvo rādītāju statusu </w:t>
      </w:r>
      <w:r w:rsidRPr="00BA19AE">
        <w:rPr>
          <w:rFonts w:ascii="Times New Roman" w:eastAsia="SimSun" w:hAnsi="Times New Roman" w:cs="Times New Roman"/>
          <w:color w:val="00000A"/>
          <w:sz w:val="24"/>
          <w:szCs w:val="24"/>
          <w:lang w:eastAsia="zh-CN" w:bidi="hi-IN"/>
        </w:rPr>
        <w:lastRenderedPageBreak/>
        <w:t>un analizē to ietekmējošos faktorus. Plānošanas perioda noslēgumā iestāde izstrādā un normatīvo aktu noteiktajā kārtībā saskaņo nākamo attīstības plānu ar dibinātāju.</w:t>
      </w:r>
    </w:p>
    <w:p w14:paraId="26EDD898" w14:textId="77777777" w:rsidR="007C3F06" w:rsidRPr="00BA19AE" w:rsidRDefault="007C3F06" w:rsidP="00BA19AE">
      <w:pPr>
        <w:widowControl w:val="0"/>
        <w:suppressAutoHyphens/>
        <w:spacing w:after="0" w:line="240" w:lineRule="auto"/>
        <w:ind w:right="57"/>
        <w:contextualSpacing/>
        <w:jc w:val="both"/>
        <w:rPr>
          <w:rFonts w:ascii="Times New Roman" w:eastAsia="SimSun" w:hAnsi="Times New Roman" w:cs="Times New Roman"/>
          <w:color w:val="00000A"/>
          <w:sz w:val="24"/>
          <w:szCs w:val="24"/>
          <w:lang w:eastAsia="zh-CN" w:bidi="hi-IN"/>
        </w:rPr>
      </w:pPr>
    </w:p>
    <w:p w14:paraId="57451E79" w14:textId="77777777" w:rsidR="00BA19AE" w:rsidRDefault="00BA19AE" w:rsidP="00BE275F">
      <w:pPr>
        <w:widowControl w:val="0"/>
        <w:suppressAutoHyphens/>
        <w:spacing w:after="0" w:line="240" w:lineRule="auto"/>
        <w:ind w:right="55"/>
        <w:contextualSpacing/>
        <w:jc w:val="center"/>
        <w:rPr>
          <w:rFonts w:ascii="Times New Roman" w:eastAsia="SimSun" w:hAnsi="Times New Roman" w:cs="Times New Roman"/>
          <w:bCs/>
          <w:color w:val="00000A"/>
          <w:sz w:val="24"/>
          <w:szCs w:val="24"/>
          <w:lang w:eastAsia="zh-CN" w:bidi="hi-IN"/>
        </w:rPr>
      </w:pPr>
      <w:r w:rsidRPr="00BA19AE">
        <w:rPr>
          <w:rFonts w:ascii="Times New Roman" w:eastAsia="SimSun" w:hAnsi="Times New Roman" w:cs="Times New Roman"/>
          <w:b/>
          <w:noProof/>
          <w:color w:val="00000A"/>
          <w:sz w:val="24"/>
          <w:szCs w:val="24"/>
          <w:lang w:eastAsia="lv-LV"/>
        </w:rPr>
        <w:drawing>
          <wp:inline distT="0" distB="0" distL="0" distR="0" wp14:anchorId="2A915D6D" wp14:editId="25B9F6F1">
            <wp:extent cx="8412933" cy="718185"/>
            <wp:effectExtent l="0" t="0" r="762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179753" cy="869013"/>
                    </a:xfrm>
                    <a:prstGeom prst="rect">
                      <a:avLst/>
                    </a:prstGeom>
                  </pic:spPr>
                </pic:pic>
              </a:graphicData>
            </a:graphic>
          </wp:inline>
        </w:drawing>
      </w:r>
    </w:p>
    <w:p w14:paraId="0F754D1F" w14:textId="77777777" w:rsidR="00BA19AE" w:rsidRPr="00BA19AE" w:rsidRDefault="00BA19AE" w:rsidP="003B0461">
      <w:pPr>
        <w:widowControl w:val="0"/>
        <w:tabs>
          <w:tab w:val="left" w:pos="7088"/>
        </w:tabs>
        <w:suppressAutoHyphens/>
        <w:spacing w:after="0" w:line="240" w:lineRule="auto"/>
        <w:ind w:right="55"/>
        <w:contextualSpacing/>
        <w:rPr>
          <w:rFonts w:ascii="Times New Roman" w:eastAsia="SimSun" w:hAnsi="Times New Roman" w:cs="Times New Roman"/>
          <w:color w:val="00000A"/>
          <w:sz w:val="24"/>
          <w:szCs w:val="24"/>
          <w:lang w:eastAsia="zh-CN" w:bidi="hi-IN"/>
        </w:rPr>
      </w:pPr>
    </w:p>
    <w:p w14:paraId="367AEEAC" w14:textId="0D9AFD1D" w:rsidR="00BA19AE" w:rsidRPr="00BA19AE" w:rsidRDefault="00BA19AE" w:rsidP="000E3A9C">
      <w:pPr>
        <w:widowControl w:val="0"/>
        <w:tabs>
          <w:tab w:val="left" w:pos="7088"/>
        </w:tabs>
        <w:suppressAutoHyphens/>
        <w:spacing w:after="0" w:line="240" w:lineRule="auto"/>
        <w:ind w:right="55"/>
        <w:contextualSpacing/>
        <w:jc w:val="center"/>
        <w:rPr>
          <w:rFonts w:ascii="Times New Roman" w:eastAsia="SimSun" w:hAnsi="Times New Roman" w:cs="Times New Roman"/>
          <w:color w:val="00000A"/>
          <w:sz w:val="24"/>
          <w:szCs w:val="24"/>
          <w:lang w:eastAsia="zh-CN" w:bidi="hi-IN"/>
        </w:rPr>
      </w:pPr>
      <w:r w:rsidRPr="00BA19AE">
        <w:rPr>
          <w:rFonts w:ascii="Times New Roman" w:eastAsia="SimSun" w:hAnsi="Times New Roman" w:cs="Times New Roman"/>
          <w:color w:val="00000A"/>
          <w:sz w:val="24"/>
          <w:szCs w:val="24"/>
          <w:lang w:eastAsia="zh-CN" w:bidi="hi-IN"/>
        </w:rPr>
        <w:t>Izglītības iestādes vadītāj</w:t>
      </w:r>
      <w:r w:rsidR="00BE275F">
        <w:rPr>
          <w:rFonts w:ascii="Times New Roman" w:eastAsia="SimSun" w:hAnsi="Times New Roman" w:cs="Times New Roman"/>
          <w:color w:val="00000A"/>
          <w:sz w:val="24"/>
          <w:szCs w:val="24"/>
          <w:lang w:eastAsia="zh-CN" w:bidi="hi-IN"/>
        </w:rPr>
        <w:t>a</w:t>
      </w:r>
      <w:r w:rsidRPr="00BA19AE">
        <w:rPr>
          <w:rFonts w:ascii="Times New Roman" w:eastAsia="SimSun" w:hAnsi="Times New Roman" w:cs="Times New Roman"/>
          <w:color w:val="00000A"/>
          <w:sz w:val="24"/>
          <w:szCs w:val="24"/>
          <w:lang w:eastAsia="zh-CN" w:bidi="hi-IN"/>
        </w:rPr>
        <w:tab/>
        <w:t>(</w:t>
      </w:r>
      <w:r w:rsidRPr="00BA19AE">
        <w:rPr>
          <w:rFonts w:ascii="Times New Roman" w:eastAsia="SimSun" w:hAnsi="Times New Roman" w:cs="Times New Roman"/>
          <w:i/>
          <w:iCs/>
          <w:color w:val="00000A"/>
          <w:sz w:val="24"/>
          <w:szCs w:val="24"/>
          <w:lang w:eastAsia="zh-CN" w:bidi="hi-IN"/>
        </w:rPr>
        <w:t>paraksts</w:t>
      </w:r>
      <w:r w:rsidRPr="00BA19AE">
        <w:rPr>
          <w:rFonts w:ascii="Times New Roman" w:eastAsia="SimSun" w:hAnsi="Times New Roman" w:cs="Times New Roman"/>
          <w:color w:val="00000A"/>
          <w:sz w:val="24"/>
          <w:szCs w:val="24"/>
          <w:lang w:eastAsia="zh-CN" w:bidi="hi-IN"/>
        </w:rPr>
        <w:t>)</w:t>
      </w:r>
      <w:r w:rsidRPr="00BA19AE">
        <w:rPr>
          <w:rFonts w:ascii="Times New Roman" w:eastAsia="SimSun" w:hAnsi="Times New Roman" w:cs="Times New Roman"/>
          <w:color w:val="00000A"/>
          <w:sz w:val="24"/>
          <w:szCs w:val="24"/>
          <w:lang w:eastAsia="zh-CN" w:bidi="hi-IN"/>
        </w:rPr>
        <w:tab/>
      </w:r>
      <w:r w:rsidRPr="00BA19AE">
        <w:rPr>
          <w:rFonts w:ascii="Times New Roman" w:eastAsia="SimSun" w:hAnsi="Times New Roman" w:cs="Times New Roman"/>
          <w:color w:val="00000A"/>
          <w:sz w:val="24"/>
          <w:szCs w:val="24"/>
          <w:lang w:eastAsia="zh-CN" w:bidi="hi-IN"/>
        </w:rPr>
        <w:tab/>
      </w:r>
      <w:r w:rsidRPr="00BA19AE">
        <w:rPr>
          <w:rFonts w:ascii="Times New Roman" w:eastAsia="SimSun" w:hAnsi="Times New Roman" w:cs="Times New Roman"/>
          <w:color w:val="00000A"/>
          <w:sz w:val="24"/>
          <w:szCs w:val="24"/>
          <w:lang w:eastAsia="zh-CN" w:bidi="hi-IN"/>
        </w:rPr>
        <w:tab/>
      </w:r>
      <w:proofErr w:type="spellStart"/>
      <w:r w:rsidR="00BE275F">
        <w:rPr>
          <w:rFonts w:ascii="Times New Roman" w:eastAsia="SimSun" w:hAnsi="Times New Roman" w:cs="Times New Roman"/>
          <w:color w:val="00000A"/>
          <w:sz w:val="24"/>
          <w:szCs w:val="24"/>
          <w:lang w:eastAsia="zh-CN" w:bidi="hi-IN"/>
        </w:rPr>
        <w:t>I.Karlson</w:t>
      </w:r>
      <w:r w:rsidR="007C3F06">
        <w:rPr>
          <w:rFonts w:ascii="Times New Roman" w:eastAsia="SimSun" w:hAnsi="Times New Roman" w:cs="Times New Roman"/>
          <w:color w:val="00000A"/>
          <w:sz w:val="24"/>
          <w:szCs w:val="24"/>
          <w:lang w:eastAsia="zh-CN" w:bidi="hi-IN"/>
        </w:rPr>
        <w:t>e</w:t>
      </w:r>
      <w:proofErr w:type="spellEnd"/>
    </w:p>
    <w:p w14:paraId="1CD78BE4" w14:textId="77777777" w:rsidR="00BA19AE" w:rsidRDefault="00BA19AE" w:rsidP="00BA19AE">
      <w:pPr>
        <w:widowControl w:val="0"/>
        <w:suppressAutoHyphens/>
        <w:spacing w:after="0" w:line="240" w:lineRule="auto"/>
        <w:ind w:right="55"/>
        <w:contextualSpacing/>
        <w:rPr>
          <w:rFonts w:ascii="Times New Roman" w:eastAsia="SimSun" w:hAnsi="Times New Roman" w:cs="Times New Roman"/>
          <w:color w:val="00000A"/>
          <w:sz w:val="24"/>
          <w:szCs w:val="24"/>
          <w:lang w:eastAsia="zh-CN" w:bidi="hi-IN"/>
        </w:rPr>
      </w:pPr>
    </w:p>
    <w:p w14:paraId="56B4036F" w14:textId="77777777" w:rsidR="007C3F06" w:rsidRDefault="007C3F06" w:rsidP="00BA19AE">
      <w:pPr>
        <w:widowControl w:val="0"/>
        <w:suppressAutoHyphens/>
        <w:spacing w:after="0" w:line="240" w:lineRule="auto"/>
        <w:ind w:right="55"/>
        <w:contextualSpacing/>
        <w:rPr>
          <w:rFonts w:ascii="Times New Roman" w:eastAsia="SimSun" w:hAnsi="Times New Roman" w:cs="Times New Roman"/>
          <w:color w:val="00000A"/>
          <w:sz w:val="24"/>
          <w:szCs w:val="24"/>
          <w:lang w:eastAsia="zh-CN" w:bidi="hi-IN"/>
        </w:rPr>
      </w:pPr>
    </w:p>
    <w:p w14:paraId="0C0F0050" w14:textId="77777777" w:rsidR="007C3F06" w:rsidRPr="00BA19AE" w:rsidRDefault="007C3F06" w:rsidP="00BA19AE">
      <w:pPr>
        <w:widowControl w:val="0"/>
        <w:suppressAutoHyphens/>
        <w:spacing w:after="0" w:line="240" w:lineRule="auto"/>
        <w:ind w:right="55"/>
        <w:contextualSpacing/>
        <w:rPr>
          <w:rFonts w:ascii="Times New Roman" w:eastAsia="SimSun" w:hAnsi="Times New Roman" w:cs="Times New Roman"/>
          <w:color w:val="00000A"/>
          <w:sz w:val="24"/>
          <w:szCs w:val="24"/>
          <w:lang w:eastAsia="zh-CN" w:bidi="hi-I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5594"/>
      </w:tblGrid>
      <w:tr w:rsidR="00BA19AE" w:rsidRPr="00BA19AE" w14:paraId="1AF5B282" w14:textId="77777777" w:rsidTr="00BE275F">
        <w:tc>
          <w:tcPr>
            <w:tcW w:w="8364" w:type="dxa"/>
          </w:tcPr>
          <w:p w14:paraId="141E77E8" w14:textId="77777777" w:rsidR="00BA19AE" w:rsidRPr="007C3F06" w:rsidRDefault="00BA19AE" w:rsidP="00BA19AE">
            <w:pPr>
              <w:widowControl w:val="0"/>
              <w:tabs>
                <w:tab w:val="left" w:pos="6362"/>
                <w:tab w:val="right" w:pos="15398"/>
              </w:tabs>
              <w:suppressAutoHyphens/>
              <w:ind w:right="55"/>
              <w:contextualSpacing/>
              <w:rPr>
                <w:rFonts w:ascii="Times New Roman" w:eastAsia="Times New Roman" w:hAnsi="Times New Roman" w:cs="Times New Roman"/>
                <w:b/>
                <w:bCs/>
                <w:color w:val="00000A"/>
                <w:sz w:val="24"/>
                <w:szCs w:val="24"/>
                <w:lang w:eastAsia="zh-CN" w:bidi="hi-IN"/>
              </w:rPr>
            </w:pPr>
            <w:r w:rsidRPr="007C3F06">
              <w:rPr>
                <w:rFonts w:ascii="Times New Roman" w:eastAsia="Times New Roman" w:hAnsi="Times New Roman" w:cs="Times New Roman"/>
                <w:b/>
                <w:bCs/>
                <w:color w:val="00000A"/>
                <w:sz w:val="24"/>
                <w:szCs w:val="24"/>
                <w:lang w:eastAsia="zh-CN" w:bidi="hi-IN"/>
              </w:rPr>
              <w:t>IZSKATĪTS</w:t>
            </w:r>
          </w:p>
          <w:p w14:paraId="6FEABD18" w14:textId="2A71AF16" w:rsidR="00BA19AE" w:rsidRPr="00BA19AE" w:rsidRDefault="00BA19AE" w:rsidP="00BA19AE">
            <w:pPr>
              <w:widowControl w:val="0"/>
              <w:tabs>
                <w:tab w:val="left" w:pos="6362"/>
                <w:tab w:val="right" w:pos="15398"/>
              </w:tabs>
              <w:suppressAutoHyphens/>
              <w:ind w:right="55"/>
              <w:contextualSpacing/>
              <w:rPr>
                <w:rFonts w:ascii="Times New Roman" w:eastAsia="Times New Roman" w:hAnsi="Times New Roman" w:cs="Times New Roman"/>
                <w:color w:val="00000A"/>
                <w:sz w:val="24"/>
                <w:szCs w:val="24"/>
                <w:lang w:eastAsia="zh-CN" w:bidi="hi-IN"/>
              </w:rPr>
            </w:pPr>
            <w:proofErr w:type="spellStart"/>
            <w:r w:rsidRPr="00BA19AE">
              <w:rPr>
                <w:rFonts w:ascii="Times New Roman" w:eastAsia="Times New Roman" w:hAnsi="Times New Roman" w:cs="Times New Roman"/>
                <w:color w:val="00000A"/>
                <w:sz w:val="24"/>
                <w:szCs w:val="24"/>
                <w:lang w:eastAsia="zh-CN" w:bidi="hi-IN"/>
              </w:rPr>
              <w:t>Pedagoģiskās</w:t>
            </w:r>
            <w:proofErr w:type="spellEnd"/>
            <w:r w:rsidRPr="00BA19AE">
              <w:rPr>
                <w:rFonts w:ascii="Times New Roman" w:eastAsia="Times New Roman" w:hAnsi="Times New Roman" w:cs="Times New Roman"/>
                <w:color w:val="00000A"/>
                <w:sz w:val="24"/>
                <w:szCs w:val="24"/>
                <w:lang w:eastAsia="zh-CN" w:bidi="hi-IN"/>
              </w:rPr>
              <w:t xml:space="preserve"> </w:t>
            </w:r>
            <w:proofErr w:type="spellStart"/>
            <w:r w:rsidRPr="00BA19AE">
              <w:rPr>
                <w:rFonts w:ascii="Times New Roman" w:eastAsia="Times New Roman" w:hAnsi="Times New Roman" w:cs="Times New Roman"/>
                <w:color w:val="00000A"/>
                <w:sz w:val="24"/>
                <w:szCs w:val="24"/>
                <w:lang w:eastAsia="zh-CN" w:bidi="hi-IN"/>
              </w:rPr>
              <w:t>padomes</w:t>
            </w:r>
            <w:proofErr w:type="spellEnd"/>
            <w:r w:rsidRPr="00BA19AE">
              <w:rPr>
                <w:rFonts w:ascii="Times New Roman" w:eastAsia="Times New Roman" w:hAnsi="Times New Roman" w:cs="Times New Roman"/>
                <w:color w:val="00000A"/>
                <w:sz w:val="24"/>
                <w:szCs w:val="24"/>
                <w:lang w:eastAsia="zh-CN" w:bidi="hi-IN"/>
              </w:rPr>
              <w:t xml:space="preserve"> </w:t>
            </w:r>
            <w:r w:rsidR="0009771D">
              <w:rPr>
                <w:rFonts w:ascii="Times New Roman" w:eastAsia="Times New Roman" w:hAnsi="Times New Roman" w:cs="Times New Roman"/>
                <w:color w:val="00000A"/>
                <w:sz w:val="24"/>
                <w:szCs w:val="24"/>
                <w:lang w:eastAsia="zh-CN" w:bidi="hi-IN"/>
              </w:rPr>
              <w:t>11.11.2025</w:t>
            </w:r>
            <w:r w:rsidRPr="00BA19AE">
              <w:rPr>
                <w:rFonts w:ascii="Times New Roman" w:eastAsia="Times New Roman" w:hAnsi="Times New Roman" w:cs="Times New Roman"/>
                <w:color w:val="00000A"/>
                <w:sz w:val="24"/>
                <w:szCs w:val="24"/>
                <w:lang w:eastAsia="zh-CN" w:bidi="hi-IN"/>
              </w:rPr>
              <w:t xml:space="preserve">. </w:t>
            </w:r>
            <w:proofErr w:type="spellStart"/>
            <w:r w:rsidRPr="00BA19AE">
              <w:rPr>
                <w:rFonts w:ascii="Times New Roman" w:eastAsia="Times New Roman" w:hAnsi="Times New Roman" w:cs="Times New Roman"/>
                <w:color w:val="00000A"/>
                <w:sz w:val="24"/>
                <w:szCs w:val="24"/>
                <w:lang w:eastAsia="zh-CN" w:bidi="hi-IN"/>
              </w:rPr>
              <w:t>sēdē</w:t>
            </w:r>
            <w:proofErr w:type="spellEnd"/>
          </w:p>
          <w:p w14:paraId="1B653C4E" w14:textId="204DD881" w:rsidR="00BA19AE" w:rsidRPr="00BA19AE" w:rsidRDefault="000A46C9" w:rsidP="00BA19AE">
            <w:pPr>
              <w:widowControl w:val="0"/>
              <w:suppressAutoHyphens/>
              <w:ind w:right="55"/>
              <w:contextualSpacing/>
              <w:rPr>
                <w:rFonts w:ascii="Times New Roman" w:eastAsia="Times New Roman" w:hAnsi="Times New Roman" w:cs="Times New Roman"/>
                <w:color w:val="00000A"/>
                <w:sz w:val="24"/>
                <w:szCs w:val="24"/>
                <w:lang w:eastAsia="zh-CN" w:bidi="hi-IN"/>
              </w:rPr>
            </w:pPr>
            <w:r>
              <w:rPr>
                <w:rFonts w:ascii="Times New Roman" w:eastAsia="Times New Roman" w:hAnsi="Times New Roman" w:cs="Times New Roman"/>
                <w:color w:val="00000A"/>
                <w:sz w:val="24"/>
                <w:szCs w:val="24"/>
                <w:lang w:eastAsia="zh-CN" w:bidi="hi-IN"/>
              </w:rPr>
              <w:t>(</w:t>
            </w:r>
            <w:proofErr w:type="spellStart"/>
            <w:r>
              <w:rPr>
                <w:rFonts w:ascii="Times New Roman" w:eastAsia="Times New Roman" w:hAnsi="Times New Roman" w:cs="Times New Roman"/>
                <w:color w:val="00000A"/>
                <w:sz w:val="24"/>
                <w:szCs w:val="24"/>
                <w:lang w:eastAsia="zh-CN" w:bidi="hi-IN"/>
              </w:rPr>
              <w:t>protokols</w:t>
            </w:r>
            <w:proofErr w:type="spellEnd"/>
            <w:r>
              <w:rPr>
                <w:rFonts w:ascii="Times New Roman" w:eastAsia="Times New Roman" w:hAnsi="Times New Roman" w:cs="Times New Roman"/>
                <w:color w:val="00000A"/>
                <w:sz w:val="24"/>
                <w:szCs w:val="24"/>
                <w:lang w:eastAsia="zh-CN" w:bidi="hi-IN"/>
              </w:rPr>
              <w:t xml:space="preserve"> Nr.4</w:t>
            </w:r>
            <w:r w:rsidR="00960A81">
              <w:rPr>
                <w:rFonts w:ascii="Times New Roman" w:eastAsia="Times New Roman" w:hAnsi="Times New Roman" w:cs="Times New Roman"/>
                <w:color w:val="00000A"/>
                <w:sz w:val="24"/>
                <w:szCs w:val="24"/>
                <w:lang w:eastAsia="zh-CN" w:bidi="hi-IN"/>
              </w:rPr>
              <w:t>, 2</w:t>
            </w:r>
            <w:r w:rsidR="00BA19AE" w:rsidRPr="00BA19AE">
              <w:rPr>
                <w:rFonts w:ascii="Times New Roman" w:eastAsia="Times New Roman" w:hAnsi="Times New Roman" w:cs="Times New Roman"/>
                <w:color w:val="00000A"/>
                <w:sz w:val="24"/>
                <w:szCs w:val="24"/>
                <w:lang w:eastAsia="zh-CN" w:bidi="hi-IN"/>
              </w:rPr>
              <w:t>.p.)</w:t>
            </w:r>
          </w:p>
        </w:tc>
        <w:tc>
          <w:tcPr>
            <w:tcW w:w="5594" w:type="dxa"/>
          </w:tcPr>
          <w:p w14:paraId="15C7361C" w14:textId="77777777" w:rsidR="00BA19AE" w:rsidRPr="007C3F06" w:rsidRDefault="00BA19AE" w:rsidP="00BA19AE">
            <w:pPr>
              <w:widowControl w:val="0"/>
              <w:suppressAutoHyphens/>
              <w:ind w:right="55"/>
              <w:contextualSpacing/>
              <w:rPr>
                <w:rFonts w:ascii="Times New Roman" w:hAnsi="Times New Roman" w:cs="Times New Roman"/>
                <w:b/>
                <w:bCs/>
                <w:color w:val="00000A"/>
                <w:sz w:val="24"/>
                <w:szCs w:val="24"/>
                <w:lang w:eastAsia="zh-CN" w:bidi="hi-IN"/>
              </w:rPr>
            </w:pPr>
            <w:r w:rsidRPr="007C3F06">
              <w:rPr>
                <w:rFonts w:ascii="Times New Roman" w:hAnsi="Times New Roman" w:cs="Times New Roman"/>
                <w:b/>
                <w:bCs/>
                <w:color w:val="00000A"/>
                <w:sz w:val="24"/>
                <w:szCs w:val="24"/>
                <w:lang w:eastAsia="zh-CN" w:bidi="hi-IN"/>
              </w:rPr>
              <w:t>IZSKATĪTS</w:t>
            </w:r>
          </w:p>
          <w:p w14:paraId="16738560" w14:textId="69B40604" w:rsidR="00BA19AE" w:rsidRPr="00BA19AE" w:rsidRDefault="00BA19AE" w:rsidP="00BA19AE">
            <w:pPr>
              <w:widowControl w:val="0"/>
              <w:suppressAutoHyphens/>
              <w:ind w:right="55"/>
              <w:contextualSpacing/>
              <w:rPr>
                <w:rFonts w:ascii="Times New Roman" w:hAnsi="Times New Roman" w:cs="Times New Roman"/>
                <w:color w:val="00000A"/>
                <w:sz w:val="24"/>
                <w:szCs w:val="24"/>
                <w:lang w:eastAsia="zh-CN" w:bidi="hi-IN"/>
              </w:rPr>
            </w:pPr>
            <w:proofErr w:type="spellStart"/>
            <w:r w:rsidRPr="00BA19AE">
              <w:rPr>
                <w:rFonts w:ascii="Times New Roman" w:hAnsi="Times New Roman" w:cs="Times New Roman"/>
                <w:color w:val="00000A"/>
                <w:sz w:val="24"/>
                <w:szCs w:val="24"/>
                <w:lang w:eastAsia="zh-CN" w:bidi="hi-IN"/>
              </w:rPr>
              <w:t>Iestādes</w:t>
            </w:r>
            <w:proofErr w:type="spellEnd"/>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Padomes</w:t>
            </w:r>
            <w:proofErr w:type="spellEnd"/>
            <w:r w:rsidRPr="00BA19AE">
              <w:rPr>
                <w:rFonts w:ascii="Times New Roman" w:hAnsi="Times New Roman" w:cs="Times New Roman"/>
                <w:color w:val="00000A"/>
                <w:sz w:val="24"/>
                <w:szCs w:val="24"/>
                <w:lang w:eastAsia="zh-CN" w:bidi="hi-IN"/>
              </w:rPr>
              <w:t xml:space="preserve"> </w:t>
            </w:r>
            <w:r w:rsidR="0009771D">
              <w:rPr>
                <w:rFonts w:ascii="Times New Roman" w:hAnsi="Times New Roman" w:cs="Times New Roman"/>
                <w:color w:val="00000A"/>
                <w:sz w:val="24"/>
                <w:szCs w:val="24"/>
                <w:lang w:eastAsia="zh-CN" w:bidi="hi-IN"/>
              </w:rPr>
              <w:t>05</w:t>
            </w:r>
            <w:r w:rsidRPr="00BA19AE">
              <w:rPr>
                <w:rFonts w:ascii="Times New Roman" w:hAnsi="Times New Roman" w:cs="Times New Roman"/>
                <w:color w:val="00000A"/>
                <w:sz w:val="24"/>
                <w:szCs w:val="24"/>
                <w:lang w:eastAsia="zh-CN" w:bidi="hi-IN"/>
              </w:rPr>
              <w:t>.</w:t>
            </w:r>
            <w:r w:rsidR="0009771D">
              <w:rPr>
                <w:rFonts w:ascii="Times New Roman" w:hAnsi="Times New Roman" w:cs="Times New Roman"/>
                <w:color w:val="00000A"/>
                <w:sz w:val="24"/>
                <w:szCs w:val="24"/>
                <w:lang w:eastAsia="zh-CN" w:bidi="hi-IN"/>
              </w:rPr>
              <w:t>11.2025.</w:t>
            </w:r>
            <w:r w:rsidRPr="00BA19AE">
              <w:rPr>
                <w:rFonts w:ascii="Times New Roman" w:hAnsi="Times New Roman" w:cs="Times New Roman"/>
                <w:color w:val="00000A"/>
                <w:sz w:val="24"/>
                <w:szCs w:val="24"/>
                <w:lang w:eastAsia="zh-CN" w:bidi="hi-IN"/>
              </w:rPr>
              <w:t xml:space="preserve"> </w:t>
            </w:r>
            <w:proofErr w:type="spellStart"/>
            <w:r w:rsidRPr="00BA19AE">
              <w:rPr>
                <w:rFonts w:ascii="Times New Roman" w:hAnsi="Times New Roman" w:cs="Times New Roman"/>
                <w:color w:val="00000A"/>
                <w:sz w:val="24"/>
                <w:szCs w:val="24"/>
                <w:lang w:eastAsia="zh-CN" w:bidi="hi-IN"/>
              </w:rPr>
              <w:t>sēdē</w:t>
            </w:r>
            <w:proofErr w:type="spellEnd"/>
          </w:p>
          <w:p w14:paraId="68D06600" w14:textId="1F008DFC" w:rsidR="00BA19AE" w:rsidRPr="00BA19AE" w:rsidRDefault="00BA19AE" w:rsidP="00BA19AE">
            <w:pPr>
              <w:widowControl w:val="0"/>
              <w:suppressAutoHyphens/>
              <w:ind w:right="55"/>
              <w:contextualSpacing/>
              <w:rPr>
                <w:rFonts w:ascii="Times New Roman" w:hAnsi="Times New Roman" w:cs="Times New Roman"/>
                <w:color w:val="00000A"/>
                <w:sz w:val="24"/>
                <w:szCs w:val="24"/>
                <w:lang w:eastAsia="zh-CN" w:bidi="hi-IN"/>
              </w:rPr>
            </w:pPr>
            <w:r w:rsidRPr="00BA19AE">
              <w:rPr>
                <w:rFonts w:ascii="Times New Roman" w:hAnsi="Times New Roman" w:cs="Times New Roman"/>
                <w:color w:val="00000A"/>
                <w:sz w:val="24"/>
                <w:szCs w:val="24"/>
                <w:lang w:eastAsia="zh-CN" w:bidi="hi-IN"/>
              </w:rPr>
              <w:t>(</w:t>
            </w:r>
            <w:proofErr w:type="spellStart"/>
            <w:r w:rsidRPr="00BA19AE">
              <w:rPr>
                <w:rFonts w:ascii="Times New Roman" w:hAnsi="Times New Roman" w:cs="Times New Roman"/>
                <w:color w:val="00000A"/>
                <w:sz w:val="24"/>
                <w:szCs w:val="24"/>
                <w:lang w:eastAsia="zh-CN" w:bidi="hi-IN"/>
              </w:rPr>
              <w:t>protokols</w:t>
            </w:r>
            <w:proofErr w:type="spellEnd"/>
            <w:r w:rsidRPr="00BA19AE">
              <w:rPr>
                <w:rFonts w:ascii="Times New Roman" w:hAnsi="Times New Roman" w:cs="Times New Roman"/>
                <w:color w:val="00000A"/>
                <w:sz w:val="24"/>
                <w:szCs w:val="24"/>
                <w:lang w:eastAsia="zh-CN" w:bidi="hi-IN"/>
              </w:rPr>
              <w:t xml:space="preserve"> Nr</w:t>
            </w:r>
            <w:r w:rsidR="0009771D">
              <w:rPr>
                <w:rFonts w:ascii="Times New Roman" w:hAnsi="Times New Roman" w:cs="Times New Roman"/>
                <w:color w:val="00000A"/>
                <w:sz w:val="24"/>
                <w:szCs w:val="24"/>
                <w:lang w:eastAsia="zh-CN" w:bidi="hi-IN"/>
              </w:rPr>
              <w:t>.1,</w:t>
            </w:r>
            <w:r w:rsidRPr="00BA19AE">
              <w:rPr>
                <w:rFonts w:ascii="Times New Roman" w:hAnsi="Times New Roman" w:cs="Times New Roman"/>
                <w:color w:val="00000A"/>
                <w:sz w:val="24"/>
                <w:szCs w:val="24"/>
                <w:lang w:eastAsia="zh-CN" w:bidi="hi-IN"/>
              </w:rPr>
              <w:t xml:space="preserve"> </w:t>
            </w:r>
            <w:r w:rsidR="0009771D">
              <w:rPr>
                <w:rFonts w:ascii="Times New Roman" w:hAnsi="Times New Roman" w:cs="Times New Roman"/>
                <w:color w:val="00000A"/>
                <w:sz w:val="24"/>
                <w:szCs w:val="24"/>
                <w:lang w:eastAsia="zh-CN" w:bidi="hi-IN"/>
              </w:rPr>
              <w:t>3</w:t>
            </w:r>
            <w:r w:rsidRPr="00BA19AE">
              <w:rPr>
                <w:rFonts w:ascii="Times New Roman" w:hAnsi="Times New Roman" w:cs="Times New Roman"/>
                <w:color w:val="00000A"/>
                <w:sz w:val="24"/>
                <w:szCs w:val="24"/>
                <w:lang w:eastAsia="zh-CN" w:bidi="hi-IN"/>
              </w:rPr>
              <w:t>.p.)</w:t>
            </w:r>
          </w:p>
          <w:p w14:paraId="1DE5FBB3" w14:textId="77777777" w:rsidR="00BA19AE" w:rsidRPr="00BA19AE" w:rsidRDefault="00BA19AE" w:rsidP="00BA19AE">
            <w:pPr>
              <w:widowControl w:val="0"/>
              <w:tabs>
                <w:tab w:val="left" w:pos="6362"/>
                <w:tab w:val="right" w:pos="15398"/>
              </w:tabs>
              <w:suppressAutoHyphens/>
              <w:ind w:right="55"/>
              <w:contextualSpacing/>
              <w:rPr>
                <w:rFonts w:ascii="Times New Roman" w:eastAsia="Times New Roman" w:hAnsi="Times New Roman" w:cs="Times New Roman"/>
                <w:color w:val="00000A"/>
                <w:sz w:val="24"/>
                <w:szCs w:val="24"/>
                <w:lang w:eastAsia="zh-CN" w:bidi="hi-IN"/>
              </w:rPr>
            </w:pPr>
          </w:p>
        </w:tc>
      </w:tr>
    </w:tbl>
    <w:p w14:paraId="7E72BD40" w14:textId="68EC4E3E" w:rsidR="00BA19AE" w:rsidRDefault="00BA19AE" w:rsidP="00BA19AE">
      <w:pPr>
        <w:widowControl w:val="0"/>
        <w:tabs>
          <w:tab w:val="left" w:pos="6362"/>
          <w:tab w:val="right" w:pos="15398"/>
        </w:tabs>
        <w:suppressAutoHyphens/>
        <w:spacing w:after="0" w:line="240" w:lineRule="auto"/>
        <w:ind w:right="55"/>
        <w:contextualSpacing/>
        <w:rPr>
          <w:rFonts w:ascii="Times New Roman" w:eastAsia="Times New Roman" w:hAnsi="Times New Roman" w:cs="Times New Roman"/>
          <w:color w:val="00000A"/>
          <w:sz w:val="24"/>
          <w:szCs w:val="24"/>
          <w:lang w:eastAsia="zh-CN" w:bidi="hi-IN"/>
        </w:rPr>
      </w:pPr>
    </w:p>
    <w:p w14:paraId="27E3B11A" w14:textId="77777777" w:rsidR="007C3F06" w:rsidRPr="00BE275F" w:rsidRDefault="007C3F06" w:rsidP="00BA19AE">
      <w:pPr>
        <w:widowControl w:val="0"/>
        <w:tabs>
          <w:tab w:val="left" w:pos="6362"/>
          <w:tab w:val="right" w:pos="15398"/>
        </w:tabs>
        <w:suppressAutoHyphens/>
        <w:spacing w:after="0" w:line="240" w:lineRule="auto"/>
        <w:ind w:right="55"/>
        <w:contextualSpacing/>
        <w:rPr>
          <w:rFonts w:ascii="Times New Roman" w:eastAsia="Times New Roman" w:hAnsi="Times New Roman" w:cs="Times New Roman"/>
          <w:color w:val="00000A"/>
          <w:sz w:val="24"/>
          <w:szCs w:val="24"/>
          <w:lang w:eastAsia="zh-CN" w:bidi="hi-IN"/>
        </w:rPr>
      </w:pPr>
    </w:p>
    <w:p w14:paraId="12D34540" w14:textId="77777777" w:rsidR="00BA19AE" w:rsidRPr="007C3F06" w:rsidRDefault="00BA19AE" w:rsidP="00BA19AE">
      <w:pPr>
        <w:widowControl w:val="0"/>
        <w:suppressAutoHyphens/>
        <w:spacing w:after="0" w:line="240" w:lineRule="auto"/>
        <w:ind w:right="55"/>
        <w:contextualSpacing/>
        <w:rPr>
          <w:rFonts w:ascii="Times New Roman" w:eastAsia="SimSun" w:hAnsi="Times New Roman" w:cs="Times New Roman"/>
          <w:b/>
          <w:color w:val="00000A"/>
          <w:sz w:val="24"/>
          <w:szCs w:val="24"/>
          <w:lang w:eastAsia="zh-CN" w:bidi="hi-IN"/>
        </w:rPr>
      </w:pPr>
      <w:r w:rsidRPr="007C3F06">
        <w:rPr>
          <w:rFonts w:ascii="Times New Roman" w:eastAsia="SimSun" w:hAnsi="Times New Roman" w:cs="Times New Roman"/>
          <w:b/>
          <w:color w:val="00000A"/>
          <w:sz w:val="24"/>
          <w:szCs w:val="24"/>
          <w:lang w:eastAsia="zh-CN" w:bidi="hi-IN"/>
        </w:rPr>
        <w:t>SASKAŅOTS</w:t>
      </w:r>
    </w:p>
    <w:p w14:paraId="126C83D0" w14:textId="77777777" w:rsidR="00BE275F" w:rsidRPr="00BE275F" w:rsidRDefault="00BE275F" w:rsidP="00BA19AE">
      <w:pPr>
        <w:spacing w:after="0"/>
        <w:rPr>
          <w:rFonts w:ascii="Times New Roman" w:hAnsi="Times New Roman" w:cs="Times New Roman"/>
        </w:rPr>
      </w:pPr>
      <w:r w:rsidRPr="00BE275F">
        <w:rPr>
          <w:rFonts w:ascii="Times New Roman" w:hAnsi="Times New Roman" w:cs="Times New Roman"/>
        </w:rPr>
        <w:t xml:space="preserve">Madonas novada pašvaldības </w:t>
      </w:r>
    </w:p>
    <w:p w14:paraId="518306F4" w14:textId="3017D9B4" w:rsidR="00BE275F" w:rsidRPr="00BE275F" w:rsidRDefault="00BE275F" w:rsidP="00BA19AE">
      <w:pPr>
        <w:spacing w:after="0"/>
        <w:rPr>
          <w:rFonts w:ascii="Times New Roman" w:hAnsi="Times New Roman" w:cs="Times New Roman"/>
        </w:rPr>
      </w:pPr>
      <w:r w:rsidRPr="00BE275F">
        <w:rPr>
          <w:rFonts w:ascii="Times New Roman" w:hAnsi="Times New Roman" w:cs="Times New Roman"/>
        </w:rPr>
        <w:t xml:space="preserve">domes sēdē </w:t>
      </w:r>
      <w:r w:rsidR="000D04A8">
        <w:rPr>
          <w:rFonts w:ascii="Times New Roman" w:hAnsi="Times New Roman" w:cs="Times New Roman"/>
        </w:rPr>
        <w:t>30.01.</w:t>
      </w:r>
      <w:r w:rsidRPr="00BE275F">
        <w:rPr>
          <w:rFonts w:ascii="Times New Roman" w:hAnsi="Times New Roman" w:cs="Times New Roman"/>
        </w:rPr>
        <w:t>202</w:t>
      </w:r>
      <w:r w:rsidR="007E62B4">
        <w:rPr>
          <w:rFonts w:ascii="Times New Roman" w:hAnsi="Times New Roman" w:cs="Times New Roman"/>
        </w:rPr>
        <w:t>6</w:t>
      </w:r>
      <w:r w:rsidRPr="00BE275F">
        <w:rPr>
          <w:rFonts w:ascii="Times New Roman" w:hAnsi="Times New Roman" w:cs="Times New Roman"/>
        </w:rPr>
        <w:t>.</w:t>
      </w:r>
    </w:p>
    <w:p w14:paraId="22661C8E" w14:textId="6F1B9C02" w:rsidR="00903488" w:rsidRPr="00BE275F" w:rsidRDefault="00BE275F" w:rsidP="00BA19AE">
      <w:pPr>
        <w:spacing w:after="0"/>
        <w:rPr>
          <w:rFonts w:ascii="Times New Roman" w:hAnsi="Times New Roman" w:cs="Times New Roman"/>
        </w:rPr>
      </w:pPr>
      <w:r w:rsidRPr="00BE275F">
        <w:rPr>
          <w:rFonts w:ascii="Times New Roman" w:hAnsi="Times New Roman" w:cs="Times New Roman"/>
        </w:rPr>
        <w:t xml:space="preserve">lēmums Nr. </w:t>
      </w:r>
      <w:r w:rsidR="000D04A8">
        <w:rPr>
          <w:rFonts w:ascii="Times New Roman" w:hAnsi="Times New Roman" w:cs="Times New Roman"/>
        </w:rPr>
        <w:t xml:space="preserve">49 </w:t>
      </w:r>
      <w:r w:rsidRPr="00BE275F">
        <w:rPr>
          <w:rFonts w:ascii="Times New Roman" w:hAnsi="Times New Roman" w:cs="Times New Roman"/>
        </w:rPr>
        <w:t>(protokols Nr.</w:t>
      </w:r>
      <w:r w:rsidR="000D04A8">
        <w:rPr>
          <w:rFonts w:ascii="Times New Roman" w:hAnsi="Times New Roman" w:cs="Times New Roman"/>
        </w:rPr>
        <w:t>1</w:t>
      </w:r>
      <w:r w:rsidRPr="00BE275F">
        <w:rPr>
          <w:rFonts w:ascii="Times New Roman" w:hAnsi="Times New Roman" w:cs="Times New Roman"/>
        </w:rPr>
        <w:t xml:space="preserve">, </w:t>
      </w:r>
      <w:r w:rsidR="000D04A8">
        <w:rPr>
          <w:rFonts w:ascii="Times New Roman" w:hAnsi="Times New Roman" w:cs="Times New Roman"/>
        </w:rPr>
        <w:t>49. </w:t>
      </w:r>
      <w:r w:rsidRPr="00BE275F">
        <w:rPr>
          <w:rFonts w:ascii="Times New Roman" w:hAnsi="Times New Roman" w:cs="Times New Roman"/>
        </w:rPr>
        <w:t>p.)</w:t>
      </w:r>
    </w:p>
    <w:p w14:paraId="07ECFCC9" w14:textId="6395124F" w:rsidR="00B646F7" w:rsidRDefault="00B646F7" w:rsidP="00960A81">
      <w:pPr>
        <w:spacing w:after="0"/>
        <w:rPr>
          <w:rFonts w:ascii="Times New Roman" w:hAnsi="Times New Roman" w:cs="Times New Roman"/>
          <w:sz w:val="24"/>
          <w:szCs w:val="24"/>
        </w:rPr>
      </w:pPr>
    </w:p>
    <w:p w14:paraId="1466AB28" w14:textId="77777777" w:rsidR="000E3A9C" w:rsidRDefault="000E3A9C" w:rsidP="00960A81">
      <w:pPr>
        <w:spacing w:after="0"/>
        <w:rPr>
          <w:rFonts w:ascii="Times New Roman" w:hAnsi="Times New Roman" w:cs="Times New Roman"/>
          <w:sz w:val="24"/>
          <w:szCs w:val="24"/>
        </w:rPr>
      </w:pPr>
    </w:p>
    <w:p w14:paraId="1BA0BC9A" w14:textId="77777777" w:rsidR="000E3A9C" w:rsidRDefault="000E3A9C" w:rsidP="00960A81">
      <w:pPr>
        <w:spacing w:after="0"/>
        <w:rPr>
          <w:rFonts w:ascii="Times New Roman" w:hAnsi="Times New Roman" w:cs="Times New Roman"/>
          <w:sz w:val="24"/>
          <w:szCs w:val="24"/>
        </w:rPr>
      </w:pPr>
    </w:p>
    <w:p w14:paraId="683B35AB" w14:textId="77777777" w:rsidR="000E3A9C" w:rsidRDefault="000E3A9C" w:rsidP="00960A81">
      <w:pPr>
        <w:spacing w:after="0"/>
        <w:rPr>
          <w:rFonts w:ascii="Times New Roman" w:hAnsi="Times New Roman" w:cs="Times New Roman"/>
          <w:sz w:val="24"/>
          <w:szCs w:val="24"/>
        </w:rPr>
      </w:pPr>
    </w:p>
    <w:p w14:paraId="4A9634C3" w14:textId="77777777" w:rsidR="000E3A9C" w:rsidRDefault="000E3A9C" w:rsidP="00960A81">
      <w:pPr>
        <w:spacing w:after="0"/>
        <w:rPr>
          <w:rFonts w:ascii="Times New Roman" w:hAnsi="Times New Roman" w:cs="Times New Roman"/>
          <w:sz w:val="24"/>
          <w:szCs w:val="24"/>
        </w:rPr>
      </w:pPr>
    </w:p>
    <w:p w14:paraId="7B316311" w14:textId="77777777" w:rsidR="000E3A9C" w:rsidRDefault="000E3A9C" w:rsidP="00960A81">
      <w:pPr>
        <w:spacing w:after="0"/>
        <w:rPr>
          <w:rFonts w:ascii="Times New Roman" w:hAnsi="Times New Roman" w:cs="Times New Roman"/>
          <w:sz w:val="24"/>
          <w:szCs w:val="24"/>
        </w:rPr>
      </w:pPr>
    </w:p>
    <w:p w14:paraId="48E30EF4" w14:textId="77777777" w:rsidR="000E3A9C" w:rsidRDefault="000E3A9C" w:rsidP="00960A81">
      <w:pPr>
        <w:spacing w:after="0"/>
        <w:rPr>
          <w:rFonts w:ascii="Times New Roman" w:hAnsi="Times New Roman" w:cs="Times New Roman"/>
          <w:sz w:val="24"/>
          <w:szCs w:val="24"/>
        </w:rPr>
      </w:pPr>
    </w:p>
    <w:p w14:paraId="7387A6E6" w14:textId="77777777" w:rsidR="000E3A9C" w:rsidRDefault="000E3A9C" w:rsidP="00960A81">
      <w:pPr>
        <w:spacing w:after="0"/>
        <w:rPr>
          <w:rFonts w:ascii="Times New Roman" w:hAnsi="Times New Roman" w:cs="Times New Roman"/>
          <w:sz w:val="24"/>
          <w:szCs w:val="24"/>
        </w:rPr>
      </w:pPr>
    </w:p>
    <w:p w14:paraId="32AF4668" w14:textId="77777777" w:rsidR="000D04A8" w:rsidRDefault="000D04A8" w:rsidP="00960A81">
      <w:pPr>
        <w:spacing w:after="0"/>
        <w:rPr>
          <w:rFonts w:ascii="Times New Roman" w:hAnsi="Times New Roman" w:cs="Times New Roman"/>
          <w:sz w:val="24"/>
          <w:szCs w:val="24"/>
        </w:rPr>
      </w:pPr>
    </w:p>
    <w:p w14:paraId="18E2F293" w14:textId="77777777" w:rsidR="000D04A8" w:rsidRDefault="000D04A8" w:rsidP="00960A81">
      <w:pPr>
        <w:spacing w:after="0"/>
        <w:rPr>
          <w:rFonts w:ascii="Times New Roman" w:hAnsi="Times New Roman" w:cs="Times New Roman"/>
          <w:sz w:val="24"/>
          <w:szCs w:val="24"/>
        </w:rPr>
      </w:pPr>
    </w:p>
    <w:p w14:paraId="531DAAD1" w14:textId="77777777" w:rsidR="000E3A9C" w:rsidRDefault="000E3A9C" w:rsidP="00960A81">
      <w:pPr>
        <w:spacing w:after="0"/>
        <w:rPr>
          <w:rFonts w:ascii="Times New Roman" w:hAnsi="Times New Roman" w:cs="Times New Roman"/>
          <w:sz w:val="24"/>
          <w:szCs w:val="24"/>
        </w:rPr>
      </w:pPr>
    </w:p>
    <w:p w14:paraId="07C045BE" w14:textId="77777777" w:rsidR="000E3A9C" w:rsidRDefault="000E3A9C" w:rsidP="00960A81">
      <w:pPr>
        <w:spacing w:after="0"/>
        <w:rPr>
          <w:rFonts w:ascii="Times New Roman" w:hAnsi="Times New Roman" w:cs="Times New Roman"/>
          <w:sz w:val="24"/>
          <w:szCs w:val="24"/>
        </w:rPr>
      </w:pPr>
    </w:p>
    <w:p w14:paraId="0A288698" w14:textId="77777777" w:rsidR="00B646F7" w:rsidRDefault="00B646F7" w:rsidP="00BE275F">
      <w:pPr>
        <w:spacing w:after="0"/>
        <w:rPr>
          <w:rFonts w:ascii="Times New Roman" w:hAnsi="Times New Roman" w:cs="Times New Roman"/>
          <w:sz w:val="24"/>
          <w:szCs w:val="24"/>
        </w:rPr>
      </w:pPr>
    </w:p>
    <w:p w14:paraId="4FC02A44" w14:textId="77777777" w:rsidR="00903488" w:rsidRPr="007C3F06" w:rsidRDefault="00903488" w:rsidP="00903488">
      <w:pPr>
        <w:spacing w:after="0"/>
        <w:jc w:val="center"/>
        <w:rPr>
          <w:rFonts w:ascii="Times New Roman" w:hAnsi="Times New Roman" w:cs="Times New Roman"/>
          <w:b/>
          <w:bCs/>
          <w:sz w:val="24"/>
          <w:szCs w:val="24"/>
        </w:rPr>
      </w:pPr>
      <w:r w:rsidRPr="007C3F06">
        <w:rPr>
          <w:rFonts w:ascii="Times New Roman" w:hAnsi="Times New Roman" w:cs="Times New Roman"/>
          <w:b/>
          <w:bCs/>
          <w:sz w:val="24"/>
          <w:szCs w:val="24"/>
        </w:rPr>
        <w:t>ATTĪSTĪBAS PLĀNA GROZĪJUMI, PAPILDINĀJUMI</w:t>
      </w:r>
    </w:p>
    <w:p w14:paraId="1A22639F" w14:textId="77777777" w:rsidR="00903488" w:rsidRPr="00903488" w:rsidRDefault="00903488" w:rsidP="00BA19AE">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1129"/>
        <w:gridCol w:w="1701"/>
        <w:gridCol w:w="4143"/>
        <w:gridCol w:w="3795"/>
        <w:gridCol w:w="1701"/>
        <w:gridCol w:w="1479"/>
      </w:tblGrid>
      <w:tr w:rsidR="00903488" w:rsidRPr="00903488" w14:paraId="6BBB661F" w14:textId="77777777" w:rsidTr="00903488">
        <w:tc>
          <w:tcPr>
            <w:tcW w:w="1129" w:type="dxa"/>
          </w:tcPr>
          <w:p w14:paraId="34549A56" w14:textId="77777777" w:rsidR="00903488" w:rsidRPr="00903488" w:rsidRDefault="00903488" w:rsidP="00903488">
            <w:pPr>
              <w:jc w:val="center"/>
              <w:rPr>
                <w:rFonts w:ascii="Times New Roman" w:hAnsi="Times New Roman" w:cs="Times New Roman"/>
                <w:b/>
                <w:sz w:val="24"/>
                <w:szCs w:val="24"/>
              </w:rPr>
            </w:pPr>
            <w:r w:rsidRPr="00903488">
              <w:rPr>
                <w:rFonts w:ascii="Times New Roman" w:hAnsi="Times New Roman" w:cs="Times New Roman"/>
                <w:b/>
                <w:sz w:val="24"/>
                <w:szCs w:val="24"/>
              </w:rPr>
              <w:t>Datums</w:t>
            </w:r>
          </w:p>
        </w:tc>
        <w:tc>
          <w:tcPr>
            <w:tcW w:w="1701" w:type="dxa"/>
          </w:tcPr>
          <w:p w14:paraId="2CB1AB56" w14:textId="77777777" w:rsidR="00903488" w:rsidRPr="00903488" w:rsidRDefault="00903488" w:rsidP="00903488">
            <w:pPr>
              <w:jc w:val="center"/>
              <w:rPr>
                <w:rFonts w:ascii="Times New Roman" w:hAnsi="Times New Roman" w:cs="Times New Roman"/>
                <w:b/>
                <w:sz w:val="24"/>
                <w:szCs w:val="24"/>
              </w:rPr>
            </w:pPr>
            <w:proofErr w:type="spellStart"/>
            <w:r w:rsidRPr="00903488">
              <w:rPr>
                <w:rFonts w:ascii="Times New Roman" w:hAnsi="Times New Roman" w:cs="Times New Roman"/>
                <w:b/>
                <w:sz w:val="24"/>
                <w:szCs w:val="24"/>
              </w:rPr>
              <w:t>Rīkojuma</w:t>
            </w:r>
            <w:proofErr w:type="spellEnd"/>
            <w:r w:rsidRPr="00903488">
              <w:rPr>
                <w:rFonts w:ascii="Times New Roman" w:hAnsi="Times New Roman" w:cs="Times New Roman"/>
                <w:b/>
                <w:sz w:val="24"/>
                <w:szCs w:val="24"/>
              </w:rPr>
              <w:t xml:space="preserve"> </w:t>
            </w:r>
            <w:proofErr w:type="spellStart"/>
            <w:r w:rsidRPr="00903488">
              <w:rPr>
                <w:rFonts w:ascii="Times New Roman" w:hAnsi="Times New Roman" w:cs="Times New Roman"/>
                <w:b/>
                <w:sz w:val="24"/>
                <w:szCs w:val="24"/>
              </w:rPr>
              <w:t>numurs</w:t>
            </w:r>
            <w:proofErr w:type="spellEnd"/>
          </w:p>
        </w:tc>
        <w:tc>
          <w:tcPr>
            <w:tcW w:w="4143" w:type="dxa"/>
          </w:tcPr>
          <w:p w14:paraId="3706D0C5" w14:textId="77777777" w:rsidR="00903488" w:rsidRPr="00903488" w:rsidRDefault="00903488" w:rsidP="00903488">
            <w:pPr>
              <w:jc w:val="center"/>
              <w:rPr>
                <w:rFonts w:ascii="Times New Roman" w:hAnsi="Times New Roman" w:cs="Times New Roman"/>
                <w:b/>
                <w:sz w:val="24"/>
                <w:szCs w:val="24"/>
              </w:rPr>
            </w:pPr>
            <w:proofErr w:type="spellStart"/>
            <w:r w:rsidRPr="00903488">
              <w:rPr>
                <w:rFonts w:ascii="Times New Roman" w:hAnsi="Times New Roman" w:cs="Times New Roman"/>
                <w:b/>
                <w:sz w:val="24"/>
                <w:szCs w:val="24"/>
              </w:rPr>
              <w:t>Pamatojums</w:t>
            </w:r>
            <w:proofErr w:type="spellEnd"/>
          </w:p>
        </w:tc>
        <w:tc>
          <w:tcPr>
            <w:tcW w:w="3795" w:type="dxa"/>
          </w:tcPr>
          <w:p w14:paraId="1B83D6D5" w14:textId="77777777" w:rsidR="00903488" w:rsidRPr="00903488" w:rsidRDefault="00903488" w:rsidP="00903488">
            <w:pPr>
              <w:jc w:val="center"/>
              <w:rPr>
                <w:rFonts w:ascii="Times New Roman" w:hAnsi="Times New Roman" w:cs="Times New Roman"/>
                <w:b/>
                <w:sz w:val="24"/>
                <w:szCs w:val="24"/>
              </w:rPr>
            </w:pPr>
            <w:proofErr w:type="spellStart"/>
            <w:r w:rsidRPr="00903488">
              <w:rPr>
                <w:rFonts w:ascii="Times New Roman" w:hAnsi="Times New Roman" w:cs="Times New Roman"/>
                <w:b/>
                <w:sz w:val="24"/>
                <w:szCs w:val="24"/>
              </w:rPr>
              <w:t>Grozījumu</w:t>
            </w:r>
            <w:proofErr w:type="spellEnd"/>
            <w:r w:rsidRPr="00903488">
              <w:rPr>
                <w:rFonts w:ascii="Times New Roman" w:hAnsi="Times New Roman" w:cs="Times New Roman"/>
                <w:b/>
                <w:sz w:val="24"/>
                <w:szCs w:val="24"/>
              </w:rPr>
              <w:t xml:space="preserve">, </w:t>
            </w:r>
            <w:proofErr w:type="spellStart"/>
            <w:r w:rsidRPr="00903488">
              <w:rPr>
                <w:rFonts w:ascii="Times New Roman" w:hAnsi="Times New Roman" w:cs="Times New Roman"/>
                <w:b/>
                <w:sz w:val="24"/>
                <w:szCs w:val="24"/>
              </w:rPr>
              <w:t>papildinājumu</w:t>
            </w:r>
            <w:proofErr w:type="spellEnd"/>
            <w:r w:rsidRPr="00903488">
              <w:rPr>
                <w:rFonts w:ascii="Times New Roman" w:hAnsi="Times New Roman" w:cs="Times New Roman"/>
                <w:b/>
                <w:sz w:val="24"/>
                <w:szCs w:val="24"/>
              </w:rPr>
              <w:t xml:space="preserve"> </w:t>
            </w:r>
            <w:proofErr w:type="spellStart"/>
            <w:r w:rsidRPr="00903488">
              <w:rPr>
                <w:rFonts w:ascii="Times New Roman" w:hAnsi="Times New Roman" w:cs="Times New Roman"/>
                <w:b/>
                <w:sz w:val="24"/>
                <w:szCs w:val="24"/>
              </w:rPr>
              <w:t>saturs</w:t>
            </w:r>
            <w:proofErr w:type="spellEnd"/>
          </w:p>
        </w:tc>
        <w:tc>
          <w:tcPr>
            <w:tcW w:w="1701" w:type="dxa"/>
          </w:tcPr>
          <w:p w14:paraId="2BD564E0" w14:textId="77777777" w:rsidR="00903488" w:rsidRPr="00903488" w:rsidRDefault="00903488" w:rsidP="00903488">
            <w:pPr>
              <w:jc w:val="center"/>
              <w:rPr>
                <w:rFonts w:ascii="Times New Roman" w:hAnsi="Times New Roman" w:cs="Times New Roman"/>
                <w:b/>
                <w:sz w:val="24"/>
                <w:szCs w:val="24"/>
              </w:rPr>
            </w:pPr>
            <w:proofErr w:type="spellStart"/>
            <w:r w:rsidRPr="00903488">
              <w:rPr>
                <w:rFonts w:ascii="Times New Roman" w:hAnsi="Times New Roman" w:cs="Times New Roman"/>
                <w:b/>
                <w:sz w:val="24"/>
                <w:szCs w:val="24"/>
              </w:rPr>
              <w:t>Laiks</w:t>
            </w:r>
            <w:proofErr w:type="spellEnd"/>
          </w:p>
        </w:tc>
        <w:tc>
          <w:tcPr>
            <w:tcW w:w="1479" w:type="dxa"/>
          </w:tcPr>
          <w:p w14:paraId="348BA165" w14:textId="77777777" w:rsidR="00903488" w:rsidRPr="00903488" w:rsidRDefault="00903488" w:rsidP="00903488">
            <w:pPr>
              <w:jc w:val="center"/>
              <w:rPr>
                <w:rFonts w:ascii="Times New Roman" w:hAnsi="Times New Roman" w:cs="Times New Roman"/>
                <w:b/>
                <w:sz w:val="24"/>
                <w:szCs w:val="24"/>
              </w:rPr>
            </w:pPr>
            <w:proofErr w:type="spellStart"/>
            <w:r w:rsidRPr="00903488">
              <w:rPr>
                <w:rFonts w:ascii="Times New Roman" w:hAnsi="Times New Roman" w:cs="Times New Roman"/>
                <w:b/>
                <w:sz w:val="24"/>
                <w:szCs w:val="24"/>
              </w:rPr>
              <w:t>Atbildība</w:t>
            </w:r>
            <w:proofErr w:type="spellEnd"/>
          </w:p>
        </w:tc>
      </w:tr>
      <w:tr w:rsidR="00903488" w:rsidRPr="00903488" w14:paraId="128B0D13" w14:textId="77777777" w:rsidTr="00903488">
        <w:tc>
          <w:tcPr>
            <w:tcW w:w="1129" w:type="dxa"/>
          </w:tcPr>
          <w:p w14:paraId="0F49A994" w14:textId="77777777" w:rsidR="00903488" w:rsidRPr="00903488" w:rsidRDefault="00903488" w:rsidP="00BA19AE">
            <w:pPr>
              <w:rPr>
                <w:rFonts w:ascii="Times New Roman" w:hAnsi="Times New Roman" w:cs="Times New Roman"/>
                <w:sz w:val="24"/>
                <w:szCs w:val="24"/>
              </w:rPr>
            </w:pPr>
          </w:p>
        </w:tc>
        <w:tc>
          <w:tcPr>
            <w:tcW w:w="1701" w:type="dxa"/>
          </w:tcPr>
          <w:p w14:paraId="17FB3F0D" w14:textId="77777777" w:rsidR="00903488" w:rsidRPr="00903488" w:rsidRDefault="00903488" w:rsidP="00BA19AE">
            <w:pPr>
              <w:rPr>
                <w:rFonts w:ascii="Times New Roman" w:hAnsi="Times New Roman" w:cs="Times New Roman"/>
                <w:sz w:val="24"/>
                <w:szCs w:val="24"/>
              </w:rPr>
            </w:pPr>
          </w:p>
        </w:tc>
        <w:tc>
          <w:tcPr>
            <w:tcW w:w="4143" w:type="dxa"/>
          </w:tcPr>
          <w:p w14:paraId="1CAE969D" w14:textId="77777777" w:rsidR="00903488" w:rsidRDefault="00903488" w:rsidP="00BA19AE">
            <w:pPr>
              <w:rPr>
                <w:rFonts w:ascii="Times New Roman" w:hAnsi="Times New Roman" w:cs="Times New Roman"/>
                <w:sz w:val="24"/>
                <w:szCs w:val="24"/>
              </w:rPr>
            </w:pPr>
          </w:p>
          <w:p w14:paraId="70D4C40C" w14:textId="77777777" w:rsidR="00903488" w:rsidRDefault="00903488" w:rsidP="00BA19AE">
            <w:pPr>
              <w:rPr>
                <w:rFonts w:ascii="Times New Roman" w:hAnsi="Times New Roman" w:cs="Times New Roman"/>
                <w:sz w:val="24"/>
                <w:szCs w:val="24"/>
              </w:rPr>
            </w:pPr>
          </w:p>
          <w:p w14:paraId="2D71F759" w14:textId="77777777" w:rsidR="00903488" w:rsidRDefault="00903488" w:rsidP="00BA19AE">
            <w:pPr>
              <w:rPr>
                <w:rFonts w:ascii="Times New Roman" w:hAnsi="Times New Roman" w:cs="Times New Roman"/>
                <w:sz w:val="24"/>
                <w:szCs w:val="24"/>
              </w:rPr>
            </w:pPr>
          </w:p>
          <w:p w14:paraId="082AD5E5" w14:textId="77777777" w:rsidR="00903488" w:rsidRDefault="00903488" w:rsidP="00BA19AE">
            <w:pPr>
              <w:rPr>
                <w:rFonts w:ascii="Times New Roman" w:hAnsi="Times New Roman" w:cs="Times New Roman"/>
                <w:sz w:val="24"/>
                <w:szCs w:val="24"/>
              </w:rPr>
            </w:pPr>
          </w:p>
          <w:p w14:paraId="6E5C6D62" w14:textId="77777777" w:rsidR="00903488" w:rsidRPr="00903488" w:rsidRDefault="00903488" w:rsidP="00BA19AE">
            <w:pPr>
              <w:rPr>
                <w:rFonts w:ascii="Times New Roman" w:hAnsi="Times New Roman" w:cs="Times New Roman"/>
                <w:sz w:val="24"/>
                <w:szCs w:val="24"/>
              </w:rPr>
            </w:pPr>
          </w:p>
        </w:tc>
        <w:tc>
          <w:tcPr>
            <w:tcW w:w="3795" w:type="dxa"/>
          </w:tcPr>
          <w:p w14:paraId="6ADD3578" w14:textId="77777777" w:rsidR="00903488" w:rsidRPr="00903488" w:rsidRDefault="00903488" w:rsidP="00BA19AE">
            <w:pPr>
              <w:rPr>
                <w:rFonts w:ascii="Times New Roman" w:hAnsi="Times New Roman" w:cs="Times New Roman"/>
                <w:sz w:val="24"/>
                <w:szCs w:val="24"/>
              </w:rPr>
            </w:pPr>
          </w:p>
        </w:tc>
        <w:tc>
          <w:tcPr>
            <w:tcW w:w="1701" w:type="dxa"/>
          </w:tcPr>
          <w:p w14:paraId="435939F3" w14:textId="77777777" w:rsidR="00903488" w:rsidRPr="00903488" w:rsidRDefault="00903488" w:rsidP="00BA19AE">
            <w:pPr>
              <w:rPr>
                <w:rFonts w:ascii="Times New Roman" w:hAnsi="Times New Roman" w:cs="Times New Roman"/>
                <w:sz w:val="24"/>
                <w:szCs w:val="24"/>
              </w:rPr>
            </w:pPr>
          </w:p>
        </w:tc>
        <w:tc>
          <w:tcPr>
            <w:tcW w:w="1479" w:type="dxa"/>
          </w:tcPr>
          <w:p w14:paraId="61965C44" w14:textId="77777777" w:rsidR="00903488" w:rsidRDefault="00903488" w:rsidP="00BA19AE">
            <w:pPr>
              <w:rPr>
                <w:rFonts w:ascii="Times New Roman" w:hAnsi="Times New Roman" w:cs="Times New Roman"/>
                <w:sz w:val="24"/>
                <w:szCs w:val="24"/>
              </w:rPr>
            </w:pPr>
          </w:p>
          <w:p w14:paraId="26211FB3" w14:textId="77777777" w:rsidR="007C3F06" w:rsidRDefault="007C3F06" w:rsidP="00BA19AE">
            <w:pPr>
              <w:rPr>
                <w:rFonts w:ascii="Times New Roman" w:hAnsi="Times New Roman" w:cs="Times New Roman"/>
                <w:sz w:val="24"/>
                <w:szCs w:val="24"/>
              </w:rPr>
            </w:pPr>
          </w:p>
          <w:p w14:paraId="5F437D7E" w14:textId="77777777" w:rsidR="007C3F06" w:rsidRDefault="007C3F06" w:rsidP="00BA19AE">
            <w:pPr>
              <w:rPr>
                <w:rFonts w:ascii="Times New Roman" w:hAnsi="Times New Roman" w:cs="Times New Roman"/>
                <w:sz w:val="24"/>
                <w:szCs w:val="24"/>
              </w:rPr>
            </w:pPr>
          </w:p>
          <w:p w14:paraId="11FD7B4F" w14:textId="77777777" w:rsidR="007C3F06" w:rsidRDefault="007C3F06" w:rsidP="00BA19AE">
            <w:pPr>
              <w:rPr>
                <w:rFonts w:ascii="Times New Roman" w:hAnsi="Times New Roman" w:cs="Times New Roman"/>
                <w:sz w:val="24"/>
                <w:szCs w:val="24"/>
              </w:rPr>
            </w:pPr>
          </w:p>
          <w:p w14:paraId="20094820" w14:textId="77777777" w:rsidR="007C3F06" w:rsidRDefault="007C3F06" w:rsidP="00BA19AE">
            <w:pPr>
              <w:rPr>
                <w:rFonts w:ascii="Times New Roman" w:hAnsi="Times New Roman" w:cs="Times New Roman"/>
                <w:sz w:val="24"/>
                <w:szCs w:val="24"/>
              </w:rPr>
            </w:pPr>
          </w:p>
          <w:p w14:paraId="45F8FC9D" w14:textId="77777777" w:rsidR="007C3F06" w:rsidRDefault="007C3F06" w:rsidP="00BA19AE">
            <w:pPr>
              <w:rPr>
                <w:rFonts w:ascii="Times New Roman" w:hAnsi="Times New Roman" w:cs="Times New Roman"/>
                <w:sz w:val="24"/>
                <w:szCs w:val="24"/>
              </w:rPr>
            </w:pPr>
          </w:p>
          <w:p w14:paraId="233DA9EA" w14:textId="77777777" w:rsidR="007C3F06" w:rsidRDefault="007C3F06" w:rsidP="00BA19AE">
            <w:pPr>
              <w:rPr>
                <w:rFonts w:ascii="Times New Roman" w:hAnsi="Times New Roman" w:cs="Times New Roman"/>
                <w:sz w:val="24"/>
                <w:szCs w:val="24"/>
              </w:rPr>
            </w:pPr>
          </w:p>
          <w:p w14:paraId="5AD74AAF" w14:textId="77777777" w:rsidR="007C3F06" w:rsidRDefault="007C3F06" w:rsidP="00BA19AE">
            <w:pPr>
              <w:rPr>
                <w:rFonts w:ascii="Times New Roman" w:hAnsi="Times New Roman" w:cs="Times New Roman"/>
                <w:sz w:val="24"/>
                <w:szCs w:val="24"/>
              </w:rPr>
            </w:pPr>
          </w:p>
          <w:p w14:paraId="40896CA5" w14:textId="77777777" w:rsidR="007C3F06" w:rsidRDefault="007C3F06" w:rsidP="00BA19AE">
            <w:pPr>
              <w:rPr>
                <w:rFonts w:ascii="Times New Roman" w:hAnsi="Times New Roman" w:cs="Times New Roman"/>
                <w:sz w:val="24"/>
                <w:szCs w:val="24"/>
              </w:rPr>
            </w:pPr>
          </w:p>
          <w:p w14:paraId="3FAF840E" w14:textId="77777777" w:rsidR="007C3F06" w:rsidRDefault="007C3F06" w:rsidP="00BA19AE">
            <w:pPr>
              <w:rPr>
                <w:rFonts w:ascii="Times New Roman" w:hAnsi="Times New Roman" w:cs="Times New Roman"/>
                <w:sz w:val="24"/>
                <w:szCs w:val="24"/>
              </w:rPr>
            </w:pPr>
          </w:p>
          <w:p w14:paraId="365FFFB4" w14:textId="77777777" w:rsidR="007C3F06" w:rsidRDefault="007C3F06" w:rsidP="00BA19AE">
            <w:pPr>
              <w:rPr>
                <w:rFonts w:ascii="Times New Roman" w:hAnsi="Times New Roman" w:cs="Times New Roman"/>
                <w:sz w:val="24"/>
                <w:szCs w:val="24"/>
              </w:rPr>
            </w:pPr>
          </w:p>
          <w:p w14:paraId="349B3A6F" w14:textId="77777777" w:rsidR="007C3F06" w:rsidRDefault="007C3F06" w:rsidP="00BA19AE">
            <w:pPr>
              <w:rPr>
                <w:rFonts w:ascii="Times New Roman" w:hAnsi="Times New Roman" w:cs="Times New Roman"/>
                <w:sz w:val="24"/>
                <w:szCs w:val="24"/>
              </w:rPr>
            </w:pPr>
          </w:p>
          <w:p w14:paraId="7FCA569F" w14:textId="77777777" w:rsidR="007C3F06" w:rsidRDefault="007C3F06" w:rsidP="00BA19AE">
            <w:pPr>
              <w:rPr>
                <w:rFonts w:ascii="Times New Roman" w:hAnsi="Times New Roman" w:cs="Times New Roman"/>
                <w:sz w:val="24"/>
                <w:szCs w:val="24"/>
              </w:rPr>
            </w:pPr>
          </w:p>
          <w:p w14:paraId="4E295A88" w14:textId="77777777" w:rsidR="007C3F06" w:rsidRDefault="007C3F06" w:rsidP="00BA19AE">
            <w:pPr>
              <w:rPr>
                <w:rFonts w:ascii="Times New Roman" w:hAnsi="Times New Roman" w:cs="Times New Roman"/>
                <w:sz w:val="24"/>
                <w:szCs w:val="24"/>
              </w:rPr>
            </w:pPr>
          </w:p>
          <w:p w14:paraId="71B1B199" w14:textId="77777777" w:rsidR="007C3F06" w:rsidRDefault="007C3F06" w:rsidP="00BA19AE">
            <w:pPr>
              <w:rPr>
                <w:rFonts w:ascii="Times New Roman" w:hAnsi="Times New Roman" w:cs="Times New Roman"/>
                <w:sz w:val="24"/>
                <w:szCs w:val="24"/>
              </w:rPr>
            </w:pPr>
          </w:p>
          <w:p w14:paraId="4DF63598" w14:textId="77777777" w:rsidR="007C3F06" w:rsidRDefault="007C3F06" w:rsidP="00BA19AE">
            <w:pPr>
              <w:rPr>
                <w:rFonts w:ascii="Times New Roman" w:hAnsi="Times New Roman" w:cs="Times New Roman"/>
                <w:sz w:val="24"/>
                <w:szCs w:val="24"/>
              </w:rPr>
            </w:pPr>
          </w:p>
          <w:p w14:paraId="46ECCFE8" w14:textId="77777777" w:rsidR="007C3F06" w:rsidRDefault="007C3F06" w:rsidP="00BA19AE">
            <w:pPr>
              <w:rPr>
                <w:rFonts w:ascii="Times New Roman" w:hAnsi="Times New Roman" w:cs="Times New Roman"/>
                <w:sz w:val="24"/>
                <w:szCs w:val="24"/>
              </w:rPr>
            </w:pPr>
          </w:p>
          <w:p w14:paraId="025FA644" w14:textId="77777777" w:rsidR="007C3F06" w:rsidRDefault="007C3F06" w:rsidP="00BA19AE">
            <w:pPr>
              <w:rPr>
                <w:rFonts w:ascii="Times New Roman" w:hAnsi="Times New Roman" w:cs="Times New Roman"/>
                <w:sz w:val="24"/>
                <w:szCs w:val="24"/>
              </w:rPr>
            </w:pPr>
          </w:p>
          <w:p w14:paraId="2C70E58F" w14:textId="77777777" w:rsidR="007C3F06" w:rsidRDefault="007C3F06" w:rsidP="00BA19AE">
            <w:pPr>
              <w:rPr>
                <w:rFonts w:ascii="Times New Roman" w:hAnsi="Times New Roman" w:cs="Times New Roman"/>
                <w:sz w:val="24"/>
                <w:szCs w:val="24"/>
              </w:rPr>
            </w:pPr>
          </w:p>
          <w:p w14:paraId="253416B0" w14:textId="77777777" w:rsidR="007C3F06" w:rsidRDefault="007C3F06" w:rsidP="00BA19AE">
            <w:pPr>
              <w:rPr>
                <w:rFonts w:ascii="Times New Roman" w:hAnsi="Times New Roman" w:cs="Times New Roman"/>
                <w:sz w:val="24"/>
                <w:szCs w:val="24"/>
              </w:rPr>
            </w:pPr>
          </w:p>
          <w:p w14:paraId="5110F4C5" w14:textId="77777777" w:rsidR="007C3F06" w:rsidRPr="00903488" w:rsidRDefault="007C3F06" w:rsidP="00BA19AE">
            <w:pPr>
              <w:rPr>
                <w:rFonts w:ascii="Times New Roman" w:hAnsi="Times New Roman" w:cs="Times New Roman"/>
                <w:sz w:val="24"/>
                <w:szCs w:val="24"/>
              </w:rPr>
            </w:pPr>
          </w:p>
        </w:tc>
      </w:tr>
    </w:tbl>
    <w:p w14:paraId="7B814DC4" w14:textId="456DFD1E" w:rsidR="00903488" w:rsidRDefault="00903488" w:rsidP="00BA19AE">
      <w:pPr>
        <w:spacing w:after="0"/>
        <w:rPr>
          <w:rFonts w:ascii="Times New Roman" w:hAnsi="Times New Roman" w:cs="Times New Roman"/>
          <w:sz w:val="24"/>
          <w:szCs w:val="24"/>
        </w:rPr>
      </w:pPr>
    </w:p>
    <w:p w14:paraId="27944A0E" w14:textId="7EE9D2F9" w:rsidR="00023A44" w:rsidRDefault="00023A44" w:rsidP="00BA19AE">
      <w:pPr>
        <w:spacing w:after="0"/>
        <w:rPr>
          <w:rFonts w:ascii="Times New Roman" w:hAnsi="Times New Roman" w:cs="Times New Roman"/>
          <w:sz w:val="24"/>
          <w:szCs w:val="24"/>
        </w:rPr>
      </w:pPr>
    </w:p>
    <w:sectPr w:rsidR="00023A44" w:rsidSect="00187869">
      <w:pgSz w:w="16838" w:h="11906" w:orient="landscape"/>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C22"/>
    <w:multiLevelType w:val="hybridMultilevel"/>
    <w:tmpl w:val="EE408B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4C953FA"/>
    <w:multiLevelType w:val="hybridMultilevel"/>
    <w:tmpl w:val="3072FBA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C92A62"/>
    <w:multiLevelType w:val="multilevel"/>
    <w:tmpl w:val="6D8AA7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F3D95"/>
    <w:multiLevelType w:val="hybridMultilevel"/>
    <w:tmpl w:val="8D8CD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E42A0B"/>
    <w:multiLevelType w:val="hybridMultilevel"/>
    <w:tmpl w:val="E0FA538E"/>
    <w:lvl w:ilvl="0" w:tplc="0426000F">
      <w:start w:val="1"/>
      <w:numFmt w:val="decimal"/>
      <w:lvlText w:val="%1."/>
      <w:lvlJc w:val="left"/>
      <w:pPr>
        <w:ind w:left="360" w:hanging="360"/>
      </w:pPr>
    </w:lvl>
    <w:lvl w:ilvl="1" w:tplc="EF367DC6">
      <w:start w:val="1"/>
      <w:numFmt w:val="decimal"/>
      <w:lvlText w:val="%2."/>
      <w:lvlJc w:val="left"/>
      <w:pPr>
        <w:ind w:left="1080" w:hanging="360"/>
      </w:pPr>
      <w:rPr>
        <w:rFonts w:ascii="Times New Roman" w:eastAsiaTheme="minorHAnsi"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4E17A41"/>
    <w:multiLevelType w:val="hybridMultilevel"/>
    <w:tmpl w:val="E55C9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6C3EE1"/>
    <w:multiLevelType w:val="multilevel"/>
    <w:tmpl w:val="ECBA2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B8047D"/>
    <w:multiLevelType w:val="hybridMultilevel"/>
    <w:tmpl w:val="C2B2CDF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A1C3604"/>
    <w:multiLevelType w:val="hybridMultilevel"/>
    <w:tmpl w:val="02B89C9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D55470B"/>
    <w:multiLevelType w:val="hybridMultilevel"/>
    <w:tmpl w:val="859058C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DE569FB"/>
    <w:multiLevelType w:val="hybridMultilevel"/>
    <w:tmpl w:val="11949C0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DF07BC1"/>
    <w:multiLevelType w:val="hybridMultilevel"/>
    <w:tmpl w:val="261C6124"/>
    <w:lvl w:ilvl="0" w:tplc="31F291F8">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5B6298"/>
    <w:multiLevelType w:val="hybridMultilevel"/>
    <w:tmpl w:val="EB52559E"/>
    <w:lvl w:ilvl="0" w:tplc="724096C8">
      <w:start w:val="4"/>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AD3441"/>
    <w:multiLevelType w:val="hybridMultilevel"/>
    <w:tmpl w:val="A8BCA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94004D3"/>
    <w:multiLevelType w:val="hybridMultilevel"/>
    <w:tmpl w:val="A860DFB2"/>
    <w:lvl w:ilvl="0" w:tplc="FFFFFFFF">
      <w:start w:val="1"/>
      <w:numFmt w:val="decimal"/>
      <w:lvlText w:val="%1."/>
      <w:lvlJc w:val="left"/>
      <w:pPr>
        <w:ind w:left="720" w:hanging="360"/>
      </w:pPr>
    </w:lvl>
    <w:lvl w:ilvl="1" w:tplc="0426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9807BD"/>
    <w:multiLevelType w:val="hybridMultilevel"/>
    <w:tmpl w:val="584841FE"/>
    <w:lvl w:ilvl="0" w:tplc="FFFFFFFF">
      <w:start w:val="1"/>
      <w:numFmt w:val="decimal"/>
      <w:lvlText w:val="%1."/>
      <w:lvlJc w:val="left"/>
      <w:pPr>
        <w:ind w:left="720" w:hanging="360"/>
      </w:pPr>
    </w:lvl>
    <w:lvl w:ilvl="1" w:tplc="0426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ED6334"/>
    <w:multiLevelType w:val="hybridMultilevel"/>
    <w:tmpl w:val="01A68DD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B141D43"/>
    <w:multiLevelType w:val="hybridMultilevel"/>
    <w:tmpl w:val="7B0E303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E9512CF"/>
    <w:multiLevelType w:val="hybridMultilevel"/>
    <w:tmpl w:val="A50C36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7F0E76"/>
    <w:multiLevelType w:val="multilevel"/>
    <w:tmpl w:val="CF322FC2"/>
    <w:lvl w:ilvl="0">
      <w:start w:val="1"/>
      <w:numFmt w:val="upperRoman"/>
      <w:lvlText w:val="%1."/>
      <w:lvlJc w:val="left"/>
      <w:pPr>
        <w:ind w:left="3272" w:hanging="72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0" w15:restartNumberingAfterBreak="0">
    <w:nsid w:val="43DB59B5"/>
    <w:multiLevelType w:val="hybridMultilevel"/>
    <w:tmpl w:val="77824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900F6E"/>
    <w:multiLevelType w:val="hybridMultilevel"/>
    <w:tmpl w:val="4FEA2E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A36727"/>
    <w:multiLevelType w:val="hybridMultilevel"/>
    <w:tmpl w:val="37761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8FB07B9"/>
    <w:multiLevelType w:val="hybridMultilevel"/>
    <w:tmpl w:val="08B8BFD4"/>
    <w:lvl w:ilvl="0" w:tplc="0426000F">
      <w:start w:val="1"/>
      <w:numFmt w:val="decimal"/>
      <w:lvlText w:val="%1."/>
      <w:lvlJc w:val="left"/>
      <w:pPr>
        <w:ind w:left="360" w:hanging="360"/>
      </w:pPr>
    </w:lvl>
    <w:lvl w:ilvl="1" w:tplc="C99CF5CE">
      <w:start w:val="1"/>
      <w:numFmt w:val="decimal"/>
      <w:lvlText w:val="%2."/>
      <w:lvlJc w:val="left"/>
      <w:pPr>
        <w:ind w:left="1080" w:hanging="360"/>
      </w:pPr>
      <w:rPr>
        <w:rFonts w:ascii="Times New Roman" w:eastAsiaTheme="minorHAnsi"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4B123696"/>
    <w:multiLevelType w:val="hybridMultilevel"/>
    <w:tmpl w:val="D2686D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B95454"/>
    <w:multiLevelType w:val="hybridMultilevel"/>
    <w:tmpl w:val="057A8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B018CB"/>
    <w:multiLevelType w:val="hybridMultilevel"/>
    <w:tmpl w:val="39FE4D1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74377D4"/>
    <w:multiLevelType w:val="hybridMultilevel"/>
    <w:tmpl w:val="BDBA43E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8737247"/>
    <w:multiLevelType w:val="hybridMultilevel"/>
    <w:tmpl w:val="B6C42A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134683"/>
    <w:multiLevelType w:val="hybridMultilevel"/>
    <w:tmpl w:val="C0AE5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137BBD"/>
    <w:multiLevelType w:val="hybridMultilevel"/>
    <w:tmpl w:val="46AEF46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F3300AC"/>
    <w:multiLevelType w:val="hybridMultilevel"/>
    <w:tmpl w:val="E2D469A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1AD6F10"/>
    <w:multiLevelType w:val="hybridMultilevel"/>
    <w:tmpl w:val="A53EE73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25B18AD"/>
    <w:multiLevelType w:val="hybridMultilevel"/>
    <w:tmpl w:val="BA3631F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6592E04"/>
    <w:multiLevelType w:val="hybridMultilevel"/>
    <w:tmpl w:val="B6C42A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753679"/>
    <w:multiLevelType w:val="hybridMultilevel"/>
    <w:tmpl w:val="1B8E7D3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80C643D"/>
    <w:multiLevelType w:val="hybridMultilevel"/>
    <w:tmpl w:val="A156CE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226A9E"/>
    <w:multiLevelType w:val="hybridMultilevel"/>
    <w:tmpl w:val="D2EAD37A"/>
    <w:lvl w:ilvl="0" w:tplc="71BEE78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476B89"/>
    <w:multiLevelType w:val="hybridMultilevel"/>
    <w:tmpl w:val="C8C85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9F6549"/>
    <w:multiLevelType w:val="hybridMultilevel"/>
    <w:tmpl w:val="EC10E6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977461"/>
    <w:multiLevelType w:val="hybridMultilevel"/>
    <w:tmpl w:val="F74011C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3B70DB5"/>
    <w:multiLevelType w:val="hybridMultilevel"/>
    <w:tmpl w:val="0EA40C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F47AA0"/>
    <w:multiLevelType w:val="hybridMultilevel"/>
    <w:tmpl w:val="5226CC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E55255"/>
    <w:multiLevelType w:val="hybridMultilevel"/>
    <w:tmpl w:val="FE3AAB5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766733719">
    <w:abstractNumId w:val="19"/>
  </w:num>
  <w:num w:numId="2" w16cid:durableId="1185246537">
    <w:abstractNumId w:val="20"/>
  </w:num>
  <w:num w:numId="3" w16cid:durableId="521941719">
    <w:abstractNumId w:val="22"/>
  </w:num>
  <w:num w:numId="4" w16cid:durableId="2114085737">
    <w:abstractNumId w:val="6"/>
  </w:num>
  <w:num w:numId="5" w16cid:durableId="1138843977">
    <w:abstractNumId w:val="24"/>
  </w:num>
  <w:num w:numId="6" w16cid:durableId="1592740806">
    <w:abstractNumId w:val="27"/>
  </w:num>
  <w:num w:numId="7" w16cid:durableId="1748377921">
    <w:abstractNumId w:val="29"/>
  </w:num>
  <w:num w:numId="8" w16cid:durableId="196506471">
    <w:abstractNumId w:val="0"/>
  </w:num>
  <w:num w:numId="9" w16cid:durableId="1247499473">
    <w:abstractNumId w:val="33"/>
  </w:num>
  <w:num w:numId="10" w16cid:durableId="2057969944">
    <w:abstractNumId w:val="42"/>
  </w:num>
  <w:num w:numId="11" w16cid:durableId="405761243">
    <w:abstractNumId w:val="41"/>
  </w:num>
  <w:num w:numId="12" w16cid:durableId="1898739380">
    <w:abstractNumId w:val="37"/>
  </w:num>
  <w:num w:numId="13" w16cid:durableId="182790982">
    <w:abstractNumId w:val="21"/>
  </w:num>
  <w:num w:numId="14" w16cid:durableId="174080366">
    <w:abstractNumId w:val="18"/>
  </w:num>
  <w:num w:numId="15" w16cid:durableId="567964421">
    <w:abstractNumId w:val="39"/>
  </w:num>
  <w:num w:numId="16" w16cid:durableId="403768951">
    <w:abstractNumId w:val="11"/>
  </w:num>
  <w:num w:numId="17" w16cid:durableId="1661731448">
    <w:abstractNumId w:val="3"/>
  </w:num>
  <w:num w:numId="18" w16cid:durableId="302934454">
    <w:abstractNumId w:val="5"/>
  </w:num>
  <w:num w:numId="19" w16cid:durableId="1655641765">
    <w:abstractNumId w:val="36"/>
  </w:num>
  <w:num w:numId="20" w16cid:durableId="1041251630">
    <w:abstractNumId w:val="40"/>
  </w:num>
  <w:num w:numId="21" w16cid:durableId="1058669449">
    <w:abstractNumId w:val="13"/>
  </w:num>
  <w:num w:numId="22" w16cid:durableId="1899903581">
    <w:abstractNumId w:val="28"/>
  </w:num>
  <w:num w:numId="23" w16cid:durableId="374698900">
    <w:abstractNumId w:val="7"/>
  </w:num>
  <w:num w:numId="24" w16cid:durableId="1960605421">
    <w:abstractNumId w:val="31"/>
  </w:num>
  <w:num w:numId="25" w16cid:durableId="1394742616">
    <w:abstractNumId w:val="35"/>
  </w:num>
  <w:num w:numId="26" w16cid:durableId="1618416490">
    <w:abstractNumId w:val="2"/>
  </w:num>
  <w:num w:numId="27" w16cid:durableId="1844204043">
    <w:abstractNumId w:val="4"/>
  </w:num>
  <w:num w:numId="28" w16cid:durableId="623847215">
    <w:abstractNumId w:val="23"/>
  </w:num>
  <w:num w:numId="29" w16cid:durableId="1718312439">
    <w:abstractNumId w:val="15"/>
  </w:num>
  <w:num w:numId="30" w16cid:durableId="1365446609">
    <w:abstractNumId w:val="34"/>
  </w:num>
  <w:num w:numId="31" w16cid:durableId="342633244">
    <w:abstractNumId w:val="25"/>
  </w:num>
  <w:num w:numId="32" w16cid:durableId="1991247279">
    <w:abstractNumId w:val="10"/>
  </w:num>
  <w:num w:numId="33" w16cid:durableId="509101423">
    <w:abstractNumId w:val="8"/>
  </w:num>
  <w:num w:numId="34" w16cid:durableId="2081555876">
    <w:abstractNumId w:val="17"/>
  </w:num>
  <w:num w:numId="35" w16cid:durableId="48112032">
    <w:abstractNumId w:val="16"/>
  </w:num>
  <w:num w:numId="36" w16cid:durableId="950361648">
    <w:abstractNumId w:val="1"/>
  </w:num>
  <w:num w:numId="37" w16cid:durableId="552694963">
    <w:abstractNumId w:val="38"/>
  </w:num>
  <w:num w:numId="38" w16cid:durableId="1428651272">
    <w:abstractNumId w:val="30"/>
  </w:num>
  <w:num w:numId="39" w16cid:durableId="123159077">
    <w:abstractNumId w:val="9"/>
  </w:num>
  <w:num w:numId="40" w16cid:durableId="1184051866">
    <w:abstractNumId w:val="26"/>
  </w:num>
  <w:num w:numId="41" w16cid:durableId="1661619767">
    <w:abstractNumId w:val="43"/>
  </w:num>
  <w:num w:numId="42" w16cid:durableId="1781491178">
    <w:abstractNumId w:val="14"/>
  </w:num>
  <w:num w:numId="43" w16cid:durableId="1421609094">
    <w:abstractNumId w:val="32"/>
  </w:num>
  <w:num w:numId="44" w16cid:durableId="174226963">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AE"/>
    <w:rsid w:val="00023A44"/>
    <w:rsid w:val="000452D1"/>
    <w:rsid w:val="00065701"/>
    <w:rsid w:val="00072357"/>
    <w:rsid w:val="00082C6A"/>
    <w:rsid w:val="0009771D"/>
    <w:rsid w:val="000A46C9"/>
    <w:rsid w:val="000A4EC3"/>
    <w:rsid w:val="000B3FAE"/>
    <w:rsid w:val="000C2300"/>
    <w:rsid w:val="000D04A8"/>
    <w:rsid w:val="000E3A9C"/>
    <w:rsid w:val="000F11D7"/>
    <w:rsid w:val="000F5B0A"/>
    <w:rsid w:val="001003D5"/>
    <w:rsid w:val="00106FC7"/>
    <w:rsid w:val="00112E48"/>
    <w:rsid w:val="001215C0"/>
    <w:rsid w:val="0012692D"/>
    <w:rsid w:val="00133D70"/>
    <w:rsid w:val="00154780"/>
    <w:rsid w:val="001575C6"/>
    <w:rsid w:val="00164788"/>
    <w:rsid w:val="00164910"/>
    <w:rsid w:val="001841A9"/>
    <w:rsid w:val="00187869"/>
    <w:rsid w:val="001941A2"/>
    <w:rsid w:val="00197E2F"/>
    <w:rsid w:val="001C5545"/>
    <w:rsid w:val="001D400E"/>
    <w:rsid w:val="001E5E69"/>
    <w:rsid w:val="00205562"/>
    <w:rsid w:val="00220D1B"/>
    <w:rsid w:val="00221116"/>
    <w:rsid w:val="00227B6C"/>
    <w:rsid w:val="00233329"/>
    <w:rsid w:val="002461BF"/>
    <w:rsid w:val="00251613"/>
    <w:rsid w:val="002529F1"/>
    <w:rsid w:val="002709A0"/>
    <w:rsid w:val="00283F06"/>
    <w:rsid w:val="00295EB9"/>
    <w:rsid w:val="002A1C40"/>
    <w:rsid w:val="002A52A8"/>
    <w:rsid w:val="002B72AD"/>
    <w:rsid w:val="002D0C8E"/>
    <w:rsid w:val="00305B8F"/>
    <w:rsid w:val="00326B16"/>
    <w:rsid w:val="003407FA"/>
    <w:rsid w:val="00377FBB"/>
    <w:rsid w:val="00382CA0"/>
    <w:rsid w:val="003A62E3"/>
    <w:rsid w:val="003B0461"/>
    <w:rsid w:val="003B3F18"/>
    <w:rsid w:val="003C29DF"/>
    <w:rsid w:val="003E3F47"/>
    <w:rsid w:val="00406946"/>
    <w:rsid w:val="00433D29"/>
    <w:rsid w:val="004441C5"/>
    <w:rsid w:val="00445EA6"/>
    <w:rsid w:val="00461A6D"/>
    <w:rsid w:val="00465D3F"/>
    <w:rsid w:val="00465F92"/>
    <w:rsid w:val="00466671"/>
    <w:rsid w:val="00486D39"/>
    <w:rsid w:val="004A113F"/>
    <w:rsid w:val="004B2600"/>
    <w:rsid w:val="004C40F5"/>
    <w:rsid w:val="004D1260"/>
    <w:rsid w:val="004E480A"/>
    <w:rsid w:val="004E604E"/>
    <w:rsid w:val="004E6AF6"/>
    <w:rsid w:val="004F4E7C"/>
    <w:rsid w:val="00502A18"/>
    <w:rsid w:val="00504070"/>
    <w:rsid w:val="005044F8"/>
    <w:rsid w:val="00512FA7"/>
    <w:rsid w:val="00516276"/>
    <w:rsid w:val="00522A98"/>
    <w:rsid w:val="00535FD7"/>
    <w:rsid w:val="00536694"/>
    <w:rsid w:val="00564D6C"/>
    <w:rsid w:val="005B341A"/>
    <w:rsid w:val="005C132C"/>
    <w:rsid w:val="005C5262"/>
    <w:rsid w:val="005E4183"/>
    <w:rsid w:val="005F0A46"/>
    <w:rsid w:val="005F5616"/>
    <w:rsid w:val="00600537"/>
    <w:rsid w:val="00600AED"/>
    <w:rsid w:val="00616CAA"/>
    <w:rsid w:val="0062542F"/>
    <w:rsid w:val="00646B18"/>
    <w:rsid w:val="00647F87"/>
    <w:rsid w:val="00657E4E"/>
    <w:rsid w:val="00675B13"/>
    <w:rsid w:val="006838AB"/>
    <w:rsid w:val="006A1781"/>
    <w:rsid w:val="006B1A20"/>
    <w:rsid w:val="006B5473"/>
    <w:rsid w:val="006B7067"/>
    <w:rsid w:val="006C1E20"/>
    <w:rsid w:val="006F2092"/>
    <w:rsid w:val="00704B45"/>
    <w:rsid w:val="007161E2"/>
    <w:rsid w:val="00716D48"/>
    <w:rsid w:val="00725235"/>
    <w:rsid w:val="007436A1"/>
    <w:rsid w:val="00767B29"/>
    <w:rsid w:val="00796DAF"/>
    <w:rsid w:val="007A544B"/>
    <w:rsid w:val="007B34CE"/>
    <w:rsid w:val="007C3F06"/>
    <w:rsid w:val="007C4381"/>
    <w:rsid w:val="007C63EE"/>
    <w:rsid w:val="007D3AB3"/>
    <w:rsid w:val="007D631E"/>
    <w:rsid w:val="007E0CD0"/>
    <w:rsid w:val="007E62B4"/>
    <w:rsid w:val="007E6A69"/>
    <w:rsid w:val="007F18CD"/>
    <w:rsid w:val="00804710"/>
    <w:rsid w:val="00842765"/>
    <w:rsid w:val="008466F3"/>
    <w:rsid w:val="00861D4F"/>
    <w:rsid w:val="008A2B2C"/>
    <w:rsid w:val="008A6D8B"/>
    <w:rsid w:val="008C3463"/>
    <w:rsid w:val="008D7935"/>
    <w:rsid w:val="00903488"/>
    <w:rsid w:val="009078A8"/>
    <w:rsid w:val="00910188"/>
    <w:rsid w:val="009131D1"/>
    <w:rsid w:val="00921BD2"/>
    <w:rsid w:val="0093621A"/>
    <w:rsid w:val="00942526"/>
    <w:rsid w:val="0095399D"/>
    <w:rsid w:val="00954987"/>
    <w:rsid w:val="00960A81"/>
    <w:rsid w:val="009624B7"/>
    <w:rsid w:val="00967493"/>
    <w:rsid w:val="0099429D"/>
    <w:rsid w:val="009A12EB"/>
    <w:rsid w:val="009F1151"/>
    <w:rsid w:val="00A145CD"/>
    <w:rsid w:val="00A157C4"/>
    <w:rsid w:val="00A57D86"/>
    <w:rsid w:val="00A86CE5"/>
    <w:rsid w:val="00A9786D"/>
    <w:rsid w:val="00AA0419"/>
    <w:rsid w:val="00AA0761"/>
    <w:rsid w:val="00AB216E"/>
    <w:rsid w:val="00B05CA8"/>
    <w:rsid w:val="00B10194"/>
    <w:rsid w:val="00B170E3"/>
    <w:rsid w:val="00B404DB"/>
    <w:rsid w:val="00B406C5"/>
    <w:rsid w:val="00B41498"/>
    <w:rsid w:val="00B53991"/>
    <w:rsid w:val="00B56581"/>
    <w:rsid w:val="00B61ED1"/>
    <w:rsid w:val="00B6203F"/>
    <w:rsid w:val="00B646F7"/>
    <w:rsid w:val="00B752EC"/>
    <w:rsid w:val="00B87142"/>
    <w:rsid w:val="00BA19AE"/>
    <w:rsid w:val="00BA2998"/>
    <w:rsid w:val="00BB1BD0"/>
    <w:rsid w:val="00BC0E1E"/>
    <w:rsid w:val="00BC6989"/>
    <w:rsid w:val="00BE275F"/>
    <w:rsid w:val="00BE7216"/>
    <w:rsid w:val="00C00FB1"/>
    <w:rsid w:val="00C13690"/>
    <w:rsid w:val="00C3087D"/>
    <w:rsid w:val="00C50C54"/>
    <w:rsid w:val="00C53A52"/>
    <w:rsid w:val="00C845E0"/>
    <w:rsid w:val="00C9004D"/>
    <w:rsid w:val="00CA0F2E"/>
    <w:rsid w:val="00CA7B2F"/>
    <w:rsid w:val="00CC751B"/>
    <w:rsid w:val="00D06A52"/>
    <w:rsid w:val="00D256F8"/>
    <w:rsid w:val="00D27A1C"/>
    <w:rsid w:val="00D4232D"/>
    <w:rsid w:val="00D540F3"/>
    <w:rsid w:val="00D601F1"/>
    <w:rsid w:val="00D677F1"/>
    <w:rsid w:val="00D70C24"/>
    <w:rsid w:val="00D75C9F"/>
    <w:rsid w:val="00D81CC7"/>
    <w:rsid w:val="00D938D7"/>
    <w:rsid w:val="00DA78BE"/>
    <w:rsid w:val="00DB191D"/>
    <w:rsid w:val="00DE0E6E"/>
    <w:rsid w:val="00DF6345"/>
    <w:rsid w:val="00E05469"/>
    <w:rsid w:val="00E05F32"/>
    <w:rsid w:val="00E26066"/>
    <w:rsid w:val="00E47D02"/>
    <w:rsid w:val="00E56DCE"/>
    <w:rsid w:val="00E808AA"/>
    <w:rsid w:val="00EA1F70"/>
    <w:rsid w:val="00EA3459"/>
    <w:rsid w:val="00EB5BED"/>
    <w:rsid w:val="00EF5397"/>
    <w:rsid w:val="00EF5FE6"/>
    <w:rsid w:val="00EF6E2E"/>
    <w:rsid w:val="00F058B6"/>
    <w:rsid w:val="00F123AE"/>
    <w:rsid w:val="00F31BBF"/>
    <w:rsid w:val="00F419F1"/>
    <w:rsid w:val="00F467D4"/>
    <w:rsid w:val="00FC29AA"/>
    <w:rsid w:val="00FC33B3"/>
    <w:rsid w:val="00FE2E0E"/>
    <w:rsid w:val="00FF4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51BC"/>
  <w15:chartTrackingRefBased/>
  <w15:docId w15:val="{36431A21-1D42-4826-8EB2-DDA26E6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A9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BA19AE"/>
  </w:style>
  <w:style w:type="table" w:styleId="Reatabula">
    <w:name w:val="Table Grid"/>
    <w:basedOn w:val="Parastatabula"/>
    <w:uiPriority w:val="39"/>
    <w:rsid w:val="00BA19AE"/>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
    <w:basedOn w:val="Parasts"/>
    <w:link w:val="SarakstarindkopaRakstz"/>
    <w:uiPriority w:val="34"/>
    <w:qFormat/>
    <w:rsid w:val="00BA19AE"/>
    <w:pPr>
      <w:ind w:left="720"/>
      <w:contextualSpacing/>
    </w:pPr>
    <w:rPr>
      <w:lang w:val="en-US"/>
    </w:rPr>
  </w:style>
  <w:style w:type="character" w:styleId="Hipersaite">
    <w:name w:val="Hyperlink"/>
    <w:basedOn w:val="Noklusjumarindkopasfonts"/>
    <w:uiPriority w:val="99"/>
    <w:unhideWhenUsed/>
    <w:rsid w:val="00BA19AE"/>
    <w:rPr>
      <w:color w:val="0000FF"/>
      <w:u w:val="single"/>
    </w:rPr>
  </w:style>
  <w:style w:type="character" w:styleId="Izclums">
    <w:name w:val="Emphasis"/>
    <w:basedOn w:val="Noklusjumarindkopasfonts"/>
    <w:uiPriority w:val="20"/>
    <w:qFormat/>
    <w:rsid w:val="00BA19AE"/>
    <w:rPr>
      <w:i/>
      <w:iCs/>
    </w:rPr>
  </w:style>
  <w:style w:type="character" w:customStyle="1" w:styleId="SarakstarindkopaRakstz">
    <w:name w:val="Saraksta rindkopa Rakstz."/>
    <w:aliases w:val="H&amp;P List Paragraph Rakstz.,2 Rakstz.,Strip Rakstz."/>
    <w:link w:val="Sarakstarindkopa"/>
    <w:uiPriority w:val="34"/>
    <w:locked/>
    <w:rsid w:val="00BA19AE"/>
    <w:rPr>
      <w:lang w:val="en-US"/>
    </w:rPr>
  </w:style>
  <w:style w:type="paragraph" w:styleId="Balonteksts">
    <w:name w:val="Balloon Text"/>
    <w:basedOn w:val="Parasts"/>
    <w:link w:val="BalontekstsRakstz"/>
    <w:uiPriority w:val="99"/>
    <w:semiHidden/>
    <w:unhideWhenUsed/>
    <w:rsid w:val="00BA19AE"/>
    <w:pPr>
      <w:widowControl w:val="0"/>
      <w:suppressAutoHyphens/>
      <w:spacing w:after="0" w:line="240" w:lineRule="auto"/>
    </w:pPr>
    <w:rPr>
      <w:rFonts w:ascii="Tahoma" w:eastAsia="SimSun" w:hAnsi="Tahoma" w:cs="Mangal"/>
      <w:color w:val="00000A"/>
      <w:sz w:val="16"/>
      <w:szCs w:val="14"/>
      <w:lang w:eastAsia="zh-CN" w:bidi="hi-IN"/>
    </w:rPr>
  </w:style>
  <w:style w:type="character" w:customStyle="1" w:styleId="BalontekstsRakstz">
    <w:name w:val="Balonteksts Rakstz."/>
    <w:basedOn w:val="Noklusjumarindkopasfonts"/>
    <w:link w:val="Balonteksts"/>
    <w:uiPriority w:val="99"/>
    <w:semiHidden/>
    <w:rsid w:val="00BA19AE"/>
    <w:rPr>
      <w:rFonts w:ascii="Tahoma" w:eastAsia="SimSun" w:hAnsi="Tahoma" w:cs="Mangal"/>
      <w:color w:val="00000A"/>
      <w:sz w:val="16"/>
      <w:szCs w:val="14"/>
      <w:lang w:eastAsia="zh-CN" w:bidi="hi-IN"/>
    </w:rPr>
  </w:style>
  <w:style w:type="paragraph" w:styleId="Galvene">
    <w:name w:val="header"/>
    <w:basedOn w:val="Parasts"/>
    <w:link w:val="GalveneRakstz"/>
    <w:uiPriority w:val="99"/>
    <w:unhideWhenUsed/>
    <w:rsid w:val="00BA19AE"/>
    <w:pPr>
      <w:widowControl w:val="0"/>
      <w:tabs>
        <w:tab w:val="center" w:pos="4153"/>
        <w:tab w:val="right" w:pos="8306"/>
      </w:tabs>
      <w:suppressAutoHyphens/>
      <w:spacing w:after="0" w:line="240" w:lineRule="auto"/>
    </w:pPr>
    <w:rPr>
      <w:rFonts w:ascii="Liberation Serif" w:eastAsia="SimSun" w:hAnsi="Liberation Serif" w:cs="Mangal"/>
      <w:color w:val="00000A"/>
      <w:sz w:val="24"/>
      <w:szCs w:val="21"/>
      <w:lang w:eastAsia="zh-CN" w:bidi="hi-IN"/>
    </w:rPr>
  </w:style>
  <w:style w:type="character" w:customStyle="1" w:styleId="GalveneRakstz">
    <w:name w:val="Galvene Rakstz."/>
    <w:basedOn w:val="Noklusjumarindkopasfonts"/>
    <w:link w:val="Galvene"/>
    <w:uiPriority w:val="99"/>
    <w:rsid w:val="00BA19AE"/>
    <w:rPr>
      <w:rFonts w:ascii="Liberation Serif" w:eastAsia="SimSun" w:hAnsi="Liberation Serif" w:cs="Mangal"/>
      <w:color w:val="00000A"/>
      <w:sz w:val="24"/>
      <w:szCs w:val="21"/>
      <w:lang w:eastAsia="zh-CN" w:bidi="hi-IN"/>
    </w:rPr>
  </w:style>
  <w:style w:type="paragraph" w:styleId="Kjene">
    <w:name w:val="footer"/>
    <w:basedOn w:val="Parasts"/>
    <w:link w:val="KjeneRakstz"/>
    <w:uiPriority w:val="99"/>
    <w:unhideWhenUsed/>
    <w:rsid w:val="00BA19AE"/>
    <w:pPr>
      <w:widowControl w:val="0"/>
      <w:tabs>
        <w:tab w:val="center" w:pos="4153"/>
        <w:tab w:val="right" w:pos="8306"/>
      </w:tabs>
      <w:suppressAutoHyphens/>
      <w:spacing w:after="0" w:line="240" w:lineRule="auto"/>
    </w:pPr>
    <w:rPr>
      <w:rFonts w:ascii="Liberation Serif" w:eastAsia="SimSun" w:hAnsi="Liberation Serif" w:cs="Mangal"/>
      <w:color w:val="00000A"/>
      <w:sz w:val="24"/>
      <w:szCs w:val="21"/>
      <w:lang w:eastAsia="zh-CN" w:bidi="hi-IN"/>
    </w:rPr>
  </w:style>
  <w:style w:type="character" w:customStyle="1" w:styleId="KjeneRakstz">
    <w:name w:val="Kājene Rakstz."/>
    <w:basedOn w:val="Noklusjumarindkopasfonts"/>
    <w:link w:val="Kjene"/>
    <w:uiPriority w:val="99"/>
    <w:rsid w:val="00BA19AE"/>
    <w:rPr>
      <w:rFonts w:ascii="Liberation Serif" w:eastAsia="SimSun" w:hAnsi="Liberation Serif" w:cs="Mangal"/>
      <w:color w:val="00000A"/>
      <w:sz w:val="24"/>
      <w:szCs w:val="21"/>
      <w:lang w:eastAsia="zh-CN" w:bidi="hi-IN"/>
    </w:rPr>
  </w:style>
  <w:style w:type="character" w:customStyle="1" w:styleId="Neatrisintapieminana1">
    <w:name w:val="Neatrisināta pieminēšana1"/>
    <w:basedOn w:val="Noklusjumarindkopasfonts"/>
    <w:uiPriority w:val="99"/>
    <w:semiHidden/>
    <w:unhideWhenUsed/>
    <w:rsid w:val="00BA19AE"/>
    <w:rPr>
      <w:color w:val="605E5C"/>
      <w:shd w:val="clear" w:color="auto" w:fill="E1DFDD"/>
    </w:rPr>
  </w:style>
  <w:style w:type="character" w:styleId="Vietturateksts">
    <w:name w:val="Placeholder Text"/>
    <w:basedOn w:val="Noklusjumarindkopasfonts"/>
    <w:uiPriority w:val="99"/>
    <w:semiHidden/>
    <w:rsid w:val="00BA19AE"/>
    <w:rPr>
      <w:color w:val="808080"/>
    </w:rPr>
  </w:style>
  <w:style w:type="table" w:customStyle="1" w:styleId="Reatabula1">
    <w:name w:val="Režģa tabula1"/>
    <w:basedOn w:val="Parastatabula"/>
    <w:next w:val="Reatabula"/>
    <w:uiPriority w:val="39"/>
    <w:rsid w:val="009131D1"/>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A544B"/>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3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9982-F884-463C-9669-9D3BD510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23</Pages>
  <Words>33505</Words>
  <Characters>19098</Characters>
  <Application>Microsoft Office Word</Application>
  <DocSecurity>0</DocSecurity>
  <Lines>159</Lines>
  <Paragraphs>104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15</cp:revision>
  <cp:lastPrinted>2026-01-19T13:43:00Z</cp:lastPrinted>
  <dcterms:created xsi:type="dcterms:W3CDTF">2026-01-18T08:51:00Z</dcterms:created>
  <dcterms:modified xsi:type="dcterms:W3CDTF">2026-02-02T12:47:00Z</dcterms:modified>
</cp:coreProperties>
</file>